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Lines w:val="1"/>
        <w:tabs>
          <w:tab w:val="left" w:leader="none" w:pos="540"/>
        </w:tabs>
        <w:spacing w:after="240" w:before="240" w:lineRule="auto"/>
        <w:ind w:left="504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Генеральному директору</w:t>
        <w:br w:type="textWrapping"/>
        <w:t xml:space="preserve"> ООО «ППТ.РУ»</w:t>
        <w:br w:type="textWrapping"/>
        <w:t xml:space="preserve"> Петрову П.П.</w:t>
        <w:br w:type="textWrapping"/>
        <w:t xml:space="preserve"> от менеджера по работе с клиентами</w:t>
        <w:br w:type="textWrapping"/>
        <w:t xml:space="preserve"> Пэпэтэшиной Полины Петровны</w:t>
        <w:br w:type="textWrapping"/>
      </w:r>
    </w:p>
    <w:p w:rsidR="00000000" w:rsidDel="00000000" w:rsidP="00000000" w:rsidRDefault="00000000" w:rsidRPr="00000000" w14:paraId="00000002">
      <w:pPr>
        <w:keepLines w:val="1"/>
        <w:tabs>
          <w:tab w:val="left" w:leader="none" w:pos="540"/>
        </w:tabs>
        <w:spacing w:after="240" w:before="24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СОГЛАСИЕ</w:t>
        <w:br w:type="textWrapping"/>
        <w:t xml:space="preserve"> на привлечение к сверхурочной работе</w:t>
      </w:r>
    </w:p>
    <w:p w:rsidR="00000000" w:rsidDel="00000000" w:rsidP="00000000" w:rsidRDefault="00000000" w:rsidRPr="00000000" w14:paraId="00000003">
      <w:pPr>
        <w:keepLines w:val="1"/>
        <w:tabs>
          <w:tab w:val="left" w:leader="none" w:pos="540"/>
        </w:tabs>
        <w:spacing w:after="240" w:befor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Я, Пэпэтэшина Полина Петровна, выражаю согласие на привлечение меня к сверхурочной работе 25 октября 2026 г. в период с 18:00 до 21:00 (продолжительность  3 часа) в связи с необходимостью подготовки срочного коммерческого предложения для ключевого клиента.</w:t>
      </w:r>
    </w:p>
    <w:p w:rsidR="00000000" w:rsidDel="00000000" w:rsidP="00000000" w:rsidRDefault="00000000" w:rsidRPr="00000000" w14:paraId="00000004">
      <w:pPr>
        <w:keepLines w:val="1"/>
        <w:tabs>
          <w:tab w:val="left" w:leader="none" w:pos="540"/>
        </w:tabs>
        <w:spacing w:after="240" w:befor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С правом отказаться от сверхурочной работы, предусмотренным ст. 99 Трудового кодекса РФ, ознакомлена. Медицинских противопоказаний к выполнению сверхурочной работы не имею.</w:t>
      </w:r>
    </w:p>
    <w:p w:rsidR="00000000" w:rsidDel="00000000" w:rsidP="00000000" w:rsidRDefault="00000000" w:rsidRPr="00000000" w14:paraId="00000005">
      <w:pPr>
        <w:keepLines w:val="1"/>
        <w:tabs>
          <w:tab w:val="left" w:leader="none" w:pos="540"/>
        </w:tabs>
        <w:spacing w:after="240" w:befor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Прошу оплатить сверхурочную работу в соответствии со ст. 152 Трудового кодекса РФ: за первые два часа  не менее чем в полуторном размере, за последующий час  не менее чем в двойном размере.</w:t>
      </w:r>
    </w:p>
    <w:p w:rsidR="00000000" w:rsidDel="00000000" w:rsidP="00000000" w:rsidRDefault="00000000" w:rsidRPr="00000000" w14:paraId="00000006">
      <w:pPr>
        <w:keepLines w:val="1"/>
        <w:tabs>
          <w:tab w:val="left" w:leader="none" w:pos="540"/>
        </w:tabs>
        <w:spacing w:after="240" w:before="240" w:lineRule="auto"/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Дата: 24.10.2026</w:t>
        <w:br w:type="textWrapping"/>
        <w:t xml:space="preserve"> Подпись: Пэпэтэшина / Пэпэтэшина П. П.</w:t>
      </w:r>
    </w:p>
    <w:p w:rsidR="00000000" w:rsidDel="00000000" w:rsidP="00000000" w:rsidRDefault="00000000" w:rsidRPr="00000000" w14:paraId="00000007">
      <w:pPr>
        <w:keepLines w:val="1"/>
        <w:tabs>
          <w:tab w:val="left" w:leader="none" w:pos="540"/>
        </w:tabs>
        <w:spacing w:after="100" w:before="100" w:lineRule="auto"/>
        <w:ind w:left="-425.1968503937008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footerReference r:id="rId11" w:type="even"/>
      <w:pgSz w:h="16838" w:w="11906" w:orient="portrait"/>
      <w:pgMar w:bottom="1409" w:top="1409" w:left="1134" w:right="1134" w:header="850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Больше форм и образцов документов — на </w:t>
    </w:r>
    <w:hyperlink r:id="rId1"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80"/>
          <w:sz w:val="24"/>
          <w:szCs w:val="24"/>
          <w:u w:val="single"/>
          <w:shd w:fill="auto" w:val="clear"/>
          <w:vertAlign w:val="baseline"/>
          <w:rtl w:val="0"/>
        </w:rPr>
        <w:t xml:space="preserve">ppt.ru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sz w:val="22"/>
        <w:szCs w:val="22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Источник документа: правовой портал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sz w:val="24"/>
        <w:szCs w:val="24"/>
        <w:shd w:fill="auto" w:val="clear"/>
        <w:vertAlign w:val="baseline"/>
        <w:rtl w:val="0"/>
      </w:rPr>
      <w:t xml:space="preserve">ppt.ru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sz w:val="22"/>
        <w:szCs w:val="22"/>
      </w:rPr>
    </w:pPr>
    <w:r w:rsidDel="00000000" w:rsidR="00000000" w:rsidRPr="00000000">
      <w:rPr>
        <w:sz w:val="22"/>
        <w:szCs w:val="22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Базовый">
    <w:name w:val="Базовый"/>
    <w:next w:val="Базовый"/>
    <w:autoRedefine w:val="0"/>
    <w:hidden w:val="0"/>
    <w:qFormat w:val="0"/>
    <w:pPr>
      <w:widowControl w:val="0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character" w:styleId="Интернет-ссылка">
    <w:name w:val="Интернет-ссылка"/>
    <w:next w:val="Интернет-ссылка"/>
    <w:autoRedefine w:val="0"/>
    <w:hidden w:val="0"/>
    <w:qFormat w:val="0"/>
    <w:rPr>
      <w:color w:val="000080"/>
      <w:w w:val="100"/>
      <w:position w:val="-1"/>
      <w:u w:val="single"/>
      <w:effect w:val="none"/>
      <w:vertAlign w:val="baseline"/>
      <w:cs w:val="0"/>
      <w:em w:val="none"/>
      <w:lang w:bidi="und" w:eastAsia="und" w:val="und"/>
    </w:rPr>
  </w:style>
  <w:style w:type="character" w:styleId="Маркерысписка">
    <w:name w:val="Маркеры списка"/>
    <w:next w:val="Маркерысписка"/>
    <w:autoRedefine w:val="0"/>
    <w:hidden w:val="0"/>
    <w:qFormat w:val="0"/>
    <w:rPr>
      <w:rFonts w:ascii="OpenSymbol" w:cs="OpenSymbol" w:eastAsia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Символнумерации">
    <w:name w:val="Символ нумерации"/>
    <w:next w:val="Символнумерации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Заголовок">
    <w:name w:val="Заголовок"/>
    <w:basedOn w:val="Базовый"/>
    <w:next w:val="Основнойтекст"/>
    <w:autoRedefine w:val="0"/>
    <w:hidden w:val="0"/>
    <w:qFormat w:val="0"/>
    <w:pPr>
      <w:keepNext w:val="1"/>
      <w:widowControl w:val="0"/>
      <w:suppressAutoHyphens w:val="0"/>
      <w:kinsoku w:val="1"/>
      <w:overflowPunct w:val="1"/>
      <w:autoSpaceDE w:val="1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Microsoft YaHei" w:hAnsi="Arial"/>
      <w:w w:val="100"/>
      <w:kern w:val="1"/>
      <w:position w:val="-1"/>
      <w:sz w:val="28"/>
      <w:szCs w:val="28"/>
      <w:effect w:val="none"/>
      <w:vertAlign w:val="baseline"/>
      <w:cs w:val="0"/>
      <w:em w:val="none"/>
      <w:lang w:bidi="hi-IN" w:eastAsia="zh-CN" w:val="ru-RU"/>
    </w:rPr>
  </w:style>
  <w:style w:type="paragraph" w:styleId="Основнойтекст">
    <w:name w:val="Основной текст"/>
    <w:basedOn w:val="Базовый"/>
    <w:next w:val="Основнойтекст"/>
    <w:autoRedefine w:val="0"/>
    <w:hidden w:val="0"/>
    <w:qFormat w:val="0"/>
    <w:pPr>
      <w:widowControl w:val="0"/>
      <w:suppressAutoHyphens w:val="0"/>
      <w:kinsoku w:val="1"/>
      <w:overflowPunct w:val="1"/>
      <w:autoSpaceDE w:val="1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Список">
    <w:name w:val="Список"/>
    <w:basedOn w:val="Основнойтекст"/>
    <w:next w:val="Список"/>
    <w:autoRedefine w:val="0"/>
    <w:hidden w:val="0"/>
    <w:qFormat w:val="0"/>
    <w:pPr>
      <w:widowControl w:val="0"/>
      <w:suppressAutoHyphens w:val="0"/>
      <w:kinsoku w:val="1"/>
      <w:overflowPunct w:val="1"/>
      <w:autoSpaceDE w:val="1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Название">
    <w:name w:val="Название"/>
    <w:basedOn w:val="Базовый"/>
    <w:next w:val="Название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i w:val="1"/>
      <w:i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Указатель">
    <w:name w:val="Указатель"/>
    <w:basedOn w:val="Базовый"/>
    <w:next w:val="Указатель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Содержимоетаблицы">
    <w:name w:val="Содержимое таблицы"/>
    <w:basedOn w:val="Базовый"/>
    <w:next w:val="Содержимоетаблицы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Заголовоктаблицы">
    <w:name w:val="Заголовок таблицы"/>
    <w:basedOn w:val="Содержимоетаблицы"/>
    <w:next w:val="Заголовоктаблицы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Arial" w:eastAsia="SimSun" w:hAnsi="Times New Roman"/>
      <w:b w:val="1"/>
      <w:b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Верхнийколонтитул">
    <w:name w:val="Верхний колонтитул"/>
    <w:basedOn w:val="Базовый"/>
    <w:next w:val="Верхнийколонтитул"/>
    <w:autoRedefine w:val="0"/>
    <w:hidden w:val="0"/>
    <w:qFormat w:val="0"/>
    <w:pPr>
      <w:widowControl w:val="0"/>
      <w:suppressLineNumbers w:val="1"/>
      <w:tabs>
        <w:tab w:val="center" w:leader="none" w:pos="4819"/>
        <w:tab w:val="right" w:leader="none" w:pos="9638"/>
      </w:tabs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Нижнийколонтитул">
    <w:name w:val="Нижний колонтитул"/>
    <w:basedOn w:val="Базовый"/>
    <w:next w:val="Нижнийколонтитул"/>
    <w:autoRedefine w:val="0"/>
    <w:hidden w:val="0"/>
    <w:qFormat w:val="0"/>
    <w:pPr>
      <w:widowControl w:val="0"/>
      <w:suppressLineNumbers w:val="1"/>
      <w:tabs>
        <w:tab w:val="center" w:leader="none" w:pos="4819"/>
        <w:tab w:val="right" w:leader="none" w:pos="9638"/>
      </w:tabs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hyperlink" Target="https://pp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V1iFkAFfFEXh3y4kVwMh7frjSg==">CgMxLjA4AHIhMXFIN1FodTgtN01vMXcwVUdjSWpEaGtKMXVzbG9VakxQ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2025-03-11T10:57:40Z</dcterms:created>
  <dc:creator>Лидия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