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ДОБРОВОЛЬНОЕ ИНФОРМИРОВАННОЕ СОГЛАСИЕ</w:t>
      </w:r>
    </w:p>
    <w:p>
      <w:pPr>
        <w:pStyle w:val="para2"/>
        <w: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проведение вакцинации ____________________, или отказ от нее.</w:t>
      </w:r>
    </w:p>
    <w:p>
      <w:pPr>
        <w:pStyle w:val="para2"/>
        <w: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>
        <w:rPr>
          <w:rFonts w:ascii="Times New Roman" w:hAnsi="Times New Roman" w:cs="Times New Roman"/>
          <w:sz w:val="22"/>
          <w:szCs w:val="22"/>
        </w:rPr>
        <w:t>вакцины)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Я, нижеподписавшийся(</w:t>
      </w:r>
      <w:r>
        <w:rPr>
          <w:rFonts w:ascii="Times New Roman" w:hAnsi="Times New Roman" w:cs="Times New Roman"/>
          <w:sz w:val="22"/>
          <w:szCs w:val="22"/>
        </w:rPr>
        <w:t>аяся</w:t>
      </w:r>
      <w:r>
        <w:rPr>
          <w:rFonts w:ascii="Times New Roman" w:hAnsi="Times New Roman" w:cs="Times New Roman"/>
          <w:sz w:val="22"/>
          <w:szCs w:val="22"/>
        </w:rPr>
        <w:t>) 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/>
      <w:bookmarkStart w:id="0" w:name="_GoBack"/>
      <w:bookmarkEnd w:id="0"/>
      <w:r/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 (при наличии) гражданина)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"__" ____________ ____ года рождения, зарегистрированный</w:t>
      </w:r>
      <w:r>
        <w:rPr>
          <w:rFonts w:ascii="Times New Roman" w:hAnsi="Times New Roman" w:cs="Times New Roman"/>
          <w:sz w:val="22"/>
          <w:szCs w:val="22"/>
        </w:rPr>
        <w:t xml:space="preserve"> по адресу: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(адрес места жительства гражданина)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настоящим подтверждаю то, что проинформирован(</w:t>
      </w:r>
      <w:r>
        <w:rPr>
          <w:rFonts w:ascii="Times New Roman" w:hAnsi="Times New Roman" w:cs="Times New Roman"/>
          <w:sz w:val="22"/>
          <w:szCs w:val="22"/>
        </w:rPr>
        <w:t>а) врачом: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а)  о том, что профилактическая</w:t>
      </w:r>
      <w:r>
        <w:rPr>
          <w:rFonts w:ascii="Times New Roman" w:hAnsi="Times New Roman" w:cs="Times New Roman"/>
          <w:sz w:val="22"/>
          <w:szCs w:val="22"/>
        </w:rPr>
        <w:t xml:space="preserve"> вакцинация  -  это  введение в организм</w:t>
      </w:r>
      <w:r>
        <w:rPr>
          <w:rFonts w:ascii="Times New Roman" w:hAnsi="Times New Roman" w:cs="Times New Roman"/>
          <w:sz w:val="22"/>
          <w:szCs w:val="22"/>
        </w:rPr>
        <w:t xml:space="preserve"> человека медицинского иммунобиологического препарата для</w:t>
      </w:r>
      <w:r>
        <w:rPr>
          <w:rFonts w:ascii="Times New Roman" w:hAnsi="Times New Roman" w:cs="Times New Roman"/>
          <w:sz w:val="22"/>
          <w:szCs w:val="22"/>
        </w:rPr>
        <w:t xml:space="preserve"> создания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специфической  невосприимчивости к новой </w:t>
      </w:r>
      <w:r>
        <w:rPr>
          <w:rFonts w:ascii="Times New Roman" w:hAnsi="Times New Roman" w:cs="Times New Roman"/>
          <w:sz w:val="22"/>
          <w:szCs w:val="22"/>
        </w:rPr>
        <w:t>коронавирусной</w:t>
      </w:r>
      <w:r>
        <w:rPr>
          <w:rFonts w:ascii="Times New Roman" w:hAnsi="Times New Roman" w:cs="Times New Roman"/>
          <w:sz w:val="22"/>
          <w:szCs w:val="22"/>
        </w:rPr>
        <w:t xml:space="preserve"> инфекции (COVID-19)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 взрослых.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Вакцина  получена  биотехнологическим  путем,  при  котором не используется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патогенный   для  человека  вирус  SARS-CoV-2.  Препарат  состоит  из  двух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компонентов: компонент I и компонент II.;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о необходимости проведения профилактической  вакцинации,  2  этапах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вакцинации и противопоказаниях к ее проведению;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в) возможных поствакцинальных осложнениях</w:t>
      </w:r>
      <w:r>
        <w:rPr>
          <w:rFonts w:ascii="Times New Roman" w:hAnsi="Times New Roman" w:cs="Times New Roman"/>
          <w:sz w:val="22"/>
          <w:szCs w:val="22"/>
        </w:rPr>
        <w:t xml:space="preserve"> (общих:</w:t>
      </w:r>
      <w:r>
        <w:rPr>
          <w:rFonts w:ascii="Times New Roman" w:hAnsi="Times New Roman" w:cs="Times New Roman"/>
          <w:sz w:val="22"/>
          <w:szCs w:val="22"/>
        </w:rPr>
        <w:t xml:space="preserve"> непродолжительный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гриппоподобный  синдром,  характеризующийся ознобом, повышением температуры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тела,  артралгией, миалгией, астенией, общим недомоганием, головной болью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местных:  болезненность  в  месте  инъекции, гиперемия, отечность), которые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могут  развиваться  в  первые - вторые сутки после вакцинации и разрешаются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течение 3-х последующих дней;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г) о необходимости  обязательного  медицинского осмотра перед проведением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этапов вакцинации (а при необходимости - медицинское обследование);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д) о выполнении предписаний медицинских работников.</w:t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  имел(</w:t>
      </w:r>
      <w:r>
        <w:rPr>
          <w:rFonts w:ascii="Times New Roman" w:hAnsi="Times New Roman" w:cs="Times New Roman"/>
          <w:sz w:val="22"/>
          <w:szCs w:val="22"/>
        </w:rPr>
        <w:t>а)  возможность  задавать любые вопросы и на все вопросы получил(а)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исчерпывающие ответы.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Получив  полную  информацию  о  необходимости  проведения  профилактической</w:t>
      </w:r>
      <w:r>
        <w:rPr>
          <w:rFonts w:ascii="Times New Roman" w:hAnsi="Times New Roman" w:cs="Times New Roman"/>
          <w:sz w:val="22"/>
          <w:szCs w:val="22"/>
        </w:rPr>
        <w:t xml:space="preserve"> вакцинации Гам-КОВИД-</w:t>
      </w:r>
      <w:r>
        <w:rPr>
          <w:rFonts w:ascii="Times New Roman" w:hAnsi="Times New Roman" w:cs="Times New Roman"/>
          <w:sz w:val="22"/>
          <w:szCs w:val="22"/>
        </w:rPr>
        <w:t>Вак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комбиниро</w:t>
      </w:r>
      <w:r>
        <w:rPr>
          <w:rFonts w:ascii="Times New Roman" w:hAnsi="Times New Roman" w:cs="Times New Roman"/>
          <w:sz w:val="22"/>
          <w:szCs w:val="22"/>
        </w:rPr>
        <w:t xml:space="preserve">ванной векторной вакциной </w:t>
      </w:r>
      <w:r>
        <w:rPr>
          <w:rFonts w:ascii="Times New Roman" w:hAnsi="Times New Roman" w:cs="Times New Roman"/>
          <w:sz w:val="22"/>
          <w:szCs w:val="22"/>
        </w:rPr>
        <w:t>для</w:t>
      </w:r>
      <w:r>
        <w:rPr>
          <w:rFonts w:ascii="Times New Roman" w:hAnsi="Times New Roman" w:cs="Times New Roman"/>
          <w:sz w:val="22"/>
          <w:szCs w:val="22"/>
        </w:rPr>
        <w:t xml:space="preserve"> профилактики </w:t>
      </w:r>
      <w:r>
        <w:rPr>
          <w:rFonts w:ascii="Times New Roman" w:hAnsi="Times New Roman" w:cs="Times New Roman"/>
          <w:sz w:val="22"/>
          <w:szCs w:val="22"/>
        </w:rPr>
        <w:t>коронавирусной</w:t>
      </w:r>
      <w:r>
        <w:rPr>
          <w:rFonts w:ascii="Times New Roman" w:hAnsi="Times New Roman" w:cs="Times New Roman"/>
          <w:sz w:val="22"/>
          <w:szCs w:val="22"/>
        </w:rPr>
        <w:t xml:space="preserve"> инфекции, вызываемой</w:t>
      </w:r>
      <w:r>
        <w:rPr>
          <w:rFonts w:ascii="Times New Roman" w:hAnsi="Times New Roman" w:cs="Times New Roman"/>
          <w:sz w:val="22"/>
          <w:szCs w:val="22"/>
        </w:rPr>
        <w:t xml:space="preserve"> вирусом  SARS-CoV-2,</w:t>
      </w:r>
      <w:r>
        <w:rPr>
          <w:rFonts w:ascii="Times New Roman" w:hAnsi="Times New Roman" w:cs="Times New Roman"/>
          <w:sz w:val="22"/>
          <w:szCs w:val="22"/>
        </w:rPr>
        <w:t xml:space="preserve"> возможных прививочных реакциях и</w:t>
      </w:r>
      <w:r>
        <w:rPr>
          <w:rFonts w:ascii="Times New Roman" w:hAnsi="Times New Roman" w:cs="Times New Roman"/>
          <w:sz w:val="22"/>
          <w:szCs w:val="22"/>
        </w:rPr>
        <w:t xml:space="preserve"> поствак</w:t>
      </w:r>
      <w:r>
        <w:rPr>
          <w:rFonts w:ascii="Times New Roman" w:hAnsi="Times New Roman" w:cs="Times New Roman"/>
          <w:sz w:val="22"/>
          <w:szCs w:val="22"/>
        </w:rPr>
        <w:t xml:space="preserve">цинальных осложнениях, </w:t>
      </w:r>
      <w:r>
        <w:rPr>
          <w:rFonts w:ascii="Times New Roman" w:hAnsi="Times New Roman" w:cs="Times New Roman"/>
          <w:sz w:val="22"/>
          <w:szCs w:val="22"/>
        </w:rPr>
        <w:t>я</w:t>
      </w:r>
      <w:r>
        <w:rPr>
          <w:rFonts w:ascii="Times New Roman" w:hAnsi="Times New Roman" w:cs="Times New Roman"/>
          <w:sz w:val="22"/>
          <w:szCs w:val="22"/>
        </w:rPr>
        <w:t xml:space="preserve"> подтверждаю,</w:t>
      </w:r>
      <w:r>
        <w:rPr>
          <w:rFonts w:ascii="Times New Roman" w:hAnsi="Times New Roman" w:cs="Times New Roman"/>
          <w:sz w:val="22"/>
          <w:szCs w:val="22"/>
        </w:rPr>
        <w:t xml:space="preserve"> что мне понятен смысл всех терминов, и добровольно соглашаюсь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  проведение вакцинации Гам-КОВИД-</w:t>
      </w:r>
      <w:r>
        <w:rPr>
          <w:rFonts w:ascii="Times New Roman" w:hAnsi="Times New Roman" w:cs="Times New Roman"/>
          <w:sz w:val="22"/>
          <w:szCs w:val="22"/>
        </w:rPr>
        <w:t>Вак</w:t>
      </w:r>
      <w:r>
        <w:rPr>
          <w:rFonts w:ascii="Times New Roman" w:hAnsi="Times New Roman" w:cs="Times New Roman"/>
          <w:sz w:val="22"/>
          <w:szCs w:val="22"/>
        </w:rPr>
        <w:t>, Комбинированной векторной вакциной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для профилактики </w:t>
      </w:r>
      <w:r>
        <w:rPr>
          <w:rFonts w:ascii="Times New Roman" w:hAnsi="Times New Roman" w:cs="Times New Roman"/>
          <w:sz w:val="22"/>
          <w:szCs w:val="22"/>
        </w:rPr>
        <w:t>коронавирусной</w:t>
      </w:r>
      <w:r>
        <w:rPr>
          <w:rFonts w:ascii="Times New Roman" w:hAnsi="Times New Roman" w:cs="Times New Roman"/>
          <w:sz w:val="22"/>
          <w:szCs w:val="22"/>
        </w:rPr>
        <w:t xml:space="preserve"> инфекции, вызываемой вирусом SARS-CoV-2.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нижеподписавшийся(</w:t>
      </w:r>
      <w:r>
        <w:rPr>
          <w:rFonts w:ascii="Times New Roman" w:hAnsi="Times New Roman" w:cs="Times New Roman"/>
          <w:sz w:val="22"/>
          <w:szCs w:val="22"/>
        </w:rPr>
        <w:t>аяся</w:t>
      </w:r>
      <w:r>
        <w:rPr>
          <w:rFonts w:ascii="Times New Roman" w:hAnsi="Times New Roman" w:cs="Times New Roman"/>
          <w:sz w:val="22"/>
          <w:szCs w:val="22"/>
        </w:rPr>
        <w:t>) 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(фамилия, имя, отчество)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2"/>
        <w: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(добровольно соглашаюсь (отказываюсь) от проведения вакцинации</w:t>
      </w:r>
      <w:r>
        <w:rPr>
          <w:rFonts w:ascii="Times New Roman" w:hAnsi="Times New Roman" w:cs="Times New Roman"/>
          <w:sz w:val="22"/>
          <w:szCs w:val="22"/>
        </w:rPr>
        <w:t xml:space="preserve"> Гам-КОВИД-</w:t>
      </w:r>
      <w:r>
        <w:rPr>
          <w:rFonts w:ascii="Times New Roman" w:hAnsi="Times New Roman" w:cs="Times New Roman"/>
          <w:sz w:val="22"/>
          <w:szCs w:val="22"/>
        </w:rPr>
        <w:t>Вак</w:t>
      </w:r>
      <w:r>
        <w:rPr>
          <w:rFonts w:ascii="Times New Roman" w:hAnsi="Times New Roman" w:cs="Times New Roman"/>
          <w:sz w:val="22"/>
          <w:szCs w:val="22"/>
        </w:rPr>
        <w:t xml:space="preserve">, комбинированной </w:t>
      </w:r>
      <w:r>
        <w:rPr>
          <w:rFonts w:ascii="Times New Roman" w:hAnsi="Times New Roman" w:cs="Times New Roman"/>
          <w:sz w:val="22"/>
          <w:szCs w:val="22"/>
        </w:rPr>
        <w:t>векторно</w:t>
      </w:r>
      <w:r>
        <w:rPr>
          <w:rFonts w:ascii="Times New Roman" w:hAnsi="Times New Roman" w:cs="Times New Roman"/>
          <w:sz w:val="22"/>
          <w:szCs w:val="22"/>
        </w:rPr>
        <w:t>й вакциной для</w:t>
      </w:r>
      <w:r>
        <w:rPr>
          <w:rFonts w:ascii="Times New Roman" w:hAnsi="Times New Roman" w:cs="Times New Roman"/>
          <w:sz w:val="22"/>
          <w:szCs w:val="22"/>
        </w:rPr>
        <w:t xml:space="preserve"> профилактики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коронавирусной</w:t>
      </w:r>
      <w:r>
        <w:rPr>
          <w:rFonts w:ascii="Times New Roman" w:hAnsi="Times New Roman" w:cs="Times New Roman"/>
          <w:sz w:val="22"/>
          <w:szCs w:val="22"/>
        </w:rPr>
        <w:t xml:space="preserve"> инфекции, вызываемой вирусом SARS-CoV-2).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1"/>
        <w: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9030" w:type="dxa"/>
        <w:tblLook w:val="04A0" w:firstRow="1" w:lastRow="0" w:firstColumn="1" w:lastColumn="0" w:noHBand="0" w:noVBand="1"/>
      </w:tblPr>
      <w:tblGrid>
        <w:gridCol w:w="1787"/>
        <w:gridCol w:w="1592"/>
        <w:gridCol w:w="1853"/>
        <w:gridCol w:w="3798"/>
      </w:tblGrid>
      <w:tr>
        <w:trPr>
          <w:cantSplit w:val="0"/>
          <w:trHeight w:val="0" w:hRule="auto"/>
        </w:trPr>
        <w:tc>
          <w:tcPr>
            <w:tcW w:w="337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 _____________</w:t>
            </w:r>
          </w:p>
        </w:tc>
        <w:tc>
          <w:tcPr>
            <w:tcW w:w="185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</w:t>
            </w:r>
          </w:p>
          <w:p>
            <w:pPr>
              <w:pStyle w:val="para1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>
        <w:trPr>
          <w:cantSplit w:val="0"/>
          <w:trHeight w:val="0" w:hRule="auto"/>
        </w:trPr>
        <w:tc>
          <w:tcPr>
            <w:tcW w:w="337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5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03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Врач _____________________________________________________________________</w:t>
            </w:r>
          </w:p>
          <w:p>
            <w:pPr>
              <w:pStyle w:val="para1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(фамилия, имя, отчество)</w:t>
            </w:r>
          </w:p>
        </w:tc>
      </w:tr>
      <w:tr>
        <w:trPr>
          <w:cantSplit w:val="0"/>
          <w:trHeight w:val="0" w:hRule="auto"/>
        </w:trPr>
        <w:tc>
          <w:tcPr>
            <w:tcW w:w="178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</w:t>
            </w:r>
          </w:p>
          <w:p>
            <w:pPr>
              <w:pStyle w:val="para1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4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12785720" protected="0"/>
          </w:tcPr>
          <w:p>
            <w:pPr>
              <w:pStyle w:val="para1"/>
              <w:spacing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 _______________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1278572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2" w:customStyle="1">
    <w:name w:val="ConsPlusNonformat"/>
    <w:qFormat/>
    <w:pPr>
      <w:spacing w:after="0" w:line="240" w:lineRule="auto"/>
      <w:widowControl w:val="0"/>
    </w:pPr>
    <w:rPr>
      <w:rFonts w:ascii="Courier New" w:hAnsi="Courier New" w:cs="Courier New"/>
      <w:lang w:val="ru-ru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2" w:customStyle="1">
    <w:name w:val="ConsPlusNonformat"/>
    <w:qFormat/>
    <w:pPr>
      <w:spacing w:after="0" w:line="240" w:lineRule="auto"/>
      <w:widowControl w:val="0"/>
    </w:pPr>
    <w:rPr>
      <w:rFonts w:ascii="Courier New" w:hAnsi="Courier New" w:cs="Courier New"/>
      <w:lang w:val="ru-ru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2021-02-08T08:54:00Z</dcterms:created>
  <dcterms:modified xsi:type="dcterms:W3CDTF">2021-02-08T12:02:00Z</dcterms:modified>
</cp:coreProperties>
</file>