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Приложение N 2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 Приказу ФТС России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 3 октября 2011 г. N 2011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Приложение N 2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57B0"/>
          <w:sz w:val="18"/>
          <w:szCs w:val="18"/>
          <w:u w:val="single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 </w:t>
      </w: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fldChar w:fldCharType="begin"/>
      </w: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instrText xml:space="preserve"> HYPERLINK "https://www.tks.ru/docs/10022596" </w:instrText>
      </w: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fldChar w:fldCharType="separate"/>
      </w:r>
      <w:r w:rsidRPr="009C57DD">
        <w:rPr>
          <w:rFonts w:ascii="Courier New" w:eastAsia="Times New Roman" w:hAnsi="Courier New" w:cs="Courier New"/>
          <w:color w:val="0057B0"/>
          <w:sz w:val="18"/>
          <w:szCs w:val="18"/>
          <w:u w:val="single"/>
          <w:lang w:eastAsia="ru-RU"/>
        </w:rPr>
        <w:t>Приказу ФТС России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57B0"/>
          <w:sz w:val="18"/>
          <w:szCs w:val="18"/>
          <w:u w:val="single"/>
          <w:lang w:eastAsia="ru-RU"/>
        </w:rPr>
        <w:t>от 30 декабря 2010 г. N 2713</w:t>
      </w: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fldChar w:fldCharType="end"/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ФЕДЕРАЛЬНАЯ ТАМОЖЕННАЯ СЛУЖБА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(наименование таможенного органа)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УТВЕРЖДАЮ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Начальник (заместитель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начальника) таможенного органа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_________ 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(подпись) (инициалы, фамилия)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"__" _________________ 20__ г.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АКТ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камеральной таможенной проверки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N 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"__" ______________ 20__ г.                   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(</w:t>
      </w:r>
      <w:proofErr w:type="gramStart"/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дата)   </w:t>
      </w:r>
      <w:proofErr w:type="gramEnd"/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(место составления)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Должностными лицами: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(должность, структурное подразделение, инициалы, фамилии лиц, проводивших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проверку)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"__" ________________ 20__ г. на основании статьи 131 Таможенного кодекса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Таможенного союза проведена камеральная таможенная проверка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(наименование, ОГРН, ИНН, КПП юридического лица/фамилия и инициалы,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ОГРНИП, ИНН индивидуального предпринимателя; место государственной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регистрации, место фактического осуществления деятельности)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вопросам: 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(указываются вопросы, подлежащие проверке)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Проверяемый период 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Проверка проведена на основании следующих документов: 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(виды проверенных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документов, включая дополнительно запрошенные, и при необходимости перечень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конкретных документов)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ходе проверки проведены следующие мероприятия: 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(сведения о формах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таможенного контроля, иных действиях, проведенных в ходе проверки)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ходе проверки установлено: 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(описание выявленных фактов (признаков)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нарушения таможенного законодательства Таможенного союза и (или)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законодательства Российской Федерации со ссылкой на положения нормативных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правовых актов, требования которых нарушены, сведения о не уплаченной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в установленный срок сумме таможенных пошлин, налогов)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Возбуждены       дела       об       административных       правонарушениях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(указывается дата и номер протокола (определения) и статья Кодекса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об административных правонарушениях, предусматривающая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                административную ответственность)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Выводы и предложения: 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Приложения на ____ листах.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Должностные лица, проводившие камеральную таможенную проверку: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        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(фамилия, </w:t>
      </w:r>
      <w:proofErr w:type="gramStart"/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инициалы)   </w:t>
      </w:r>
      <w:proofErr w:type="gramEnd"/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(подпись)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        ____________________________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(фамилия, </w:t>
      </w:r>
      <w:proofErr w:type="gramStart"/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инициалы)   </w:t>
      </w:r>
      <w:proofErr w:type="gramEnd"/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(подпись)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Второй экземпляр акта с _______________ приложениями на ___ листах получил: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(количество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приложений)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     ______________________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(должность, фамилия, инициалы, паспортные данные       </w:t>
      </w:r>
      <w:proofErr w:type="gramStart"/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(</w:t>
      </w:r>
      <w:proofErr w:type="gramEnd"/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подпись)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лица, получившего второй экземпляр акта)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"__" ___________________________ 20__ г.</w:t>
      </w:r>
    </w:p>
    <w:p w:rsidR="009C57DD" w:rsidRPr="009C57DD" w:rsidRDefault="009C57DD" w:rsidP="009C5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C57D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(дата получения второго экземпляра акта)</w:t>
      </w:r>
    </w:p>
    <w:p w:rsidR="001E60B8" w:rsidRDefault="001E60B8">
      <w:bookmarkStart w:id="0" w:name="_GoBack"/>
      <w:bookmarkEnd w:id="0"/>
    </w:p>
    <w:sectPr w:rsidR="001E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DD"/>
    <w:rsid w:val="001E60B8"/>
    <w:rsid w:val="009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DF537-6267-49DF-B1C5-E35F3108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2022-09-30T14:59:00Z</dcterms:created>
  <dcterms:modified xsi:type="dcterms:W3CDTF">2022-09-30T15:00:00Z</dcterms:modified>
</cp:coreProperties>
</file>