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Руководителю _______________________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jc w:val="righ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ЗАПРОС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о личных качествах граждан, подлежащих первоначальной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постановке на воинский учет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В Вашей образовательной организации обучаются (работают) граждане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____ года рождения, подлежащие первоначальной постановке на воинский учет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 xml:space="preserve">в соответствии с Федеральным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законом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 xml:space="preserve"> "О воинской обязанности и военной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службе":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 ___________________________________.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(фамилия, имя, отчество)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 ___________________________________.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(фамилия, имя, отчество)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3. ___________________________________.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(фамилия, имя, отчество)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Прошу Вас обеспечить заполнение анкет на каждого гражданина по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прилагаемой форме. Заполненные анкеты прошу направить до 1 ноября ____ г.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в военный комиссариат по адресу: _____________________________________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_______________, где они будут использованы для определения их пригодности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к подготовке по военно-учетным специальностям, а также определения вида,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рода войск Вооруженных Сил Российской Федерации, других войск, воинских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формирований и органов, в которых они будут проходить военную службу при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призыве на нее.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bookmarkStart w:id="0" w:name="_GoBack"/>
      <w:bookmarkEnd w:id="0"/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Приложение: на __ л. в ___ экз.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tbl>
      <w:tblPr>
        <w:tblW w:w="90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72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c>
          <w:tcPr>
            <w:tcW w:w="1855" w:type="dxa"/>
            <w:shd w:val="clear"/>
            <w:tcMar>
              <w:top w:w="72" w:type="dxa"/>
              <w:left w:w="48" w:type="dxa"/>
              <w:bottom w:w="72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8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Военный комиссар</w:t>
            </w:r>
          </w:p>
        </w:tc>
        <w:tc>
          <w:tcPr>
            <w:tcW w:w="7204" w:type="dxa"/>
            <w:tcBorders>
              <w:bottom w:val="single" w:color="auto" w:sz="4" w:space="0"/>
            </w:tcBorders>
            <w:shd w:val="clear"/>
            <w:tcMar>
              <w:top w:w="72" w:type="dxa"/>
              <w:left w:w="48" w:type="dxa"/>
              <w:bottom w:w="72" w:type="dxa"/>
              <w:right w:w="4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55" w:type="dxa"/>
            <w:shd w:val="clear"/>
            <w:tcMar>
              <w:top w:w="72" w:type="dxa"/>
              <w:left w:w="48" w:type="dxa"/>
              <w:bottom w:w="72" w:type="dxa"/>
              <w:right w:w="4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4" w:type="dxa"/>
            <w:tcBorders>
              <w:top w:val="single" w:color="auto" w:sz="4" w:space="0"/>
            </w:tcBorders>
            <w:shd w:val="clear"/>
            <w:tcMar>
              <w:top w:w="72" w:type="dxa"/>
              <w:left w:w="48" w:type="dxa"/>
              <w:bottom w:w="72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8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(наименование муниципального образования, подпись, инициал имени, фамилия)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33062"/>
    <w:rsid w:val="5643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  <w:szCs w:val="24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2022-09-29T06:53:00Z</dcterms:created>
  <dc:creator>odayn</dc:creator>
  <cp:lastModifiedBy>odayn</cp:lastModifiedBy>
  <dcterms:modified xsi:type="dcterms:W3CDTF">2022-09-29T06:56:10Z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