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Договор N _____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b/>
          <w:bCs/>
          <w:color w:val="000000" w:themeColor="text1"/>
          <w:sz w:val="20"/>
          <w:szCs w:val="20"/>
        </w:rPr>
        <w:t>найма жилого помещения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63058" w:rsidRPr="00A63058">
        <w:tc>
          <w:tcPr>
            <w:tcW w:w="4677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gramStart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. ______________</w:t>
            </w:r>
          </w:p>
        </w:tc>
        <w:tc>
          <w:tcPr>
            <w:tcW w:w="4677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"___"____________ _____ </w:t>
            </w:r>
            <w:proofErr w:type="gramStart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Граждан__ ______________________,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проживающ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__ по адресу: ________________________, паспорт серии ________ N ________, выдан "___"_________ ____ г. _________________, именуем__ </w:t>
      </w:r>
      <w:bookmarkStart w:id="0" w:name="_GoBack"/>
      <w:bookmarkEnd w:id="0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в дальнейшем "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", с одной стороны и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граждан__ ______________________,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проживающ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__ по адресу: _________________________, паспорт серии _________ N ________, выдан "___"_________ ____ г. ________________, именуем__ в дальнейшем "Наниматель", с другой стороны, совместно именуемые "Стороны", заключили настоящий Договор о нижеследующем: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1. Предмет Договора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1.1.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передает Нанимателю во владение и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пользование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за плату следующее свободное изолированное жилое помещение для проживания в нем: ____________________________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квартира / жилой дом / часть квартиры / часть жилого дома), кадастровый номер __________________, общей площадью ________ кв. м, жилая площадь - __________ кв. м, ________________________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(иные характеристики жилого помещения)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, расположенное по адресу: ___________________________, именуемое в дальнейшем "Помещение".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Кадастровый номер земельного участка, занятого жилым домом: _______________________.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</w:t>
      </w:r>
      <w:hyperlink r:id="rId5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акте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(Приложение N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1.3. Помещение принадлежит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(указать собственника)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) на праве собственности на основании ______________________, что подтверждается записью в Едином государственном реестре недвижимости от "___"_________ ____ г. N _____ (</w:t>
      </w:r>
      <w:hyperlink r:id="rId6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Выписка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из Единого государственного реестра недвижимости от "___"_________ ____ г. N _____, Приложение N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Вариант дополнительно для случая, когда </w:t>
      </w:r>
      <w:proofErr w:type="spellStart"/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 не является собственником.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Полномочие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на сдачу внаем Помещения подтверждается 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(указать реквизиты подтверждающего документа)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1.4.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заверяет, что до заключения настоящего Договора указанное Помещение не обременено правами третьих лиц, в споре, под арестом не состоит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1.5. Совместно с Нанимателем в Помещение вселяются следующие лица: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;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- _____________________________________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(Ф.И.О., дата рождения)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Граждане, постоянно проживающие совместно с Нанимателем, имеют равные с ним права по пользованию жилым помещением. Отношения между Нанимателем и такими гражданами определяются законом.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Наниматель несет ответственность перед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Наймодателем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1.6. Перечень имущества, находящегося в Помещении и передаваемого вместе с ним, приводится в Передаточном </w:t>
      </w:r>
      <w:hyperlink r:id="rId7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акте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(Приложение N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в случае заключения договора найма на срок не менее года.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1.7. Ограничение (обременение) права собственности на жилое помещение, возникающее на основании настоящего Договора найма, подлежит государственной регистрации в порядке, установленном Федеральным </w:t>
      </w:r>
      <w:hyperlink r:id="rId8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законом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от 13.07.2015 N 218-ФЗ "О государственной регистрации недвижимости". Обязанность по подаче документов на государственную регистрацию несет _________________. Расходы по государственной регистрации несет ________________________.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 Права и обязанности Сторон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lastRenderedPageBreak/>
        <w:t>2.1. Наниматель вправе: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при найме квартиры / части квартиры.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2.1.1. Пользоваться общим имуществом многоквартирного дома.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за три месяца.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в случае заключения договора найма на срок не менее года.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2.1.3. Наниматель имеет право на преимущественное заключение Договора найма на новый срок.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2.1.4. Осуществлять другие права по пользованию Помещением, предусмотренные Жилищным </w:t>
      </w:r>
      <w:hyperlink r:id="rId9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кодексом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Российской Федерации и федеральными законами.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2.2. Наниматель обязан: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2.2.1. Соблюдать правила пользования жилыми помещениями, права и интересы соседей.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2.2.2. Использовать Помещение в соответствии с его назначением - для проживания граждан.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или в соответствующую управляющую организацию.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2.2.4. Содержать в чистоте и порядке Помещение, общее имущество в многоквартирном доме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(если применимо)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, объекты благоустройства.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2.2.5. Производить текущий ремонт занимаемого Помещения за свой счет в срок ______________________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. Под текущим ремонтом Стороны подразумевают _______________________. Наниматель не вправе производить переустройство и реконструкцию Помещения без согласия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2.2.6. Своевременно и в полном объеме вносить в установленном порядке плату за Помещение и самостоятельно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коммунальные услуги по утвержденным в соответствии с законодательством Российской Федерации ценам и тарифам на основании данных приборов учета.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2.2.7. При расторжении либо прекращении настоящего Договора освободить в установленные сроки и сдать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по </w:t>
      </w:r>
      <w:hyperlink r:id="rId10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Акту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возврата (Приложение N _____) в срок ________________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2.2.8.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Нести иные обязанности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, предусмотренные Жилищным </w:t>
      </w:r>
      <w:hyperlink r:id="rId11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кодексом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Российской Федерации и федеральными законами.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2.3.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вправе: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2.3.1. Требовать своевременного внесения платы за Помещение и коммунальные услуги.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2.4.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обязан: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2.4.1. Передать Нанимателю свободное Помещение в состоянии, пригодном для проживания, соответствующее условиям настоящего Договора, по Передаточному </w:t>
      </w:r>
      <w:hyperlink r:id="rId12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акту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(Приложение N _____) в течение __________________ календарных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рабочих) 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2.4.3. В течение _____________ рабочих дней со дня изменения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2.4.4. Принять в установленные сроки Помещение у Нанимателя по </w:t>
      </w:r>
      <w:hyperlink r:id="rId13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Акту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возврата Помещения в течение ________________ календарных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рабочих) дней с момента расторжения либо прекращения настоящего Договора.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2.4.5. Производить капитальный ремонт Помещения за свой счет в следующие сроки _________________. Под капитальным ремонтом Стороны подразумевают ____________________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lastRenderedPageBreak/>
        <w:t xml:space="preserve">2.4.6.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Нести иные обязанности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, предусмотренные законодательством Российской Федерации.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3. Срок найма. Досрочное расторжение Договора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3.1. Срок найма устанавливается 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(месяца, года)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с момента подписания Передаточного </w:t>
      </w:r>
      <w:hyperlink r:id="rId14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акта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для долгосрочного договора найма.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Не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позднее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чем за три месяца до истечения срока Договора найма жилого помещения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3.3. Настоящий Договор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может быть досрочно расторгнут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по соглашению Сторон.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3.4. Настоящий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Договор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может быть расторгнут в судебном порядке по требованию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 случаях: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невнесения Нанимателем платы за жилое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разрушения или порчи жилого помещения Нанимателем или другими гражданами, за действия которых он отвечает.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3.5. Настоящий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Договор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может быть расторгнут в судебном порядке по требованию любой из Сторон: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если квартира перестает быть пригодной для постоянного проживания, а также в случае ее аварийного состояния;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в других случаях, предусмотренных жилищным законодательством.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3.6. Если Наниматель жилого помещения или другие граждане, за действия которых он отвечает, используют квартиру не по назначению либо систематически нарушают права и интересы соседей,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может предупредить Нанимателя о необходимости устранения нарушения.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Если Наниматель или другие граждане, за действия которых он отвечает, после предупреждения продолжают использовать жилое помещение не по назначению или нарушать права и интересы соседей,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вправе в судебном порядке расторгнуть настоящий Договор.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4. Финансовые условия и порядок расчетов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1" w:name="Par82"/>
      <w:bookmarkEnd w:id="1"/>
      <w:r w:rsidRPr="00A63058">
        <w:rPr>
          <w:rFonts w:ascii="Helvetica" w:hAnsi="Helvetica" w:cs="Helvetica"/>
          <w:color w:val="000000" w:themeColor="text1"/>
          <w:sz w:val="20"/>
          <w:szCs w:val="20"/>
        </w:rPr>
        <w:t>4.1. Плата за пользование Помещением и имуществом составляет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_______ (_________) 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рублей в месяц.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4.2. Оплата за наем Помещения переводится на банковский счет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 _________ банке, указанном в реквизитах настоящего Договора, не позднее ________ числа за текущий месяц.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4.2. Оплата за наем Помещения производится путем передачи денежных средств в наличной форме непосредственно в руки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Наймодателю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в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____________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(указать, где осуществляется </w:t>
      </w:r>
      <w:proofErr w:type="gramStart"/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передача</w:t>
      </w:r>
      <w:proofErr w:type="gramEnd"/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 xml:space="preserve"> денежных средств)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не позднее __________ числа за текущий месяц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(указать иной порядок)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. Передача денежных средств подтверждается расписками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4.3. Размер ежемесячных платежей установлен без учета оплаты коммунальных услуг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отчислений на содержание и ремонт квартиры).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4.4. Наниматель самостоятельно 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(иное может быть предусмотрено договором)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помимо платы, установленной </w:t>
      </w:r>
      <w:hyperlink w:anchor="Par82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п. 4.1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настоящего Договора, оплачивает коммунальные услуги, электроэнергию, пользование телефоном, в том числе абонентскую плату, междугородные, международные переговоры, факс и иные услуги телефонной сети.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4.7. Помимо платы за пользование Помещением Наниматель одновременно с первым платежом вносит также обеспечительный платеж в размере _______________ не позднее ____________________________________.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bookmarkStart w:id="2" w:name="Par93"/>
      <w:bookmarkEnd w:id="2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4.8. За счет обеспечительного платежа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Наймодатель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покрывает свои убытки, возникшие по вине Нанимателя, а именно: __________________, и уплату неустойки в случае нарушения Договора.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4.9. При прекращении обеспеченного обязательства обеспечительный платеж подлежит возврату Нанимателю с учетом </w:t>
      </w:r>
      <w:hyperlink w:anchor="Par93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п. 4.8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Договора.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5. Ответственность Сторон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Вариант.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5.2. За несвоевременное внесение платы за пользование Помещением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и коммунальных услуг) Наниматель по письменному требованию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Наймодателя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 срок ____________________ обязан уплатить неустойку в размере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_____ (_______) 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процентов от неуплаченной суммы за каждый день просрочки.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5.3. За несвоевременную передачу Помещения Сторона, нарушившая Договор, по письменному требованию другой Стороны в срок ______________ обязана уплатить другой Стороне неустойку в размере</w:t>
      </w:r>
      <w:proofErr w:type="gram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_____ (_______) </w:t>
      </w:r>
      <w:proofErr w:type="gram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процентов от ежемесячной суммы платежа за пользование Помещением за каждый день просрочки.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6. Разрешение споров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6.2. При </w:t>
      </w:r>
      <w:proofErr w:type="spellStart"/>
      <w:r w:rsidRPr="00A63058">
        <w:rPr>
          <w:rFonts w:ascii="Helvetica" w:hAnsi="Helvetica" w:cs="Helvetica"/>
          <w:color w:val="000000" w:themeColor="text1"/>
          <w:sz w:val="20"/>
          <w:szCs w:val="20"/>
        </w:rPr>
        <w:t>неурегулировании</w:t>
      </w:r>
      <w:proofErr w:type="spellEnd"/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7. Заключительные положения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7.2. Договор составлен в 2 (двух)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в случае заключения договора найма на срок не менее года: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 3 (трех)) экземплярах, по одному для каждой Стороны (</w:t>
      </w:r>
      <w:r w:rsidRPr="00A63058">
        <w:rPr>
          <w:rFonts w:ascii="Helvetica" w:hAnsi="Helvetica" w:cs="Helvetica"/>
          <w:i/>
          <w:iCs/>
          <w:color w:val="000000" w:themeColor="text1"/>
          <w:sz w:val="20"/>
          <w:szCs w:val="20"/>
        </w:rPr>
        <w:t>вариант дополнительно:</w:t>
      </w: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и один для регистрирующего органа). Каждый из экземпляров Договора имеет равную юридическую силу.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7.3. Неотъемлемой частью настоящего Договора являются: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7.3.1. Передаточный </w:t>
      </w:r>
      <w:hyperlink r:id="rId15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(Приложение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7.3.2. </w:t>
      </w:r>
      <w:hyperlink r:id="rId16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Акт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возврата (Приложение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7.3.3. Технический паспорт помещения (Приложение N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7.3.4. </w:t>
      </w:r>
      <w:hyperlink r:id="rId17" w:history="1">
        <w:r w:rsidRPr="00A63058">
          <w:rPr>
            <w:rFonts w:ascii="Helvetica" w:hAnsi="Helvetica" w:cs="Helvetica"/>
            <w:color w:val="000000" w:themeColor="text1"/>
            <w:sz w:val="20"/>
            <w:szCs w:val="20"/>
          </w:rPr>
          <w:t>Выписка</w:t>
        </w:r>
      </w:hyperlink>
      <w:r w:rsidRPr="00A63058">
        <w:rPr>
          <w:rFonts w:ascii="Helvetica" w:hAnsi="Helvetica" w:cs="Helvetica"/>
          <w:color w:val="000000" w:themeColor="text1"/>
          <w:sz w:val="20"/>
          <w:szCs w:val="20"/>
        </w:rPr>
        <w:t xml:space="preserve"> из Единого государственного реестра недвижимости от "___"_________ ____ г. N _____ (Приложение N _____).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8. Адреса и платежные реквизиты Сторон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Наниматель: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Ф.И.О. _________________________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Ф.И.О. _________________________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Адрес: _________________________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Адрес: _________________________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Паспортные данные: 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Паспортные данные: 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_______________________________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Телефон: 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Телефон: _______________________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lastRenderedPageBreak/>
              <w:t>Адрес электронной почты: 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Адрес электронной почты: ________</w:t>
            </w:r>
          </w:p>
        </w:tc>
      </w:tr>
      <w:tr w:rsidR="00F35DE5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Счет ___________________________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Счет ___________________________</w:t>
            </w:r>
          </w:p>
        </w:tc>
      </w:tr>
    </w:tbl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 w:themeColor="text1"/>
          <w:sz w:val="20"/>
          <w:szCs w:val="20"/>
        </w:rPr>
      </w:pPr>
      <w:r w:rsidRPr="00A63058">
        <w:rPr>
          <w:rFonts w:ascii="Helvetica" w:hAnsi="Helvetica" w:cs="Helvetica"/>
          <w:color w:val="000000" w:themeColor="text1"/>
          <w:sz w:val="20"/>
          <w:szCs w:val="20"/>
        </w:rPr>
        <w:t>Подписи Сторон</w:t>
      </w:r>
    </w:p>
    <w:p w:rsidR="00F35DE5" w:rsidRPr="00A63058" w:rsidRDefault="00F35DE5" w:rsidP="00A6305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proofErr w:type="spellStart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Наймодатель</w:t>
            </w:r>
            <w:proofErr w:type="spellEnd"/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Наниматель:</w:t>
            </w:r>
          </w:p>
        </w:tc>
      </w:tr>
      <w:tr w:rsidR="00A63058" w:rsidRPr="00A63058"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A63058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  <w:tc>
          <w:tcPr>
            <w:tcW w:w="340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</w:p>
        </w:tc>
        <w:tc>
          <w:tcPr>
            <w:tcW w:w="4365" w:type="dxa"/>
          </w:tcPr>
          <w:p w:rsidR="00F35DE5" w:rsidRPr="00A63058" w:rsidRDefault="00F35DE5" w:rsidP="00A6305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A63058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_______/________ </w:t>
            </w:r>
            <w:r w:rsidRPr="00A63058">
              <w:rPr>
                <w:rFonts w:ascii="Helvetica" w:hAnsi="Helvetica" w:cs="Helvetica"/>
                <w:i/>
                <w:iCs/>
                <w:color w:val="000000" w:themeColor="text1"/>
                <w:sz w:val="20"/>
                <w:szCs w:val="20"/>
              </w:rPr>
              <w:t>(подпись/Ф.И.О.)</w:t>
            </w:r>
          </w:p>
        </w:tc>
      </w:tr>
    </w:tbl>
    <w:p w:rsidR="00123BC1" w:rsidRDefault="00123BC1"/>
    <w:sectPr w:rsidR="0012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3B"/>
    <w:rsid w:val="000B793B"/>
    <w:rsid w:val="00123BC1"/>
    <w:rsid w:val="00A63058"/>
    <w:rsid w:val="00F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80E3656F7B4F17BEA3C6C575F51B5EAA6662B8325236BD35C601B2FD2AA4E17379FF86608E2BC1D54ECE6EF708g9U" TargetMode="External"/><Relationship Id="rId13" Type="http://schemas.openxmlformats.org/officeDocument/2006/relationships/hyperlink" Target="consultantplus://offline/ref=C080E3656F7B4F17BEA3DAC572F51B5EA66060BF32516BB73D9F0DB0FA25FBE46668A78A609135C4CE52CC6C0Fg6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80E3656F7B4F17BEA3DAC572F51B5EA96F6DBA35516BB73D9F0DB0FA25FBE46668A78A609135C4CE52CC6C0Fg6U" TargetMode="External"/><Relationship Id="rId12" Type="http://schemas.openxmlformats.org/officeDocument/2006/relationships/hyperlink" Target="consultantplus://offline/ref=C080E3656F7B4F17BEA3DAC572F51B5EA96F6DBA35516BB73D9F0DB0FA25FBE46668A78A609135C4CE52CC6C0Fg6U" TargetMode="External"/><Relationship Id="rId17" Type="http://schemas.openxmlformats.org/officeDocument/2006/relationships/hyperlink" Target="consultantplus://offline/ref=C080E3656F7B4F17BEA3DAC572F51B5EAB6163BB33516BB73D9F0DB0FA25FBE46668A78A609135C4CE52CC6C0Fg6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80E3656F7B4F17BEA3DAC572F51B5EA66060BF32516BB73D9F0DB0FA25FBE46668A78A609135C4CE52CC6C0Fg6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80E3656F7B4F17BEA3DAC572F51B5EAB6163BB33516BB73D9F0DB0FA25FBE46668A78A609135C4CE52CC6C0Fg6U" TargetMode="External"/><Relationship Id="rId11" Type="http://schemas.openxmlformats.org/officeDocument/2006/relationships/hyperlink" Target="consultantplus://offline/ref=C080E3656F7B4F17BEA3C6C575F51B5EAD6E6CBD345D36BD35C601B2FD2AA4E17379FF86608E2BC1D54ECE6EF708g9U" TargetMode="External"/><Relationship Id="rId5" Type="http://schemas.openxmlformats.org/officeDocument/2006/relationships/hyperlink" Target="consultantplus://offline/ref=C080E3656F7B4F17BEA3DAC572F51B5EA96F6DBA35516BB73D9F0DB0FA25FBE46668A78A609135C4CE52CC6C0Fg6U" TargetMode="External"/><Relationship Id="rId15" Type="http://schemas.openxmlformats.org/officeDocument/2006/relationships/hyperlink" Target="consultantplus://offline/ref=C080E3656F7B4F17BEA3DAC572F51B5EA96F6DBA35516BB73D9F0DB0FA25FBE46668A78A609135C4CE52CC6C0Fg6U" TargetMode="External"/><Relationship Id="rId10" Type="http://schemas.openxmlformats.org/officeDocument/2006/relationships/hyperlink" Target="consultantplus://offline/ref=C080E3656F7B4F17BEA3DAC572F51B5EA66060BF32516BB73D9F0DB0FA25FBE46668A78A609135C4CE52CC6C0Fg6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80E3656F7B4F17BEA3C6C575F51B5EAD6E6CBD345D36BD35C601B2FD2AA4E17379FF86608E2BC1D54ECE6EF708g9U" TargetMode="External"/><Relationship Id="rId14" Type="http://schemas.openxmlformats.org/officeDocument/2006/relationships/hyperlink" Target="consultantplus://offline/ref=C080E3656F7B4F17BEA3DAC572F51B5EA96F6DBA35516BB73D9F0DB0FA25FBE46668A78A609135C4CE52CC6C0Fg6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2415</Words>
  <Characters>13771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 Федулова О.В</dc:creator>
  <cp:keywords/>
  <dc:description/>
  <cp:lastModifiedBy>Адвокат Федулова О.В</cp:lastModifiedBy>
  <cp:revision>3</cp:revision>
  <dcterms:created xsi:type="dcterms:W3CDTF">2023-05-11T20:33:00Z</dcterms:created>
  <dcterms:modified xsi:type="dcterms:W3CDTF">2023-05-11T20:36:00Z</dcterms:modified>
</cp:coreProperties>
</file>