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765"/>
      </w:tblGrid>
      <w:tr w:rsidR="00EB07C3" w:rsidRPr="00EB07C3" w:rsidTr="008F477C">
        <w:tc>
          <w:tcPr>
            <w:tcW w:w="5069" w:type="dxa"/>
            <w:shd w:val="clear" w:color="auto" w:fill="auto"/>
          </w:tcPr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shd w:val="clear" w:color="auto" w:fill="auto"/>
          </w:tcPr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Арбитражный суд </w:t>
            </w: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Московского округа</w:t>
            </w: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 xml:space="preserve">127994, Москва, ГСП-4, </w:t>
            </w: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ул. Селезневская, д. 9</w:t>
            </w: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7C3" w:rsidRPr="00EB07C3" w:rsidRDefault="00EB07C3" w:rsidP="00EB07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Истец: 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ООО «Сторона 1»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 xml:space="preserve">191000, г. Санкт-Петербург, 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ул. Уличная, д. 1, кв. 1</w:t>
            </w:r>
          </w:p>
          <w:p w:rsidR="00EB07C3" w:rsidRPr="00EB07C3" w:rsidRDefault="00EB07C3" w:rsidP="00EB07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7777744454 </w:t>
            </w:r>
          </w:p>
          <w:p w:rsidR="00EB07C3" w:rsidRPr="00EB07C3" w:rsidRDefault="00EB07C3" w:rsidP="00EB07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9848484848485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8-0000-00-00-01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 primer1@ primer1.ru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b/>
                <w:sz w:val="26"/>
                <w:szCs w:val="26"/>
              </w:rPr>
              <w:t>Ответчик: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ООО «PPT.RU»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 xml:space="preserve">456789, Россия, Субъект РФ, 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просп. Замечательный, д.1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ИНН 1234567890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ОГРН 2323454567001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8-0000-00-00-01</w:t>
            </w:r>
          </w:p>
          <w:p w:rsidR="00EB07C3" w:rsidRPr="00EB07C3" w:rsidRDefault="00EB07C3" w:rsidP="00EB07C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 primer2@ primer2.ru</w:t>
            </w: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Госпошлина: 00 000 рублей</w:t>
            </w: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7C3" w:rsidRPr="00EB07C3" w:rsidRDefault="00EB07C3" w:rsidP="00EB07C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иска: </w:t>
            </w:r>
            <w:bookmarkStart w:id="0" w:name="_GoBack"/>
            <w:bookmarkEnd w:id="0"/>
            <w:r w:rsidRPr="00EB07C3">
              <w:rPr>
                <w:rFonts w:ascii="Times New Roman" w:hAnsi="Times New Roman" w:cs="Times New Roman"/>
                <w:sz w:val="26"/>
                <w:szCs w:val="26"/>
              </w:rPr>
              <w:t>000 000 рублей</w:t>
            </w:r>
          </w:p>
        </w:tc>
      </w:tr>
    </w:tbl>
    <w:p w:rsid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7C3" w:rsidRDefault="00EB07C3" w:rsidP="00EB07C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ИСКОВОЕ ЗАЯВЛЕНИЕ</w:t>
      </w:r>
    </w:p>
    <w:p w:rsidR="00EB07C3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 xml:space="preserve">Между ООО «Сторона 1» </w:t>
      </w:r>
      <w:r w:rsidRPr="00EB07C3">
        <w:rPr>
          <w:rFonts w:ascii="Times New Roman" w:hAnsi="Times New Roman" w:cs="Times New Roman"/>
          <w:sz w:val="26"/>
          <w:szCs w:val="26"/>
        </w:rPr>
        <w:t>(поставщик) и ООО «</w:t>
      </w:r>
      <w:r w:rsidRPr="00EB07C3">
        <w:rPr>
          <w:rFonts w:ascii="Times New Roman" w:hAnsi="Times New Roman" w:cs="Times New Roman"/>
          <w:sz w:val="26"/>
          <w:szCs w:val="26"/>
          <w:lang w:val="en-US"/>
        </w:rPr>
        <w:t>PPT</w:t>
      </w:r>
      <w:r w:rsidRPr="00EB07C3">
        <w:rPr>
          <w:rFonts w:ascii="Times New Roman" w:hAnsi="Times New Roman" w:cs="Times New Roman"/>
          <w:sz w:val="26"/>
          <w:szCs w:val="26"/>
        </w:rPr>
        <w:t>.</w:t>
      </w:r>
      <w:r w:rsidRPr="00EB07C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EB07C3">
        <w:rPr>
          <w:rFonts w:ascii="Times New Roman" w:hAnsi="Times New Roman" w:cs="Times New Roman"/>
          <w:sz w:val="26"/>
          <w:szCs w:val="26"/>
        </w:rPr>
        <w:t xml:space="preserve">» (покупатель) </w:t>
      </w:r>
      <w:r w:rsidRPr="00EB07C3">
        <w:rPr>
          <w:rFonts w:ascii="Times New Roman" w:hAnsi="Times New Roman" w:cs="Times New Roman"/>
          <w:sz w:val="26"/>
          <w:szCs w:val="26"/>
        </w:rPr>
        <w:t>заключен догов</w:t>
      </w:r>
      <w:r w:rsidRPr="00EB07C3">
        <w:rPr>
          <w:rFonts w:ascii="Times New Roman" w:hAnsi="Times New Roman" w:cs="Times New Roman"/>
          <w:sz w:val="26"/>
          <w:szCs w:val="26"/>
        </w:rPr>
        <w:t>ор на поставку бензина №1</w:t>
      </w:r>
      <w:r w:rsidRPr="00EB07C3">
        <w:rPr>
          <w:rFonts w:ascii="Times New Roman" w:hAnsi="Times New Roman" w:cs="Times New Roman"/>
          <w:sz w:val="26"/>
          <w:szCs w:val="26"/>
        </w:rPr>
        <w:t xml:space="preserve"> от </w:t>
      </w:r>
      <w:r w:rsidRPr="00EB07C3">
        <w:rPr>
          <w:rFonts w:ascii="Times New Roman" w:hAnsi="Times New Roman" w:cs="Times New Roman"/>
          <w:sz w:val="26"/>
          <w:szCs w:val="26"/>
        </w:rPr>
        <w:t>00.00.0000 г.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(далее также – договор поставки</w:t>
      </w:r>
      <w:r w:rsidRPr="00EB07C3">
        <w:rPr>
          <w:rFonts w:ascii="Times New Roman" w:hAnsi="Times New Roman" w:cs="Times New Roman"/>
          <w:sz w:val="26"/>
          <w:szCs w:val="26"/>
        </w:rPr>
        <w:t>), по условиям которого поставщик обязался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поставить, покупатель принять и оплатить нефте</w:t>
      </w:r>
      <w:r w:rsidRPr="00EB07C3">
        <w:rPr>
          <w:rFonts w:ascii="Times New Roman" w:hAnsi="Times New Roman" w:cs="Times New Roman"/>
          <w:sz w:val="26"/>
          <w:szCs w:val="26"/>
        </w:rPr>
        <w:t xml:space="preserve">продукты на условиях договора и </w:t>
      </w:r>
      <w:r w:rsidRPr="00EB07C3">
        <w:rPr>
          <w:rFonts w:ascii="Times New Roman" w:hAnsi="Times New Roman" w:cs="Times New Roman"/>
          <w:sz w:val="26"/>
          <w:szCs w:val="26"/>
        </w:rPr>
        <w:t>выставленных счетов (пункт 1.1). Количество и цена товара, отпускаемого</w:t>
      </w:r>
      <w:r w:rsidRPr="00EB07C3">
        <w:rPr>
          <w:rFonts w:ascii="Times New Roman" w:hAnsi="Times New Roman" w:cs="Times New Roman"/>
          <w:sz w:val="26"/>
          <w:szCs w:val="26"/>
        </w:rPr>
        <w:t xml:space="preserve"> поставщиком, </w:t>
      </w:r>
      <w:r w:rsidRPr="00EB07C3">
        <w:rPr>
          <w:rFonts w:ascii="Times New Roman" w:hAnsi="Times New Roman" w:cs="Times New Roman"/>
          <w:sz w:val="26"/>
          <w:szCs w:val="26"/>
        </w:rPr>
        <w:t>определяется в счете, выставленном поставщиком (пункт 2.</w:t>
      </w:r>
      <w:r w:rsidRPr="00EB07C3">
        <w:rPr>
          <w:rFonts w:ascii="Times New Roman" w:hAnsi="Times New Roman" w:cs="Times New Roman"/>
          <w:sz w:val="26"/>
          <w:szCs w:val="26"/>
        </w:rPr>
        <w:t xml:space="preserve">2). Оплата поставленного товара </w:t>
      </w:r>
      <w:r w:rsidRPr="00EB07C3">
        <w:rPr>
          <w:rFonts w:ascii="Times New Roman" w:hAnsi="Times New Roman" w:cs="Times New Roman"/>
          <w:sz w:val="26"/>
          <w:szCs w:val="26"/>
        </w:rPr>
        <w:t>производится в рублях путем безналичного перечислени</w:t>
      </w:r>
      <w:r w:rsidRPr="00EB07C3">
        <w:rPr>
          <w:rFonts w:ascii="Times New Roman" w:hAnsi="Times New Roman" w:cs="Times New Roman"/>
          <w:sz w:val="26"/>
          <w:szCs w:val="26"/>
        </w:rPr>
        <w:t xml:space="preserve">я денежных средств на расчетный </w:t>
      </w:r>
      <w:r w:rsidRPr="00EB07C3">
        <w:rPr>
          <w:rFonts w:ascii="Times New Roman" w:hAnsi="Times New Roman" w:cs="Times New Roman"/>
          <w:sz w:val="26"/>
          <w:szCs w:val="26"/>
        </w:rPr>
        <w:t>счет поставщика на основании счета-фактуры и товарной накладной в тече</w:t>
      </w:r>
      <w:r w:rsidRPr="00EB07C3">
        <w:rPr>
          <w:rFonts w:ascii="Times New Roman" w:hAnsi="Times New Roman" w:cs="Times New Roman"/>
          <w:sz w:val="26"/>
          <w:szCs w:val="26"/>
        </w:rPr>
        <w:t xml:space="preserve">ние 10-ти дней со </w:t>
      </w:r>
      <w:r w:rsidRPr="00EB07C3">
        <w:rPr>
          <w:rFonts w:ascii="Times New Roman" w:hAnsi="Times New Roman" w:cs="Times New Roman"/>
          <w:sz w:val="26"/>
          <w:szCs w:val="26"/>
        </w:rPr>
        <w:t>дня подписания накладной (пункт 3.1). Расчет транспор</w:t>
      </w:r>
      <w:r w:rsidRPr="00EB07C3">
        <w:rPr>
          <w:rFonts w:ascii="Times New Roman" w:hAnsi="Times New Roman" w:cs="Times New Roman"/>
          <w:sz w:val="26"/>
          <w:szCs w:val="26"/>
        </w:rPr>
        <w:t xml:space="preserve">тных расходов осуществляется на </w:t>
      </w:r>
      <w:r w:rsidRPr="00EB07C3">
        <w:rPr>
          <w:rFonts w:ascii="Times New Roman" w:hAnsi="Times New Roman" w:cs="Times New Roman"/>
          <w:sz w:val="26"/>
          <w:szCs w:val="26"/>
        </w:rPr>
        <w:t>основе действующих транспортных тарифов и стоимости с</w:t>
      </w:r>
      <w:r w:rsidRPr="00EB07C3">
        <w:rPr>
          <w:rFonts w:ascii="Times New Roman" w:hAnsi="Times New Roman" w:cs="Times New Roman"/>
          <w:sz w:val="26"/>
          <w:szCs w:val="26"/>
        </w:rPr>
        <w:t xml:space="preserve">опутствующих услуг (пункт 3.2). </w:t>
      </w:r>
      <w:r w:rsidRPr="00EB07C3">
        <w:rPr>
          <w:rFonts w:ascii="Times New Roman" w:hAnsi="Times New Roman" w:cs="Times New Roman"/>
          <w:sz w:val="26"/>
          <w:szCs w:val="26"/>
        </w:rPr>
        <w:t>Обязанность покупателя по оплате товара и возмещению транспортных ра</w:t>
      </w:r>
      <w:r w:rsidRPr="00EB07C3">
        <w:rPr>
          <w:rFonts w:ascii="Times New Roman" w:hAnsi="Times New Roman" w:cs="Times New Roman"/>
          <w:sz w:val="26"/>
          <w:szCs w:val="26"/>
        </w:rPr>
        <w:t xml:space="preserve">сходов считается </w:t>
      </w:r>
      <w:r w:rsidRPr="00EB07C3">
        <w:rPr>
          <w:rFonts w:ascii="Times New Roman" w:hAnsi="Times New Roman" w:cs="Times New Roman"/>
          <w:sz w:val="26"/>
          <w:szCs w:val="26"/>
        </w:rPr>
        <w:t>исполненной после зачисления денежных средств на расчетн</w:t>
      </w:r>
      <w:r w:rsidRPr="00EB07C3">
        <w:rPr>
          <w:rFonts w:ascii="Times New Roman" w:hAnsi="Times New Roman" w:cs="Times New Roman"/>
          <w:sz w:val="26"/>
          <w:szCs w:val="26"/>
        </w:rPr>
        <w:t xml:space="preserve">ый счет поставщика (пункт 3.3). </w:t>
      </w:r>
      <w:r w:rsidRPr="00EB07C3">
        <w:rPr>
          <w:rFonts w:ascii="Times New Roman" w:hAnsi="Times New Roman" w:cs="Times New Roman"/>
          <w:sz w:val="26"/>
          <w:szCs w:val="26"/>
        </w:rPr>
        <w:t>При предоплате товар должен быть поставлен покупателю</w:t>
      </w:r>
      <w:r w:rsidRPr="00EB07C3">
        <w:rPr>
          <w:rFonts w:ascii="Times New Roman" w:hAnsi="Times New Roman" w:cs="Times New Roman"/>
          <w:sz w:val="26"/>
          <w:szCs w:val="26"/>
        </w:rPr>
        <w:t xml:space="preserve"> не позднее трех рабочих дней с </w:t>
      </w:r>
      <w:r w:rsidRPr="00EB07C3">
        <w:rPr>
          <w:rFonts w:ascii="Times New Roman" w:hAnsi="Times New Roman" w:cs="Times New Roman"/>
          <w:sz w:val="26"/>
          <w:szCs w:val="26"/>
        </w:rPr>
        <w:t xml:space="preserve">момента </w:t>
      </w:r>
      <w:r w:rsidRPr="00EB07C3">
        <w:rPr>
          <w:rFonts w:ascii="Times New Roman" w:hAnsi="Times New Roman" w:cs="Times New Roman"/>
          <w:sz w:val="26"/>
          <w:szCs w:val="26"/>
        </w:rPr>
        <w:lastRenderedPageBreak/>
        <w:t xml:space="preserve">поступления денежных средств в оплату товара на расчетный </w:t>
      </w:r>
      <w:r w:rsidRPr="00EB07C3">
        <w:rPr>
          <w:rFonts w:ascii="Times New Roman" w:hAnsi="Times New Roman" w:cs="Times New Roman"/>
          <w:sz w:val="26"/>
          <w:szCs w:val="26"/>
        </w:rPr>
        <w:t xml:space="preserve">счет поставщика </w:t>
      </w:r>
      <w:r w:rsidRPr="00EB07C3">
        <w:rPr>
          <w:rFonts w:ascii="Times New Roman" w:hAnsi="Times New Roman" w:cs="Times New Roman"/>
          <w:sz w:val="26"/>
          <w:szCs w:val="26"/>
        </w:rPr>
        <w:t xml:space="preserve">(пункт 4.1). Поставка товара осуществляется </w:t>
      </w:r>
      <w:r w:rsidRPr="00EB07C3">
        <w:rPr>
          <w:rFonts w:ascii="Times New Roman" w:hAnsi="Times New Roman" w:cs="Times New Roman"/>
          <w:sz w:val="26"/>
          <w:szCs w:val="26"/>
        </w:rPr>
        <w:t xml:space="preserve">поставщиком своим, привлеченным </w:t>
      </w:r>
      <w:r w:rsidRPr="00EB07C3">
        <w:rPr>
          <w:rFonts w:ascii="Times New Roman" w:hAnsi="Times New Roman" w:cs="Times New Roman"/>
          <w:sz w:val="26"/>
          <w:szCs w:val="26"/>
        </w:rPr>
        <w:t>автомобильным транспортом, либо автоцистернами покуп</w:t>
      </w:r>
      <w:r w:rsidRPr="00EB07C3">
        <w:rPr>
          <w:rFonts w:ascii="Times New Roman" w:hAnsi="Times New Roman" w:cs="Times New Roman"/>
          <w:sz w:val="26"/>
          <w:szCs w:val="26"/>
        </w:rPr>
        <w:t xml:space="preserve">ателя (пункт 4.2). При поставке </w:t>
      </w:r>
      <w:r w:rsidRPr="00EB07C3">
        <w:rPr>
          <w:rFonts w:ascii="Times New Roman" w:hAnsi="Times New Roman" w:cs="Times New Roman"/>
          <w:sz w:val="26"/>
          <w:szCs w:val="26"/>
        </w:rPr>
        <w:t>товара первичный обмен документами производится по электронной почте в виде скан</w:t>
      </w:r>
      <w:r w:rsidRPr="00EB07C3">
        <w:rPr>
          <w:rFonts w:ascii="Times New Roman" w:hAnsi="Times New Roman" w:cs="Times New Roman"/>
          <w:sz w:val="26"/>
          <w:szCs w:val="26"/>
        </w:rPr>
        <w:t xml:space="preserve">ов </w:t>
      </w:r>
      <w:r w:rsidRPr="00EB07C3">
        <w:rPr>
          <w:rFonts w:ascii="Times New Roman" w:hAnsi="Times New Roman" w:cs="Times New Roman"/>
          <w:sz w:val="26"/>
          <w:szCs w:val="26"/>
        </w:rPr>
        <w:t>(пункт 4.3). Договор считается заключенным с дат</w:t>
      </w:r>
      <w:r w:rsidRPr="00EB07C3">
        <w:rPr>
          <w:rFonts w:ascii="Times New Roman" w:hAnsi="Times New Roman" w:cs="Times New Roman"/>
          <w:sz w:val="26"/>
          <w:szCs w:val="26"/>
        </w:rPr>
        <w:t>ы его подписания и действует до 00.00.0000 г.</w:t>
      </w:r>
      <w:r w:rsidRPr="00EB07C3">
        <w:rPr>
          <w:rFonts w:ascii="Times New Roman" w:hAnsi="Times New Roman" w:cs="Times New Roman"/>
          <w:sz w:val="26"/>
          <w:szCs w:val="26"/>
        </w:rPr>
        <w:t>, но в любом случае до полного испол</w:t>
      </w:r>
      <w:r w:rsidRPr="00EB07C3">
        <w:rPr>
          <w:rFonts w:ascii="Times New Roman" w:hAnsi="Times New Roman" w:cs="Times New Roman"/>
          <w:sz w:val="26"/>
          <w:szCs w:val="26"/>
        </w:rPr>
        <w:t xml:space="preserve">нения сторонами обязательств по </w:t>
      </w:r>
      <w:r w:rsidRPr="00EB07C3">
        <w:rPr>
          <w:rFonts w:ascii="Times New Roman" w:hAnsi="Times New Roman" w:cs="Times New Roman"/>
          <w:sz w:val="26"/>
          <w:szCs w:val="26"/>
        </w:rPr>
        <w:t>настоящему договору, возникших до истечения срока его действия. В случае если ни одна из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сторон к концу истечения срока действия договора, не подас</w:t>
      </w:r>
      <w:r w:rsidRPr="00EB07C3">
        <w:rPr>
          <w:rFonts w:ascii="Times New Roman" w:hAnsi="Times New Roman" w:cs="Times New Roman"/>
          <w:sz w:val="26"/>
          <w:szCs w:val="26"/>
        </w:rPr>
        <w:t xml:space="preserve">т заявку о расторжении договора </w:t>
      </w:r>
      <w:r w:rsidRPr="00EB07C3">
        <w:rPr>
          <w:rFonts w:ascii="Times New Roman" w:hAnsi="Times New Roman" w:cs="Times New Roman"/>
          <w:sz w:val="26"/>
          <w:szCs w:val="26"/>
        </w:rPr>
        <w:t>в течение 10 дней, то договор автоматически считаетс</w:t>
      </w:r>
      <w:r w:rsidRPr="00EB07C3">
        <w:rPr>
          <w:rFonts w:ascii="Times New Roman" w:hAnsi="Times New Roman" w:cs="Times New Roman"/>
          <w:sz w:val="26"/>
          <w:szCs w:val="26"/>
        </w:rPr>
        <w:t xml:space="preserve">я пролонгированным на следующий год (пункт 9.7). </w:t>
      </w:r>
      <w:r w:rsidRPr="00EB07C3">
        <w:rPr>
          <w:rFonts w:ascii="Times New Roman" w:hAnsi="Times New Roman" w:cs="Times New Roman"/>
          <w:sz w:val="26"/>
          <w:szCs w:val="26"/>
        </w:rPr>
        <w:t>В подтверждение факта оплаты за поставку бензина, истец в материалы дел</w:t>
      </w:r>
      <w:r w:rsidRPr="00EB07C3">
        <w:rPr>
          <w:rFonts w:ascii="Times New Roman" w:hAnsi="Times New Roman" w:cs="Times New Roman"/>
          <w:sz w:val="26"/>
          <w:szCs w:val="26"/>
        </w:rPr>
        <w:t xml:space="preserve">а представил </w:t>
      </w:r>
      <w:r w:rsidRPr="00EB07C3">
        <w:rPr>
          <w:rFonts w:ascii="Times New Roman" w:hAnsi="Times New Roman" w:cs="Times New Roman"/>
          <w:sz w:val="26"/>
          <w:szCs w:val="26"/>
        </w:rPr>
        <w:t>платежные поручения от 00.00.0000 г.</w:t>
      </w:r>
      <w:r w:rsidRPr="00EB07C3">
        <w:rPr>
          <w:rFonts w:ascii="Times New Roman" w:hAnsi="Times New Roman" w:cs="Times New Roman"/>
          <w:sz w:val="26"/>
          <w:szCs w:val="26"/>
        </w:rPr>
        <w:t xml:space="preserve"> (00 00</w:t>
      </w:r>
      <w:r w:rsidRPr="00EB07C3">
        <w:rPr>
          <w:rFonts w:ascii="Times New Roman" w:hAnsi="Times New Roman" w:cs="Times New Roman"/>
          <w:sz w:val="26"/>
          <w:szCs w:val="26"/>
        </w:rPr>
        <w:t>0 руб.), 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00.00.0000 г. (00 000 руб.)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>Заключенный между сторонами договор является договором поставки, отношения по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 xml:space="preserve">которому регулируются главой 30 Гражданского кодекса </w:t>
      </w:r>
      <w:r w:rsidRPr="00EB07C3">
        <w:rPr>
          <w:rFonts w:ascii="Times New Roman" w:hAnsi="Times New Roman" w:cs="Times New Roman"/>
          <w:sz w:val="26"/>
          <w:szCs w:val="26"/>
        </w:rPr>
        <w:t xml:space="preserve">Российской Федерации (далее также - ГК РФ). </w:t>
      </w:r>
      <w:r w:rsidRPr="00EB07C3">
        <w:rPr>
          <w:rFonts w:ascii="Times New Roman" w:hAnsi="Times New Roman" w:cs="Times New Roman"/>
          <w:sz w:val="26"/>
          <w:szCs w:val="26"/>
        </w:rPr>
        <w:t>В соответствии со статьей 506 ГК РФ по договору</w:t>
      </w:r>
      <w:r w:rsidRPr="00EB07C3">
        <w:rPr>
          <w:rFonts w:ascii="Times New Roman" w:hAnsi="Times New Roman" w:cs="Times New Roman"/>
          <w:sz w:val="26"/>
          <w:szCs w:val="26"/>
        </w:rPr>
        <w:t xml:space="preserve"> поставки поставщик - продавец, </w:t>
      </w:r>
      <w:r w:rsidRPr="00EB07C3">
        <w:rPr>
          <w:rFonts w:ascii="Times New Roman" w:hAnsi="Times New Roman" w:cs="Times New Roman"/>
          <w:sz w:val="26"/>
          <w:szCs w:val="26"/>
        </w:rPr>
        <w:t>осуществляющий предпринимательскую деятельность, обя</w:t>
      </w:r>
      <w:r w:rsidRPr="00EB07C3">
        <w:rPr>
          <w:rFonts w:ascii="Times New Roman" w:hAnsi="Times New Roman" w:cs="Times New Roman"/>
          <w:sz w:val="26"/>
          <w:szCs w:val="26"/>
        </w:rPr>
        <w:t xml:space="preserve">зуется передать в обусловленный </w:t>
      </w:r>
      <w:r w:rsidRPr="00EB07C3">
        <w:rPr>
          <w:rFonts w:ascii="Times New Roman" w:hAnsi="Times New Roman" w:cs="Times New Roman"/>
          <w:sz w:val="26"/>
          <w:szCs w:val="26"/>
        </w:rPr>
        <w:t>срок или сроки производимые или закупаемые им товары</w:t>
      </w:r>
      <w:r w:rsidRPr="00EB07C3">
        <w:rPr>
          <w:rFonts w:ascii="Times New Roman" w:hAnsi="Times New Roman" w:cs="Times New Roman"/>
          <w:sz w:val="26"/>
          <w:szCs w:val="26"/>
        </w:rPr>
        <w:t xml:space="preserve"> покупателю для использования в </w:t>
      </w:r>
      <w:r w:rsidRPr="00EB07C3">
        <w:rPr>
          <w:rFonts w:ascii="Times New Roman" w:hAnsi="Times New Roman" w:cs="Times New Roman"/>
          <w:sz w:val="26"/>
          <w:szCs w:val="26"/>
        </w:rPr>
        <w:t>предпринимательской деятельности или в иных целях, н</w:t>
      </w:r>
      <w:r w:rsidRPr="00EB07C3">
        <w:rPr>
          <w:rFonts w:ascii="Times New Roman" w:hAnsi="Times New Roman" w:cs="Times New Roman"/>
          <w:sz w:val="26"/>
          <w:szCs w:val="26"/>
        </w:rPr>
        <w:t xml:space="preserve">е связанных с личным, семейным, </w:t>
      </w:r>
      <w:r w:rsidRPr="00EB07C3">
        <w:rPr>
          <w:rFonts w:ascii="Times New Roman" w:hAnsi="Times New Roman" w:cs="Times New Roman"/>
          <w:sz w:val="26"/>
          <w:szCs w:val="26"/>
        </w:rPr>
        <w:t xml:space="preserve">домашним </w:t>
      </w:r>
      <w:r w:rsidRPr="00EB07C3">
        <w:rPr>
          <w:rFonts w:ascii="Times New Roman" w:hAnsi="Times New Roman" w:cs="Times New Roman"/>
          <w:sz w:val="26"/>
          <w:szCs w:val="26"/>
        </w:rPr>
        <w:t xml:space="preserve">и иным подобным использованием. </w:t>
      </w:r>
      <w:r w:rsidRPr="00EB07C3">
        <w:rPr>
          <w:rFonts w:ascii="Times New Roman" w:hAnsi="Times New Roman" w:cs="Times New Roman"/>
          <w:sz w:val="26"/>
          <w:szCs w:val="26"/>
        </w:rPr>
        <w:t>На основании пункта 1 статьи 516 ГК РФ покупатель оплачивает поставляемые товары</w:t>
      </w:r>
      <w:r w:rsidRPr="00EB07C3">
        <w:rPr>
          <w:rFonts w:ascii="Times New Roman" w:hAnsi="Times New Roman" w:cs="Times New Roman"/>
          <w:sz w:val="26"/>
          <w:szCs w:val="26"/>
        </w:rPr>
        <w:t xml:space="preserve"> с </w:t>
      </w:r>
      <w:r w:rsidRPr="00EB07C3">
        <w:rPr>
          <w:rFonts w:ascii="Times New Roman" w:hAnsi="Times New Roman" w:cs="Times New Roman"/>
          <w:sz w:val="26"/>
          <w:szCs w:val="26"/>
        </w:rPr>
        <w:t>соблюдением порядка и формы расчетов, предусмот</w:t>
      </w:r>
      <w:r w:rsidRPr="00EB07C3">
        <w:rPr>
          <w:rFonts w:ascii="Times New Roman" w:hAnsi="Times New Roman" w:cs="Times New Roman"/>
          <w:sz w:val="26"/>
          <w:szCs w:val="26"/>
        </w:rPr>
        <w:t xml:space="preserve">ренных договором поставки. Если </w:t>
      </w:r>
      <w:r w:rsidRPr="00EB07C3">
        <w:rPr>
          <w:rFonts w:ascii="Times New Roman" w:hAnsi="Times New Roman" w:cs="Times New Roman"/>
          <w:sz w:val="26"/>
          <w:szCs w:val="26"/>
        </w:rPr>
        <w:t>соглашением сторон порядок и форма расчетов не опреде</w:t>
      </w:r>
      <w:r w:rsidRPr="00EB07C3">
        <w:rPr>
          <w:rFonts w:ascii="Times New Roman" w:hAnsi="Times New Roman" w:cs="Times New Roman"/>
          <w:sz w:val="26"/>
          <w:szCs w:val="26"/>
        </w:rPr>
        <w:t xml:space="preserve">лены, то расчеты осуществляются платежными поручениями. </w:t>
      </w:r>
      <w:r w:rsidRPr="00EB07C3">
        <w:rPr>
          <w:rFonts w:ascii="Times New Roman" w:hAnsi="Times New Roman" w:cs="Times New Roman"/>
          <w:sz w:val="26"/>
          <w:szCs w:val="26"/>
        </w:rPr>
        <w:t>В силу пункта 1 статьи 487 ГК РФ в случаях, когда договором купли</w:t>
      </w:r>
      <w:r w:rsidRPr="00EB07C3">
        <w:rPr>
          <w:rFonts w:ascii="Times New Roman" w:hAnsi="Times New Roman" w:cs="Times New Roman"/>
          <w:sz w:val="26"/>
          <w:szCs w:val="26"/>
        </w:rPr>
        <w:t xml:space="preserve">-продажи </w:t>
      </w:r>
      <w:r w:rsidRPr="00EB07C3">
        <w:rPr>
          <w:rFonts w:ascii="Times New Roman" w:hAnsi="Times New Roman" w:cs="Times New Roman"/>
          <w:sz w:val="26"/>
          <w:szCs w:val="26"/>
        </w:rPr>
        <w:t>предусмотрена обязанность покупателя оплатить товар пол</w:t>
      </w:r>
      <w:r w:rsidRPr="00EB07C3">
        <w:rPr>
          <w:rFonts w:ascii="Times New Roman" w:hAnsi="Times New Roman" w:cs="Times New Roman"/>
          <w:sz w:val="26"/>
          <w:szCs w:val="26"/>
        </w:rPr>
        <w:t xml:space="preserve">ностью или частично до передачи </w:t>
      </w:r>
      <w:r w:rsidRPr="00EB07C3">
        <w:rPr>
          <w:rFonts w:ascii="Times New Roman" w:hAnsi="Times New Roman" w:cs="Times New Roman"/>
          <w:sz w:val="26"/>
          <w:szCs w:val="26"/>
        </w:rPr>
        <w:t>продавцом товара (предварительная оплата), покупатель д</w:t>
      </w:r>
      <w:r w:rsidRPr="00EB07C3">
        <w:rPr>
          <w:rFonts w:ascii="Times New Roman" w:hAnsi="Times New Roman" w:cs="Times New Roman"/>
          <w:sz w:val="26"/>
          <w:szCs w:val="26"/>
        </w:rPr>
        <w:t xml:space="preserve">олжен произвести оплату в срок, </w:t>
      </w:r>
      <w:r w:rsidRPr="00EB07C3">
        <w:rPr>
          <w:rFonts w:ascii="Times New Roman" w:hAnsi="Times New Roman" w:cs="Times New Roman"/>
          <w:sz w:val="26"/>
          <w:szCs w:val="26"/>
        </w:rPr>
        <w:t>предусмотренный договором, а если такой срок договором не предусмотрен, в</w:t>
      </w:r>
      <w:r w:rsidRPr="00EB07C3">
        <w:rPr>
          <w:rFonts w:ascii="Times New Roman" w:hAnsi="Times New Roman" w:cs="Times New Roman"/>
          <w:sz w:val="26"/>
          <w:szCs w:val="26"/>
        </w:rPr>
        <w:t xml:space="preserve"> срок, </w:t>
      </w:r>
      <w:r w:rsidRPr="00EB07C3">
        <w:rPr>
          <w:rFonts w:ascii="Times New Roman" w:hAnsi="Times New Roman" w:cs="Times New Roman"/>
          <w:sz w:val="26"/>
          <w:szCs w:val="26"/>
        </w:rPr>
        <w:t xml:space="preserve">определенный в соответствии со </w:t>
      </w:r>
      <w:r w:rsidRPr="00EB07C3">
        <w:rPr>
          <w:rFonts w:ascii="Times New Roman" w:hAnsi="Times New Roman" w:cs="Times New Roman"/>
          <w:sz w:val="26"/>
          <w:szCs w:val="26"/>
        </w:rPr>
        <w:t xml:space="preserve">статьей 314 настоящего Кодекса. </w:t>
      </w:r>
      <w:r w:rsidRPr="00EB07C3">
        <w:rPr>
          <w:rFonts w:ascii="Times New Roman" w:hAnsi="Times New Roman" w:cs="Times New Roman"/>
          <w:sz w:val="26"/>
          <w:szCs w:val="26"/>
        </w:rPr>
        <w:t>На основании пункта 3 статьи 487 ГК РФ в случае, к</w:t>
      </w:r>
      <w:r w:rsidRPr="00EB07C3">
        <w:rPr>
          <w:rFonts w:ascii="Times New Roman" w:hAnsi="Times New Roman" w:cs="Times New Roman"/>
          <w:sz w:val="26"/>
          <w:szCs w:val="26"/>
        </w:rPr>
        <w:t xml:space="preserve">огда продавец, получивший сумму </w:t>
      </w:r>
      <w:r w:rsidRPr="00EB07C3">
        <w:rPr>
          <w:rFonts w:ascii="Times New Roman" w:hAnsi="Times New Roman" w:cs="Times New Roman"/>
          <w:sz w:val="26"/>
          <w:szCs w:val="26"/>
        </w:rPr>
        <w:t xml:space="preserve">предварительной оплаты, не исполняет обязанность по </w:t>
      </w:r>
      <w:r w:rsidRPr="00EB07C3">
        <w:rPr>
          <w:rFonts w:ascii="Times New Roman" w:hAnsi="Times New Roman" w:cs="Times New Roman"/>
          <w:sz w:val="26"/>
          <w:szCs w:val="26"/>
        </w:rPr>
        <w:t xml:space="preserve">передаче товара в установленный </w:t>
      </w:r>
      <w:r w:rsidRPr="00EB07C3">
        <w:rPr>
          <w:rFonts w:ascii="Times New Roman" w:hAnsi="Times New Roman" w:cs="Times New Roman"/>
          <w:sz w:val="26"/>
          <w:szCs w:val="26"/>
        </w:rPr>
        <w:t xml:space="preserve">срок (статья 457), покупатель вправе потребовать передачи </w:t>
      </w:r>
      <w:r w:rsidRPr="00EB07C3">
        <w:rPr>
          <w:rFonts w:ascii="Times New Roman" w:hAnsi="Times New Roman" w:cs="Times New Roman"/>
          <w:sz w:val="26"/>
          <w:szCs w:val="26"/>
        </w:rPr>
        <w:t xml:space="preserve">оплаченного товара или возврата </w:t>
      </w:r>
      <w:r w:rsidRPr="00EB07C3">
        <w:rPr>
          <w:rFonts w:ascii="Times New Roman" w:hAnsi="Times New Roman" w:cs="Times New Roman"/>
          <w:sz w:val="26"/>
          <w:szCs w:val="26"/>
        </w:rPr>
        <w:t xml:space="preserve">суммы предварительной оплаты за </w:t>
      </w:r>
      <w:r w:rsidRPr="00EB07C3">
        <w:rPr>
          <w:rFonts w:ascii="Times New Roman" w:hAnsi="Times New Roman" w:cs="Times New Roman"/>
          <w:sz w:val="26"/>
          <w:szCs w:val="26"/>
        </w:rPr>
        <w:t>товар, не переданный продавцом. Н</w:t>
      </w:r>
      <w:r w:rsidRPr="00EB07C3">
        <w:rPr>
          <w:rFonts w:ascii="Times New Roman" w:hAnsi="Times New Roman" w:cs="Times New Roman"/>
          <w:sz w:val="26"/>
          <w:szCs w:val="26"/>
        </w:rPr>
        <w:t>а стороне ответчика имеется не</w:t>
      </w:r>
      <w:r w:rsidRPr="00EB07C3">
        <w:rPr>
          <w:rFonts w:ascii="Times New Roman" w:hAnsi="Times New Roman" w:cs="Times New Roman"/>
          <w:sz w:val="26"/>
          <w:szCs w:val="26"/>
        </w:rPr>
        <w:t xml:space="preserve">основательное обогащение в виде </w:t>
      </w:r>
      <w:r w:rsidRPr="00EB07C3">
        <w:rPr>
          <w:rFonts w:ascii="Times New Roman" w:hAnsi="Times New Roman" w:cs="Times New Roman"/>
          <w:sz w:val="26"/>
          <w:szCs w:val="26"/>
        </w:rPr>
        <w:t>неосвоенного аванса по договору поставки №</w:t>
      </w:r>
      <w:r w:rsidRPr="00EB07C3">
        <w:rPr>
          <w:rFonts w:ascii="Times New Roman" w:hAnsi="Times New Roman" w:cs="Times New Roman"/>
          <w:sz w:val="26"/>
          <w:szCs w:val="26"/>
        </w:rPr>
        <w:t xml:space="preserve">1 </w:t>
      </w:r>
      <w:r w:rsidRPr="00EB07C3">
        <w:rPr>
          <w:rFonts w:ascii="Times New Roman" w:hAnsi="Times New Roman" w:cs="Times New Roman"/>
          <w:sz w:val="26"/>
          <w:szCs w:val="26"/>
        </w:rPr>
        <w:t xml:space="preserve">от </w:t>
      </w:r>
      <w:r w:rsidRPr="00EB07C3">
        <w:rPr>
          <w:rFonts w:ascii="Times New Roman" w:hAnsi="Times New Roman" w:cs="Times New Roman"/>
          <w:sz w:val="26"/>
          <w:szCs w:val="26"/>
        </w:rPr>
        <w:t xml:space="preserve">00.00.0000 г. </w:t>
      </w:r>
      <w:r w:rsidRPr="00EB07C3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EB07C3">
        <w:rPr>
          <w:rFonts w:ascii="Times New Roman" w:hAnsi="Times New Roman" w:cs="Times New Roman"/>
          <w:sz w:val="26"/>
          <w:szCs w:val="26"/>
        </w:rPr>
        <w:t xml:space="preserve">000 000руб. </w:t>
      </w:r>
      <w:r w:rsidRPr="00EB07C3"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r w:rsidRPr="00EB07C3">
        <w:rPr>
          <w:rFonts w:ascii="Times New Roman" w:hAnsi="Times New Roman" w:cs="Times New Roman"/>
          <w:sz w:val="26"/>
          <w:szCs w:val="26"/>
        </w:rPr>
        <w:t>, руководствуясь ст. ст. 4, 27, 28, 125, 126 АПК РФ:</w:t>
      </w:r>
    </w:p>
    <w:p w:rsidR="00EB07C3" w:rsidRPr="00EB07C3" w:rsidRDefault="00EB07C3" w:rsidP="00EB07C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ПРОШУ</w:t>
      </w:r>
    </w:p>
    <w:p w:rsidR="00EB07C3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lastRenderedPageBreak/>
        <w:t xml:space="preserve">Взыскать с общества с ограниченной ответственностью </w:t>
      </w:r>
      <w:r w:rsidRPr="00EB07C3">
        <w:rPr>
          <w:rFonts w:ascii="Times New Roman" w:hAnsi="Times New Roman" w:cs="Times New Roman"/>
          <w:sz w:val="26"/>
          <w:szCs w:val="26"/>
        </w:rPr>
        <w:t>«</w:t>
      </w:r>
      <w:r w:rsidRPr="00EB07C3">
        <w:rPr>
          <w:rFonts w:ascii="Times New Roman" w:hAnsi="Times New Roman" w:cs="Times New Roman"/>
          <w:sz w:val="26"/>
          <w:szCs w:val="26"/>
          <w:lang w:val="en-US"/>
        </w:rPr>
        <w:t>PPT</w:t>
      </w:r>
      <w:r w:rsidRPr="00EB07C3">
        <w:rPr>
          <w:rFonts w:ascii="Times New Roman" w:hAnsi="Times New Roman" w:cs="Times New Roman"/>
          <w:sz w:val="26"/>
          <w:szCs w:val="26"/>
        </w:rPr>
        <w:t>.</w:t>
      </w:r>
      <w:r w:rsidRPr="00EB07C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EB07C3">
        <w:rPr>
          <w:rFonts w:ascii="Times New Roman" w:hAnsi="Times New Roman" w:cs="Times New Roman"/>
          <w:sz w:val="26"/>
          <w:szCs w:val="26"/>
        </w:rPr>
        <w:t>»</w:t>
      </w:r>
      <w:r w:rsidRPr="00EB07C3">
        <w:rPr>
          <w:rFonts w:ascii="Times New Roman" w:hAnsi="Times New Roman" w:cs="Times New Roman"/>
          <w:sz w:val="26"/>
          <w:szCs w:val="26"/>
        </w:rPr>
        <w:t xml:space="preserve"> в пользу общества с ограниченной ответственностью</w:t>
      </w:r>
      <w:r w:rsidRPr="00EB07C3">
        <w:rPr>
          <w:rFonts w:ascii="Times New Roman" w:hAnsi="Times New Roman" w:cs="Times New Roman"/>
          <w:sz w:val="26"/>
          <w:szCs w:val="26"/>
        </w:rPr>
        <w:t xml:space="preserve"> «Сторона 1»</w:t>
      </w:r>
      <w:r w:rsidRPr="00EB07C3">
        <w:rPr>
          <w:rFonts w:ascii="Times New Roman" w:hAnsi="Times New Roman" w:cs="Times New Roman"/>
          <w:sz w:val="26"/>
          <w:szCs w:val="26"/>
        </w:rPr>
        <w:t xml:space="preserve"> </w:t>
      </w:r>
      <w:r w:rsidRPr="00EB07C3">
        <w:rPr>
          <w:rFonts w:ascii="Times New Roman" w:hAnsi="Times New Roman" w:cs="Times New Roman"/>
          <w:sz w:val="26"/>
          <w:szCs w:val="26"/>
        </w:rPr>
        <w:t xml:space="preserve">000 000 </w:t>
      </w:r>
      <w:r w:rsidRPr="00EB07C3">
        <w:rPr>
          <w:rFonts w:ascii="Times New Roman" w:hAnsi="Times New Roman" w:cs="Times New Roman"/>
          <w:sz w:val="26"/>
          <w:szCs w:val="26"/>
        </w:rPr>
        <w:t>руб. задолженности.</w:t>
      </w:r>
    </w:p>
    <w:p w:rsidR="00EB07C3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Взыскать с общества с ограниченной ответственностью «</w:t>
      </w:r>
      <w:r w:rsidRPr="00EB07C3">
        <w:rPr>
          <w:rFonts w:ascii="Times New Roman" w:hAnsi="Times New Roman" w:cs="Times New Roman"/>
          <w:sz w:val="26"/>
          <w:szCs w:val="26"/>
          <w:lang w:val="en-US"/>
        </w:rPr>
        <w:t>PPT</w:t>
      </w:r>
      <w:r w:rsidRPr="00EB07C3">
        <w:rPr>
          <w:rFonts w:ascii="Times New Roman" w:hAnsi="Times New Roman" w:cs="Times New Roman"/>
          <w:sz w:val="26"/>
          <w:szCs w:val="26"/>
        </w:rPr>
        <w:t>.</w:t>
      </w:r>
      <w:r w:rsidRPr="00EB07C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EB07C3">
        <w:rPr>
          <w:rFonts w:ascii="Times New Roman" w:hAnsi="Times New Roman" w:cs="Times New Roman"/>
          <w:sz w:val="26"/>
          <w:szCs w:val="26"/>
        </w:rPr>
        <w:t xml:space="preserve">» в пользу общества с ограниченной ответственностью «Сторона 1» в доход федерального бюджета </w:t>
      </w:r>
      <w:r w:rsidRPr="00EB07C3">
        <w:rPr>
          <w:rFonts w:ascii="Times New Roman" w:hAnsi="Times New Roman" w:cs="Times New Roman"/>
          <w:sz w:val="26"/>
          <w:szCs w:val="26"/>
        </w:rPr>
        <w:t>00 000</w:t>
      </w:r>
      <w:r w:rsidRPr="00EB07C3">
        <w:rPr>
          <w:rFonts w:ascii="Times New Roman" w:hAnsi="Times New Roman" w:cs="Times New Roman"/>
          <w:sz w:val="26"/>
          <w:szCs w:val="26"/>
        </w:rPr>
        <w:t>руб.</w:t>
      </w:r>
    </w:p>
    <w:p w:rsidR="00613558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государственной пошлины.</w:t>
      </w:r>
    </w:p>
    <w:p w:rsidR="00EB07C3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7C3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ПРИЛОЖЕНИЯ: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Расчет суммы исковых требований.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EB07C3">
        <w:rPr>
          <w:rFonts w:ascii="Times New Roman" w:hAnsi="Times New Roman" w:cs="Times New Roman"/>
          <w:sz w:val="26"/>
          <w:szCs w:val="26"/>
        </w:rPr>
        <w:t>поставки</w:t>
      </w:r>
      <w:r w:rsidRPr="00EB07C3">
        <w:rPr>
          <w:rFonts w:ascii="Times New Roman" w:hAnsi="Times New Roman" w:cs="Times New Roman"/>
          <w:sz w:val="26"/>
          <w:szCs w:val="26"/>
        </w:rPr>
        <w:t>.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 xml:space="preserve">Акт приема-передачи. 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Платежные поручения от 00.00.0000 N 1, 00.00.0000 N 2, 00.00.0000 N 3, 00.00.0000 N 4, 00.00.0000 N 5.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Протокол общего собрания участников.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Выписка из ЕГРЮЛ истца.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Выписка из ЕГРЮЛ ответчика.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Платежное поручение подтверждающее уплату государственной пошлины;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Уведомление о вручении ответчику копии искового заявления и</w:t>
      </w:r>
      <w:r w:rsidRPr="00EB07C3">
        <w:rPr>
          <w:rFonts w:ascii="Times New Roman" w:hAnsi="Times New Roman" w:cs="Times New Roman"/>
          <w:sz w:val="26"/>
          <w:szCs w:val="26"/>
        </w:rPr>
        <w:t xml:space="preserve"> приложенных к нему документов, </w:t>
      </w:r>
      <w:r w:rsidRPr="00EB07C3">
        <w:rPr>
          <w:rFonts w:ascii="Times New Roman" w:hAnsi="Times New Roman" w:cs="Times New Roman"/>
          <w:sz w:val="26"/>
          <w:szCs w:val="26"/>
        </w:rPr>
        <w:t>которые у него отсутствуют;</w:t>
      </w:r>
    </w:p>
    <w:p w:rsidR="00EB07C3" w:rsidRPr="00EB07C3" w:rsidRDefault="00EB07C3" w:rsidP="00EB07C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Устав истца.</w:t>
      </w:r>
    </w:p>
    <w:p w:rsidR="00EB07C3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7C3" w:rsidRPr="00EB07C3" w:rsidRDefault="00EB07C3" w:rsidP="00EB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7C3">
        <w:rPr>
          <w:rFonts w:ascii="Times New Roman" w:hAnsi="Times New Roman" w:cs="Times New Roman"/>
          <w:sz w:val="26"/>
          <w:szCs w:val="26"/>
        </w:rPr>
        <w:t>Генеральный Директор Петров Петров П.П.</w:t>
      </w:r>
    </w:p>
    <w:p w:rsidR="00EB07C3" w:rsidRDefault="00EB07C3" w:rsidP="00EB07C3">
      <w:pPr>
        <w:spacing w:after="0"/>
        <w:jc w:val="both"/>
      </w:pPr>
    </w:p>
    <w:p w:rsidR="00EB07C3" w:rsidRDefault="00EB07C3" w:rsidP="00EB07C3">
      <w:pPr>
        <w:spacing w:after="0"/>
        <w:jc w:val="both"/>
      </w:pPr>
      <w:r>
        <w:t>10.04.2024 г.</w:t>
      </w:r>
    </w:p>
    <w:sectPr w:rsidR="00EB0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6B" w:rsidRDefault="00A8286B" w:rsidP="00EB07C3">
      <w:pPr>
        <w:spacing w:after="0" w:line="240" w:lineRule="auto"/>
      </w:pPr>
      <w:r>
        <w:separator/>
      </w:r>
    </w:p>
  </w:endnote>
  <w:endnote w:type="continuationSeparator" w:id="0">
    <w:p w:rsidR="00A8286B" w:rsidRDefault="00A8286B" w:rsidP="00EB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2101684997"/>
      <w:docPartObj>
        <w:docPartGallery w:val="Page Numbers (Bottom of Page)"/>
        <w:docPartUnique/>
      </w:docPartObj>
    </w:sdtPr>
    <w:sdtContent>
      <w:p w:rsidR="00EB07C3" w:rsidRPr="00EB07C3" w:rsidRDefault="00EB07C3" w:rsidP="00EB07C3">
        <w:pPr>
          <w:pStyle w:val="a6"/>
          <w:jc w:val="right"/>
          <w:rPr>
            <w:rFonts w:ascii="Times New Roman" w:hAnsi="Times New Roman" w:cs="Times New Roman"/>
            <w:sz w:val="26"/>
            <w:szCs w:val="26"/>
          </w:rPr>
        </w:pPr>
        <w:r w:rsidRPr="00EB07C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B07C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B07C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037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B07C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6B" w:rsidRDefault="00A8286B" w:rsidP="00EB07C3">
      <w:pPr>
        <w:spacing w:after="0" w:line="240" w:lineRule="auto"/>
      </w:pPr>
      <w:r>
        <w:separator/>
      </w:r>
    </w:p>
  </w:footnote>
  <w:footnote w:type="continuationSeparator" w:id="0">
    <w:p w:rsidR="00A8286B" w:rsidRDefault="00A8286B" w:rsidP="00EB0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41014"/>
    <w:multiLevelType w:val="hybridMultilevel"/>
    <w:tmpl w:val="28F49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C3"/>
    <w:rsid w:val="00613558"/>
    <w:rsid w:val="00A8286B"/>
    <w:rsid w:val="00EB07C3"/>
    <w:rsid w:val="00F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EF1"/>
  <w15:chartTrackingRefBased/>
  <w15:docId w15:val="{410F4EDB-DD65-464D-A5CF-048E06B0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7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EB07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7C3"/>
  </w:style>
  <w:style w:type="paragraph" w:styleId="a6">
    <w:name w:val="footer"/>
    <w:basedOn w:val="a"/>
    <w:link w:val="a7"/>
    <w:uiPriority w:val="99"/>
    <w:unhideWhenUsed/>
    <w:rsid w:val="00EB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2024-04-11T05:20:00Z</dcterms:created>
  <dcterms:modified xsi:type="dcterms:W3CDTF">2024-04-11T05:31:00Z</dcterms:modified>
</cp:coreProperties>
</file>