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F20C0" w14:textId="77777777" w:rsidR="00ED385D" w:rsidRPr="00507237" w:rsidRDefault="00ED385D" w:rsidP="00ED385D">
      <w:pPr>
        <w:jc w:val="center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Общество с ограниченной ответственностью «</w:t>
      </w: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Ppt.ru</w:t>
      </w: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»</w:t>
      </w:r>
    </w:p>
    <w:p w14:paraId="00000001" w14:textId="10F58802" w:rsidR="002A4BB9" w:rsidRPr="00507237" w:rsidRDefault="00ED385D" w:rsidP="00ED385D">
      <w:pPr>
        <w:jc w:val="center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ООО «</w:t>
      </w: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Ppt.ru</w:t>
      </w: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»</w:t>
      </w:r>
    </w:p>
    <w:p w14:paraId="00000002" w14:textId="77777777" w:rsidR="002A4BB9" w:rsidRPr="00507237" w:rsidRDefault="002A4BB9" w:rsidP="00ED385D">
      <w:pPr>
        <w:jc w:val="center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7ED9C88F" w14:textId="77777777" w:rsidR="00ED385D" w:rsidRPr="00507237" w:rsidRDefault="00507237" w:rsidP="00ED385D">
      <w:pPr>
        <w:jc w:val="center"/>
        <w:rPr>
          <w:rFonts w:ascii="Times New Roman" w:eastAsia="Roboto" w:hAnsi="Times New Roman" w:cs="Times New Roman"/>
          <w:sz w:val="36"/>
          <w:szCs w:val="24"/>
          <w:lang w:val="ru-RU"/>
        </w:rPr>
      </w:pPr>
      <w:proofErr w:type="spellStart"/>
      <w:r w:rsidRPr="00507237">
        <w:rPr>
          <w:rFonts w:ascii="Times New Roman" w:eastAsia="Roboto" w:hAnsi="Times New Roman" w:cs="Times New Roman"/>
          <w:sz w:val="36"/>
          <w:szCs w:val="24"/>
          <w:lang w:val="ru-RU"/>
        </w:rPr>
        <w:t>Джоб-оффер</w:t>
      </w:r>
      <w:proofErr w:type="spellEnd"/>
      <w:r w:rsidR="00ED385D" w:rsidRPr="00507237">
        <w:rPr>
          <w:rFonts w:ascii="Times New Roman" w:eastAsia="Roboto" w:hAnsi="Times New Roman" w:cs="Times New Roman"/>
          <w:sz w:val="36"/>
          <w:szCs w:val="24"/>
          <w:lang w:val="ru-RU"/>
        </w:rPr>
        <w:t xml:space="preserve"> </w:t>
      </w:r>
    </w:p>
    <w:p w14:paraId="332F2064" w14:textId="3460C106" w:rsidR="00ED385D" w:rsidRPr="00507237" w:rsidRDefault="00ED385D" w:rsidP="00ED385D">
      <w:pPr>
        <w:jc w:val="center"/>
        <w:rPr>
          <w:rFonts w:ascii="Times New Roman" w:eastAsia="Roboto" w:hAnsi="Times New Roman" w:cs="Times New Roman"/>
          <w:sz w:val="28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8"/>
          <w:szCs w:val="24"/>
          <w:lang w:val="ru-RU"/>
        </w:rPr>
        <w:t>(Предложение о работе)</w:t>
      </w:r>
    </w:p>
    <w:p w14:paraId="00000003" w14:textId="7CEA8F17" w:rsidR="002A4BB9" w:rsidRPr="00507237" w:rsidRDefault="00507237" w:rsidP="00ED385D">
      <w:pPr>
        <w:jc w:val="center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от </w:t>
      </w:r>
      <w:r w:rsidR="00ED385D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01 июня 2024</w:t>
      </w:r>
    </w:p>
    <w:p w14:paraId="00000004" w14:textId="77777777" w:rsidR="002A4BB9" w:rsidRPr="00ED385D" w:rsidRDefault="002A4BB9" w:rsidP="00ED385D">
      <w:pPr>
        <w:jc w:val="both"/>
        <w:rPr>
          <w:rFonts w:ascii="Roboto" w:eastAsia="Roboto" w:hAnsi="Roboto" w:cs="Roboto"/>
          <w:sz w:val="24"/>
          <w:szCs w:val="24"/>
          <w:lang w:val="ru-RU"/>
        </w:rPr>
      </w:pPr>
    </w:p>
    <w:p w14:paraId="27C69AF0" w14:textId="4E20EEA5" w:rsidR="00ED385D" w:rsidRPr="00507237" w:rsidRDefault="00ED385D" w:rsidP="00507237">
      <w:pPr>
        <w:ind w:firstLine="720"/>
        <w:jc w:val="center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Уважаемый Петр Петрович!</w:t>
      </w:r>
    </w:p>
    <w:p w14:paraId="00000005" w14:textId="476D6F58" w:rsidR="002A4BB9" w:rsidRPr="00507237" w:rsidRDefault="00ED385D" w:rsidP="00507237">
      <w:pPr>
        <w:ind w:firstLine="72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По результатам прошедших собеседований мы р</w:t>
      </w:r>
      <w:r w:rsidR="00507237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ады предложить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Вам</w:t>
      </w:r>
      <w:r w:rsidR="00507237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работу в нашей компании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ООО «Ppt.ru» </w:t>
      </w:r>
      <w:r w:rsidR="00507237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на следующих условиях:</w:t>
      </w:r>
    </w:p>
    <w:p w14:paraId="00000006" w14:textId="77777777" w:rsidR="002A4BB9" w:rsidRPr="00507237" w:rsidRDefault="002A4BB9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00000007" w14:textId="143EFF3C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Должность: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="00ED385D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Руководитель юридического отдела</w:t>
      </w:r>
    </w:p>
    <w:p w14:paraId="0000000B" w14:textId="6A194FC5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Непосредственный руководитель: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="00ED385D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Генеральный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директор</w:t>
      </w:r>
    </w:p>
    <w:p w14:paraId="0000000D" w14:textId="4F91E4F6" w:rsidR="002A4BB9" w:rsidRPr="00507237" w:rsidRDefault="00507237" w:rsidP="00ED385D">
      <w:pPr>
        <w:jc w:val="both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Основные задачи</w:t>
      </w:r>
      <w:r w:rsidR="009C4749"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 xml:space="preserve"> (не ограничиваясь исключительно этим)</w:t>
      </w: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:</w:t>
      </w:r>
    </w:p>
    <w:p w14:paraId="495EE2A2" w14:textId="0376BC2C" w:rsidR="00ED385D" w:rsidRPr="00507237" w:rsidRDefault="00ED385D" w:rsidP="00507237">
      <w:pPr>
        <w:pStyle w:val="a5"/>
        <w:numPr>
          <w:ilvl w:val="0"/>
          <w:numId w:val="5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Руководство сотрудниками отдела,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методическое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руководство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и контроль юристов региональных подраздедений (в т.ч. оценка работников, распределение обязанностей, постановка задач, обучение и развитие персонала отдела)</w:t>
      </w:r>
    </w:p>
    <w:p w14:paraId="0000000E" w14:textId="2B09885C" w:rsidR="002A4BB9" w:rsidRPr="00507237" w:rsidRDefault="00ED385D" w:rsidP="00507237">
      <w:pPr>
        <w:pStyle w:val="a5"/>
        <w:numPr>
          <w:ilvl w:val="0"/>
          <w:numId w:val="5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Обеспечение защиты правовых интересов Компании, оценка рисков, подготовка заключений по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правовым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вопросам, возникающим в деятельности компании, разработка рекомендаций</w:t>
      </w:r>
      <w:r w:rsidR="00507237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;</w:t>
      </w:r>
    </w:p>
    <w:p w14:paraId="27C106D8" w14:textId="46DA48AD" w:rsidR="009C4749" w:rsidRPr="00507237" w:rsidRDefault="009C4749" w:rsidP="00507237">
      <w:pPr>
        <w:pStyle w:val="a5"/>
        <w:numPr>
          <w:ilvl w:val="0"/>
          <w:numId w:val="5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…</w:t>
      </w:r>
    </w:p>
    <w:p w14:paraId="3F22EC70" w14:textId="236FD57D" w:rsidR="009C4749" w:rsidRPr="00507237" w:rsidRDefault="009C4749" w:rsidP="00507237">
      <w:pPr>
        <w:pStyle w:val="a5"/>
        <w:numPr>
          <w:ilvl w:val="0"/>
          <w:numId w:val="5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И т.д.</w:t>
      </w:r>
    </w:p>
    <w:p w14:paraId="00000011" w14:textId="77777777" w:rsidR="002A4BB9" w:rsidRPr="00507237" w:rsidRDefault="002A4BB9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00000014" w14:textId="2F65B4E9" w:rsidR="002A4BB9" w:rsidRPr="00507237" w:rsidRDefault="00507237" w:rsidP="00ED385D">
      <w:pPr>
        <w:jc w:val="both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 xml:space="preserve">Режим работы: 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ежедневно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по будням 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с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09:30 до 18:30, выходные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: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суббота и воскресен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ь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.</w:t>
      </w:r>
    </w:p>
    <w:p w14:paraId="00000016" w14:textId="77777777" w:rsidR="002A4BB9" w:rsidRPr="00507237" w:rsidRDefault="00507237" w:rsidP="00ED385D">
      <w:pPr>
        <w:jc w:val="both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Вознаграждение:</w:t>
      </w:r>
    </w:p>
    <w:p w14:paraId="00000017" w14:textId="27A5A4CA" w:rsidR="002A4BB9" w:rsidRPr="00507237" w:rsidRDefault="00507237" w:rsidP="00507237">
      <w:pPr>
        <w:pStyle w:val="a5"/>
        <w:numPr>
          <w:ilvl w:val="0"/>
          <w:numId w:val="6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оклад —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150 000 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рублей после вычета НДФЛ;</w:t>
      </w:r>
    </w:p>
    <w:p w14:paraId="00000018" w14:textId="26ACC422" w:rsidR="002A4BB9" w:rsidRPr="00507237" w:rsidRDefault="00507237" w:rsidP="00507237">
      <w:pPr>
        <w:pStyle w:val="a5"/>
        <w:numPr>
          <w:ilvl w:val="0"/>
          <w:numId w:val="6"/>
        </w:num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премии —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1 раз в квартал по результатам работы отдела, но не менее 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3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0% от оклада.</w:t>
      </w:r>
    </w:p>
    <w:p w14:paraId="7B4B0BE5" w14:textId="77860D27" w:rsidR="009C4749" w:rsidRPr="00507237" w:rsidRDefault="009C4749" w:rsidP="00507237">
      <w:pPr>
        <w:ind w:firstLine="36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Индексация заработной платы один раз в год 1 февраля. </w:t>
      </w:r>
    </w:p>
    <w:p w14:paraId="00000019" w14:textId="6772978D" w:rsidR="002A4BB9" w:rsidRPr="00507237" w:rsidRDefault="009C4749" w:rsidP="00507237">
      <w:pPr>
        <w:ind w:left="360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Возмещение необходимых расходов на использование мобильного телефона в пределах 2000 рублей (безлимитный тариф)</w:t>
      </w:r>
    </w:p>
    <w:p w14:paraId="0000001A" w14:textId="322CDD2E" w:rsidR="002A4BB9" w:rsidRPr="00507237" w:rsidRDefault="00507237" w:rsidP="00ED385D">
      <w:pPr>
        <w:jc w:val="both"/>
        <w:rPr>
          <w:rFonts w:ascii="Times New Roman" w:eastAsia="Roboto" w:hAnsi="Times New Roman" w:cs="Times New Roman"/>
          <w:b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Социальный пакет:</w:t>
      </w:r>
    </w:p>
    <w:p w14:paraId="0000001B" w14:textId="385F0218" w:rsidR="002A4BB9" w:rsidRPr="00507237" w:rsidRDefault="00507237" w:rsidP="00507237">
      <w:pPr>
        <w:ind w:firstLine="426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О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тпуск —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28 календарных дней + 3 календарных дня за ненормированный рабочий день.</w:t>
      </w:r>
    </w:p>
    <w:p w14:paraId="0000001E" w14:textId="7B9B020A" w:rsidR="002A4BB9" w:rsidRPr="00507237" w:rsidRDefault="009C4749" w:rsidP="00507237">
      <w:pPr>
        <w:ind w:firstLine="426"/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ДМС и оплата фитнес-зала в БЦ «Звезда»– через 6 месяцев успешной работы</w:t>
      </w:r>
      <w:r w:rsidR="00507237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;</w:t>
      </w:r>
    </w:p>
    <w:p w14:paraId="0000001F" w14:textId="3622EC51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Испытательный срок: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3 месяца</w:t>
      </w:r>
    </w:p>
    <w:p w14:paraId="00000021" w14:textId="1E9D9068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b/>
          <w:sz w:val="24"/>
          <w:szCs w:val="24"/>
          <w:lang w:val="ru-RU"/>
        </w:rPr>
        <w:t>Планируемая дата выхода на работу: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03 июня 2024 г.</w:t>
      </w:r>
    </w:p>
    <w:p w14:paraId="00000022" w14:textId="77777777" w:rsidR="002A4BB9" w:rsidRPr="00507237" w:rsidRDefault="002A4BB9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1E04366E" w14:textId="77777777" w:rsidR="00507237" w:rsidRDefault="00507237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Предложение о работе остается в силе с сегодняшнего дня и до </w:t>
      </w:r>
      <w:r w:rsidR="009C4749"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03.06.2024 г.</w:t>
      </w:r>
    </w:p>
    <w:p w14:paraId="74339201" w14:textId="77777777" w:rsidR="00507237" w:rsidRDefault="00507237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Если вы принимаете </w:t>
      </w:r>
      <w:proofErr w:type="spellStart"/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оф</w:t>
      </w: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ер</w:t>
      </w:r>
      <w:proofErr w:type="spellEnd"/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, пожалуйста, </w:t>
      </w:r>
    </w:p>
    <w:p w14:paraId="00000023" w14:textId="4A387D81" w:rsidR="002A4BB9" w:rsidRPr="00507237" w:rsidRDefault="00507237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подпишите его и направьте скан на электронную почту: </w:t>
      </w:r>
      <w:hyperlink r:id="rId5" w:history="1">
        <w:r w:rsidRPr="00B80778">
          <w:rPr>
            <w:rStyle w:val="a6"/>
            <w:rFonts w:ascii="Times New Roman" w:eastAsia="Roboto" w:hAnsi="Times New Roman" w:cs="Times New Roman"/>
            <w:sz w:val="24"/>
            <w:szCs w:val="24"/>
            <w:lang w:val="en-US"/>
          </w:rPr>
          <w:t>info</w:t>
        </w:r>
        <w:r w:rsidRPr="00B80778">
          <w:rPr>
            <w:rStyle w:val="a6"/>
            <w:rFonts w:ascii="Times New Roman" w:eastAsia="Roboto" w:hAnsi="Times New Roman" w:cs="Times New Roman"/>
            <w:sz w:val="24"/>
            <w:szCs w:val="24"/>
            <w:lang w:val="ru-RU"/>
          </w:rPr>
          <w:t>@</w:t>
        </w:r>
        <w:r w:rsidRPr="00B80778">
          <w:rPr>
            <w:rStyle w:val="a6"/>
            <w:rFonts w:ascii="Times New Roman" w:eastAsia="Roboto" w:hAnsi="Times New Roman" w:cs="Times New Roman"/>
            <w:sz w:val="24"/>
            <w:szCs w:val="24"/>
            <w:lang w:val="en-US"/>
          </w:rPr>
          <w:t>ppt</w:t>
        </w:r>
        <w:r w:rsidRPr="00B80778">
          <w:rPr>
            <w:rStyle w:val="a6"/>
            <w:rFonts w:ascii="Times New Roman" w:eastAsia="Roboto" w:hAnsi="Times New Roman" w:cs="Times New Roman"/>
            <w:sz w:val="24"/>
            <w:szCs w:val="24"/>
            <w:lang w:val="ru-RU"/>
          </w:rPr>
          <w:t>.</w:t>
        </w:r>
        <w:proofErr w:type="spellStart"/>
        <w:r w:rsidRPr="00B80778">
          <w:rPr>
            <w:rStyle w:val="a6"/>
            <w:rFonts w:ascii="Times New Roman" w:eastAsia="Roboto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 </w:t>
      </w:r>
    </w:p>
    <w:p w14:paraId="00000024" w14:textId="77777777" w:rsidR="002A4BB9" w:rsidRPr="00507237" w:rsidRDefault="002A4BB9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00000025" w14:textId="77777777" w:rsidR="002A4BB9" w:rsidRPr="00507237" w:rsidRDefault="002A4BB9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  <w:sectPr w:rsidR="002A4BB9" w:rsidRPr="00507237" w:rsidSect="009C4749">
          <w:pgSz w:w="11909" w:h="16834"/>
          <w:pgMar w:top="566" w:right="569" w:bottom="566" w:left="851" w:header="720" w:footer="720" w:gutter="0"/>
          <w:pgNumType w:start="1"/>
          <w:cols w:space="720"/>
        </w:sectPr>
      </w:pPr>
    </w:p>
    <w:p w14:paraId="00000026" w14:textId="77777777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lang w:val="ru-RU"/>
        </w:rPr>
        <w:t>__________________________________</w:t>
      </w:r>
    </w:p>
    <w:p w14:paraId="00000027" w14:textId="77777777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</w:pPr>
      <w:r w:rsidRPr="00507237">
        <w:rPr>
          <w:rFonts w:ascii="Times New Roman" w:eastAsia="Roboto" w:hAnsi="Times New Roman" w:cs="Times New Roman"/>
          <w:sz w:val="24"/>
          <w:szCs w:val="24"/>
          <w:vertAlign w:val="superscript"/>
          <w:lang w:val="ru-RU"/>
        </w:rPr>
        <w:t>(Подпись / Фамилия И.О.)</w:t>
      </w:r>
    </w:p>
    <w:p w14:paraId="4BA1BDF3" w14:textId="77777777" w:rsid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</w:p>
    <w:p w14:paraId="0000002B" w14:textId="5E8ADB00" w:rsidR="002A4BB9" w:rsidRPr="00507237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________________</w:t>
      </w:r>
      <w:r w:rsidRPr="00507237">
        <w:rPr>
          <w:rFonts w:ascii="Monotype Corsiva" w:eastAsia="Roboto" w:hAnsi="Monotype Corsiva" w:cs="Times New Roman"/>
          <w:color w:val="0070C0"/>
          <w:sz w:val="32"/>
          <w:szCs w:val="24"/>
          <w:u w:val="single"/>
          <w:lang w:val="ru-RU"/>
        </w:rPr>
        <w:t>Петров</w:t>
      </w:r>
      <w:r>
        <w:rPr>
          <w:rFonts w:ascii="Times New Roman" w:eastAsia="Roboto" w:hAnsi="Times New Roman" w:cs="Times New Roman"/>
          <w:sz w:val="24"/>
          <w:szCs w:val="24"/>
          <w:lang w:val="ru-RU"/>
        </w:rPr>
        <w:t>___________</w:t>
      </w:r>
    </w:p>
    <w:p w14:paraId="0000002C" w14:textId="5F3BEA14" w:rsidR="002A4BB9" w:rsidRDefault="00507237" w:rsidP="00ED385D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 xml:space="preserve">Генеральный директор </w:t>
      </w:r>
    </w:p>
    <w:p w14:paraId="0000002D" w14:textId="5889FAF7" w:rsidR="002A4BB9" w:rsidRPr="00507237" w:rsidRDefault="00507237" w:rsidP="00507237">
      <w:pPr>
        <w:jc w:val="both"/>
        <w:rPr>
          <w:rFonts w:ascii="Times New Roman" w:eastAsia="Roboto" w:hAnsi="Times New Roman" w:cs="Times New Roman"/>
          <w:sz w:val="24"/>
          <w:szCs w:val="24"/>
          <w:lang w:val="ru-RU"/>
        </w:rPr>
      </w:pPr>
      <w:r>
        <w:rPr>
          <w:rFonts w:ascii="Times New Roman" w:eastAsia="Roboto" w:hAnsi="Times New Roman" w:cs="Times New Roman"/>
          <w:sz w:val="24"/>
          <w:szCs w:val="24"/>
          <w:lang w:val="ru-RU"/>
        </w:rPr>
        <w:t>Петров П.П.</w:t>
      </w:r>
    </w:p>
    <w:sectPr w:rsidR="002A4BB9" w:rsidRPr="00507237">
      <w:type w:val="continuous"/>
      <w:pgSz w:w="11909" w:h="16834"/>
      <w:pgMar w:top="1440" w:right="1440" w:bottom="1440" w:left="1440" w:header="720" w:footer="720" w:gutter="0"/>
      <w:cols w:num="2" w:space="720" w:equalWidth="0">
        <w:col w:w="4152" w:space="720"/>
        <w:col w:w="41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0C08"/>
    <w:multiLevelType w:val="multilevel"/>
    <w:tmpl w:val="9A2C3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BA0E90"/>
    <w:multiLevelType w:val="multilevel"/>
    <w:tmpl w:val="98B27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D52273"/>
    <w:multiLevelType w:val="hybridMultilevel"/>
    <w:tmpl w:val="A0FED196"/>
    <w:lvl w:ilvl="0" w:tplc="E5AA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A60D6"/>
    <w:multiLevelType w:val="multilevel"/>
    <w:tmpl w:val="86504F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425108"/>
    <w:multiLevelType w:val="hybridMultilevel"/>
    <w:tmpl w:val="3AA8C5D0"/>
    <w:lvl w:ilvl="0" w:tplc="E5AA4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A6645"/>
    <w:multiLevelType w:val="multilevel"/>
    <w:tmpl w:val="54107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B9"/>
    <w:rsid w:val="002A4BB9"/>
    <w:rsid w:val="00507237"/>
    <w:rsid w:val="009C4749"/>
    <w:rsid w:val="00E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CCC3"/>
  <w15:docId w15:val="{B444206E-A0DB-448B-A84A-F86A72D6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072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23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0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p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2024-06-13T15:19:00Z</dcterms:created>
  <dcterms:modified xsi:type="dcterms:W3CDTF">2024-06-13T15:19:00Z</dcterms:modified>
</cp:coreProperties>
</file>