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5B" w:rsidRDefault="00A9365B">
      <w:pPr>
        <w:ind w:left="66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М-11</w:t>
      </w:r>
    </w:p>
    <w:p w:rsidR="00A9365B" w:rsidRDefault="00A9365B">
      <w:pPr>
        <w:ind w:left="66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:rsidR="00A9365B" w:rsidRDefault="00A9365B">
      <w:pPr>
        <w:spacing w:after="120"/>
        <w:ind w:left="666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778"/>
        <w:gridCol w:w="794"/>
        <w:gridCol w:w="1389"/>
        <w:gridCol w:w="992"/>
        <w:gridCol w:w="1389"/>
      </w:tblGrid>
      <w:tr w:rsidR="00A9365B">
        <w:tblPrEx>
          <w:tblCellMar>
            <w:top w:w="0" w:type="dxa"/>
            <w:bottom w:w="0" w:type="dxa"/>
          </w:tblCellMar>
        </w:tblPrEx>
        <w:trPr>
          <w:gridBefore w:val="2"/>
          <w:wBefore w:w="2552" w:type="dxa"/>
          <w:trHeight w:hRule="exact" w:val="24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pStyle w:val="1"/>
            </w:pPr>
            <w:r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365B" w:rsidRDefault="00A93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365B" w:rsidRDefault="00A9365B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0315006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365B" w:rsidRDefault="00A9365B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365B" w:rsidRDefault="00A9365B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1361"/>
        <w:gridCol w:w="1191"/>
        <w:gridCol w:w="1304"/>
        <w:gridCol w:w="1191"/>
        <w:gridCol w:w="680"/>
        <w:gridCol w:w="1077"/>
        <w:gridCol w:w="964"/>
      </w:tblGrid>
      <w:tr w:rsidR="00A9365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да 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пра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ви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249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ющий счет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Учет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ная </w:t>
            </w:r>
            <w:r>
              <w:rPr>
                <w:rFonts w:ascii="Arial" w:hAnsi="Arial" w:cs="Arial"/>
                <w:sz w:val="14"/>
                <w:szCs w:val="14"/>
              </w:rPr>
              <w:br/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ца </w:t>
            </w:r>
            <w:r>
              <w:rPr>
                <w:rFonts w:ascii="Arial" w:hAnsi="Arial" w:cs="Arial"/>
                <w:sz w:val="14"/>
                <w:szCs w:val="14"/>
              </w:rPr>
              <w:br/>
              <w:t>вы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ка </w:t>
            </w:r>
            <w:r>
              <w:rPr>
                <w:rFonts w:ascii="Arial" w:hAnsi="Arial" w:cs="Arial"/>
                <w:sz w:val="14"/>
                <w:szCs w:val="14"/>
              </w:rPr>
              <w:br/>
              <w:t>про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  <w:r>
              <w:rPr>
                <w:rFonts w:ascii="Arial" w:hAnsi="Arial" w:cs="Arial"/>
                <w:sz w:val="14"/>
                <w:szCs w:val="14"/>
              </w:rPr>
              <w:br/>
              <w:t>(ра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бот,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луг)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8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double" w:sz="4" w:space="0" w:color="auto"/>
              <w:bottom w:val="single" w:sz="12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304" w:type="dxa"/>
            <w:tcBorders>
              <w:left w:val="nil"/>
              <w:bottom w:val="single" w:sz="12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счет, 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077" w:type="dxa"/>
            <w:tcBorders>
              <w:bottom w:val="single" w:sz="12" w:space="0" w:color="auto"/>
              <w:right w:val="double" w:sz="4" w:space="0" w:color="auto"/>
            </w:tcBorders>
          </w:tcPr>
          <w:p w:rsidR="00A9365B" w:rsidRDefault="00A9365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6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365B" w:rsidRDefault="00A9365B">
      <w:pPr>
        <w:tabs>
          <w:tab w:val="left" w:pos="1134"/>
        </w:tabs>
        <w:ind w:left="14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Через кого</w:t>
      </w:r>
      <w:r>
        <w:rPr>
          <w:rFonts w:ascii="Arial" w:hAnsi="Arial" w:cs="Arial"/>
          <w:sz w:val="17"/>
          <w:szCs w:val="17"/>
        </w:rPr>
        <w:tab/>
      </w:r>
    </w:p>
    <w:p w:rsidR="00A9365B" w:rsidRDefault="00A9365B">
      <w:pPr>
        <w:pBdr>
          <w:top w:val="single" w:sz="4" w:space="1" w:color="auto"/>
        </w:pBdr>
        <w:ind w:left="1134" w:right="2238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993"/>
        <w:gridCol w:w="3118"/>
      </w:tblGrid>
      <w:tr w:rsidR="00A93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Затребовал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Разрешил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365B" w:rsidRDefault="00A9365B">
      <w:pPr>
        <w:tabs>
          <w:tab w:val="left" w:pos="-1985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191"/>
        <w:gridCol w:w="1304"/>
        <w:gridCol w:w="907"/>
        <w:gridCol w:w="454"/>
        <w:gridCol w:w="1304"/>
        <w:gridCol w:w="624"/>
        <w:gridCol w:w="624"/>
        <w:gridCol w:w="624"/>
        <w:gridCol w:w="849"/>
        <w:gridCol w:w="993"/>
      </w:tblGrid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09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24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" w:type="dxa"/>
            <w:tcBorders>
              <w:lef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24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ре-</w:t>
            </w:r>
            <w:r>
              <w:rPr>
                <w:rFonts w:ascii="Arial" w:hAnsi="Arial" w:cs="Arial"/>
                <w:sz w:val="14"/>
                <w:szCs w:val="14"/>
              </w:rPr>
              <w:br/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пу-</w:t>
            </w:r>
            <w:r>
              <w:rPr>
                <w:rFonts w:ascii="Arial" w:hAnsi="Arial" w:cs="Arial"/>
                <w:sz w:val="14"/>
                <w:szCs w:val="14"/>
              </w:rPr>
              <w:br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624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365B" w:rsidRDefault="00A9365B">
      <w:pPr>
        <w:tabs>
          <w:tab w:val="left" w:pos="-1985"/>
        </w:tabs>
        <w:spacing w:before="840" w:after="120"/>
        <w:ind w:right="254"/>
        <w:jc w:val="right"/>
        <w:rPr>
          <w:rFonts w:ascii="Arial" w:hAnsi="Arial" w:cs="Arial"/>
          <w:sz w:val="17"/>
          <w:szCs w:val="17"/>
        </w:rPr>
        <w:sectPr w:rsidR="00A9365B">
          <w:headerReference w:type="default" r:id="rId6"/>
          <w:pgSz w:w="11906" w:h="16838"/>
          <w:pgMar w:top="794" w:right="737" w:bottom="1134" w:left="1134" w:header="397" w:footer="397" w:gutter="0"/>
          <w:cols w:space="709"/>
          <w:rtlGutter/>
        </w:sectPr>
      </w:pPr>
    </w:p>
    <w:p w:rsidR="00A9365B" w:rsidRDefault="00A9365B">
      <w:pPr>
        <w:tabs>
          <w:tab w:val="left" w:pos="-1985"/>
        </w:tabs>
        <w:spacing w:after="120"/>
        <w:ind w:right="25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М-11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304"/>
        <w:gridCol w:w="907"/>
        <w:gridCol w:w="454"/>
        <w:gridCol w:w="1247"/>
        <w:gridCol w:w="567"/>
        <w:gridCol w:w="567"/>
        <w:gridCol w:w="567"/>
        <w:gridCol w:w="851"/>
        <w:gridCol w:w="1134"/>
      </w:tblGrid>
      <w:tr w:rsidR="00A9365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907" w:type="dxa"/>
            <w:tcBorders>
              <w:lef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67" w:type="dxa"/>
            <w:tcBorders>
              <w:left w:val="nil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365B" w:rsidRDefault="00A9365B">
      <w:pPr>
        <w:tabs>
          <w:tab w:val="left" w:pos="-1985"/>
        </w:tabs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94"/>
        <w:gridCol w:w="170"/>
        <w:gridCol w:w="794"/>
        <w:gridCol w:w="170"/>
        <w:gridCol w:w="1418"/>
        <w:gridCol w:w="1332"/>
        <w:gridCol w:w="851"/>
        <w:gridCol w:w="170"/>
        <w:gridCol w:w="794"/>
        <w:gridCol w:w="284"/>
        <w:gridCol w:w="1474"/>
      </w:tblGrid>
      <w:tr w:rsidR="00A9365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Отпустил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pStyle w:val="2"/>
            </w:pPr>
            <w:r>
              <w:t>Получил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5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365B" w:rsidRDefault="00A936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</w:tr>
    </w:tbl>
    <w:p w:rsidR="00A9365B" w:rsidRDefault="00A9365B">
      <w:pPr>
        <w:spacing w:before="160"/>
        <w:ind w:right="-30"/>
      </w:pPr>
    </w:p>
    <w:sectPr w:rsidR="00A9365B">
      <w:pgSz w:w="11906" w:h="16838"/>
      <w:pgMar w:top="794" w:right="907" w:bottom="1134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B6" w:rsidRDefault="005240B6">
      <w:r>
        <w:separator/>
      </w:r>
    </w:p>
  </w:endnote>
  <w:endnote w:type="continuationSeparator" w:id="0">
    <w:p w:rsidR="005240B6" w:rsidRDefault="0052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B6" w:rsidRDefault="005240B6">
      <w:r>
        <w:separator/>
      </w:r>
    </w:p>
  </w:footnote>
  <w:footnote w:type="continuationSeparator" w:id="0">
    <w:p w:rsidR="005240B6" w:rsidRDefault="0052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5B" w:rsidRDefault="00A9365B" w:rsidP="00A9365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F0"/>
    <w:rsid w:val="005240B6"/>
    <w:rsid w:val="008763F0"/>
    <w:rsid w:val="00A9365B"/>
    <w:rsid w:val="00BC046C"/>
    <w:rsid w:val="00F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4A45D"/>
  <w14:defaultImageDpi w14:val="0"/>
  <w15:docId w15:val="{0219DB4D-D76B-4715-868B-D42BC54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-1985"/>
      </w:tabs>
      <w:ind w:right="170"/>
      <w:jc w:val="right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межотраслевая форма № М-11</vt:lpstr>
    </vt:vector>
  </TitlesOfParts>
  <Company>КонсультантПлюс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межотраслевая форма № М-11</dc:title>
  <dc:subject/>
  <dc:creator>КонсультантПлюс</dc:creator>
  <cp:keywords/>
  <dc:description/>
  <cp:lastModifiedBy>Александра Одайная</cp:lastModifiedBy>
  <cp:revision>2</cp:revision>
  <cp:lastPrinted>2001-10-04T07:12:00Z</cp:lastPrinted>
  <dcterms:created xsi:type="dcterms:W3CDTF">2025-04-11T07:11:00Z</dcterms:created>
  <dcterms:modified xsi:type="dcterms:W3CDTF">2025-04-11T07:11:00Z</dcterms:modified>
</cp:coreProperties>
</file>