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Общество с ограниченной ответственностью "Ppt.ru"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ИНН 1234567890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КПП 121001001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ОКПО 90100101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ОГРН 2323454567001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АДРЕС 456789, Россия, Субъект РФ, просп. Замечательный, д.1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Характеристика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Пэпэтэшина Петра Петровича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Пэпэтэшин Петр Петрович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10.09.1999 года рождения, работает в ООО 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Ppt.ru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с 15 сентября 2019 года. Образование средне-специальное. В 2019 году окончил БПОУ УР "Ижевский монтажный техникум" по специальности "Архитектура", не женат.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Пэпэтэшин Петр Петрович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принят на должность помощника архитектора. В его обязанности входит выполнение рабочих чертежей, создание макетов, работа в специализированных компьютерных программах, выполнение соответствующих поручений старшего архитектора.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время работы в ООО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"Ppt.ru"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Пэпэтэшин Петр Петрович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несмотря на отсутствие опыта работы, показал себя грамотным специалистом. Порученную ему работу он делает всегда своевременно, аккуратно и без нареканий. Планирует получить высшее образование и в дальнейшем повышать свою квалификацию.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Пэпэтэшина Петра Петровича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налагалось дисциплинарных взысканий, на работу опаздывает редко, трудовую дисциплину не нарушал. В трудовом коллективе проявляет благожелательность, не склонен к провоцированию конфликтов, готов оказать помощь коллегам. Вредных привычек не имеет.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Характеристика дана для предъявления в военкомат.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Генеральный директор ООО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"Ppt.ru"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Петроов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П.П. Петров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сентября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года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Заголовок1">
    <w:name w:val="Заголовок 1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4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und"/>
    </w:rPr>
  </w:style>
  <w:style w:type="paragraph" w:styleId="Заголовок2">
    <w:name w:val="Заголовок 2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36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und"/>
    </w:rPr>
  </w:style>
  <w:style w:type="paragraph" w:styleId="Заголовок3">
    <w:name w:val="Заголовок 3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32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Заголовок4">
    <w:name w:val="Заголовок 4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Заголовок5">
    <w:name w:val="Заголовок 5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Заголовок6">
    <w:name w:val="Заголовок 6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Nimbus Sans" w:eastAsia="Nimbus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Название">
    <w:name w:val="Название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6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und"/>
    </w:rPr>
  </w:style>
  <w:style w:type="paragraph" w:styleId="Подзаголовок">
    <w:name w:val="Подзаголовок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32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0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und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r5hbHKTRB1SxGn3tPPQWaKM1A==">CgMxLjA4AHIhMU1zSnBxMkpNSExKRlhyNTJPY2MwRmJ4bE9GazZUNXVj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2020-11-25T14:12:00Z</dcterms:created>
  <dc:creator>Assistentus.ru</dc:creator>
</cp:coreProperties>
</file>