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29"/>
        <w:gridCol w:w="4735"/>
      </w:tblGrid>
      <w:tr w:rsidR="00B92BD1" w:rsidTr="00B92BD1">
        <w:tc>
          <w:tcPr>
            <w:tcW w:w="4329" w:type="dxa"/>
          </w:tcPr>
          <w:p w:rsidR="00B92BD1" w:rsidRDefault="00B92BD1">
            <w:pPr>
              <w:pStyle w:val="a5"/>
              <w:snapToGri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35" w:type="dxa"/>
          </w:tcPr>
          <w:p w:rsidR="00B92BD1" w:rsidRDefault="00B92BD1">
            <w:pPr>
              <w:pStyle w:val="a5"/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Акционерного общества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2BD1" w:rsidRDefault="00B92BD1">
            <w:pPr>
              <w:pStyle w:val="a3"/>
              <w:snapToGri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0000, ОГРН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  <w:p w:rsidR="00B92BD1" w:rsidRDefault="00B92BD1">
            <w:pPr>
              <w:pStyle w:val="a5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6200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Тюмень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улица Расточная, 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 офис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B92BD1" w:rsidRDefault="00B92BD1">
            <w:pPr>
              <w:pStyle w:val="a5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2BD1" w:rsidTr="00B92BD1">
        <w:tc>
          <w:tcPr>
            <w:tcW w:w="4329" w:type="dxa"/>
          </w:tcPr>
          <w:p w:rsidR="00B92BD1" w:rsidRDefault="00B92BD1">
            <w:pPr>
              <w:pStyle w:val="a5"/>
              <w:snapToGrid w:val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735" w:type="dxa"/>
            <w:hideMark/>
          </w:tcPr>
          <w:p w:rsidR="00B92BD1" w:rsidRDefault="00B92BD1">
            <w:pPr>
              <w:pStyle w:val="a5"/>
              <w:snapToGrid w:val="0"/>
              <w:spacing w:after="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Обществу с ограниченной ответственностью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B92B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Ppt.ru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  <w:p w:rsidR="00B92BD1" w:rsidRDefault="00B92BD1">
            <w:pPr>
              <w:pStyle w:val="a3"/>
              <w:snapToGri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BD1">
              <w:rPr>
                <w:rFonts w:ascii="Times New Roman" w:hAnsi="Times New Roman" w:cs="Times New Roman"/>
                <w:sz w:val="24"/>
                <w:szCs w:val="24"/>
              </w:rPr>
              <w:t>ИНН 1234567890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ОГРН: 1026601366626</w:t>
            </w:r>
          </w:p>
          <w:p w:rsidR="00B92BD1" w:rsidRDefault="00B92BD1">
            <w:pPr>
              <w:pStyle w:val="a5"/>
              <w:snapToGrid w:val="0"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B92BD1">
              <w:rPr>
                <w:rFonts w:ascii="Times New Roman" w:hAnsi="Times New Roman" w:cs="Times New Roman"/>
                <w:sz w:val="24"/>
                <w:szCs w:val="24"/>
              </w:rPr>
              <w:t>456789, Россия, Субъект РФ, просп. Замечательный, д.1</w:t>
            </w:r>
          </w:p>
        </w:tc>
      </w:tr>
    </w:tbl>
    <w:p w:rsidR="00B92BD1" w:rsidRDefault="00B92BD1" w:rsidP="00B92B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92BD1" w:rsidRDefault="00B92BD1" w:rsidP="00B92B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92BD1" w:rsidRDefault="00B92BD1" w:rsidP="00B92BD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 Е Д Л О Ж Е Н И Е</w:t>
      </w:r>
    </w:p>
    <w:p w:rsidR="00B92BD1" w:rsidRPr="00B92BD1" w:rsidRDefault="00B92BD1" w:rsidP="00B92BD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2BD1">
        <w:rPr>
          <w:rFonts w:ascii="Times New Roman" w:hAnsi="Times New Roman" w:cs="Times New Roman"/>
          <w:b/>
          <w:sz w:val="24"/>
          <w:szCs w:val="24"/>
        </w:rPr>
        <w:t>о расторжении договора</w:t>
      </w:r>
    </w:p>
    <w:p w:rsidR="00B92BD1" w:rsidRDefault="00B92BD1" w:rsidP="00B92BD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92BD1" w:rsidRDefault="00B92BD1" w:rsidP="00B92BD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 апреля 20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года Акционерное общество «</w:t>
      </w:r>
      <w:r>
        <w:rPr>
          <w:rFonts w:ascii="Times New Roman" w:hAnsi="Times New Roman" w:cs="Times New Roman"/>
          <w:sz w:val="24"/>
          <w:szCs w:val="24"/>
        </w:rPr>
        <w:t>АБ</w:t>
      </w:r>
      <w:r w:rsidR="00894F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» и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бщество </w:t>
      </w:r>
      <w:r>
        <w:rPr>
          <w:rFonts w:ascii="Times New Roman" w:hAnsi="Times New Roman" w:cs="Times New Roman"/>
          <w:sz w:val="24"/>
          <w:szCs w:val="24"/>
        </w:rPr>
        <w:t xml:space="preserve">с ограниченной ответственностью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92BD1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hAnsi="Times New Roman" w:cs="Times New Roman"/>
          <w:sz w:val="24"/>
          <w:szCs w:val="24"/>
        </w:rPr>
        <w:t>» заключили договор поставки ДГВГ-00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>00 от 01.04.20</w:t>
      </w:r>
      <w:r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также – Договор поставки).</w:t>
      </w:r>
    </w:p>
    <w:p w:rsidR="00B92BD1" w:rsidRDefault="00B92BD1" w:rsidP="00B92B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пунктами 1.1, 1.2 Договора поставки Акционерное общество «АБ</w:t>
      </w:r>
      <w:r w:rsidR="00894F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приняло обязательства </w:t>
      </w:r>
      <w:r>
        <w:rPr>
          <w:rFonts w:ascii="Times New Roman" w:hAnsi="Times New Roman" w:cs="Times New Roman"/>
          <w:sz w:val="24"/>
          <w:szCs w:val="24"/>
        </w:rPr>
        <w:t>передать в собственность Обществ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 «</w:t>
      </w:r>
      <w:r w:rsidRPr="00B92BD1">
        <w:rPr>
          <w:rFonts w:ascii="Times New Roman" w:hAnsi="Times New Roman" w:cs="Times New Roman"/>
          <w:sz w:val="24"/>
          <w:szCs w:val="24"/>
        </w:rPr>
        <w:t>Ppt.ru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Товар. Наименование, ассортимент, количество, качество, комплектность, способ доставки, цена и сроки поставки Товара, а также реквизиты грузоотпр</w:t>
      </w:r>
      <w:r>
        <w:rPr>
          <w:rFonts w:ascii="Times New Roman" w:hAnsi="Times New Roman" w:cs="Times New Roman"/>
          <w:sz w:val="24"/>
          <w:szCs w:val="24"/>
        </w:rPr>
        <w:t>авителя и грузополучателя указ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ны</w:t>
      </w:r>
      <w:r>
        <w:rPr>
          <w:rFonts w:ascii="Times New Roman" w:hAnsi="Times New Roman" w:cs="Times New Roman"/>
          <w:sz w:val="24"/>
          <w:szCs w:val="24"/>
        </w:rPr>
        <w:t xml:space="preserve"> сторонами в Приложениях к </w:t>
      </w:r>
      <w:r>
        <w:rPr>
          <w:rFonts w:ascii="Times New Roman" w:hAnsi="Times New Roman" w:cs="Times New Roman"/>
          <w:sz w:val="24"/>
          <w:szCs w:val="24"/>
        </w:rPr>
        <w:t>Договору поставки</w:t>
      </w:r>
      <w:r>
        <w:rPr>
          <w:rFonts w:ascii="Times New Roman" w:hAnsi="Times New Roman" w:cs="Times New Roman"/>
          <w:sz w:val="24"/>
          <w:szCs w:val="24"/>
        </w:rPr>
        <w:t xml:space="preserve">, являющихся его неотъемлемой частью. </w:t>
      </w:r>
    </w:p>
    <w:p w:rsidR="00B92BD1" w:rsidRDefault="00B92BD1" w:rsidP="00B92B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Приложении № </w:t>
      </w:r>
      <w:bookmarkStart w:id="1" w:name="_Hlk164353184"/>
      <w:r>
        <w:rPr>
          <w:rFonts w:ascii="Times New Roman" w:hAnsi="Times New Roman" w:cs="Times New Roman"/>
          <w:sz w:val="24"/>
          <w:szCs w:val="24"/>
        </w:rPr>
        <w:t>70 от 04.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к Договору поставки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 Стороны предусмотрели поставку </w:t>
      </w:r>
      <w:r>
        <w:rPr>
          <w:rFonts w:ascii="Times New Roman" w:hAnsi="Times New Roman" w:cs="Times New Roman"/>
          <w:sz w:val="24"/>
          <w:szCs w:val="24"/>
        </w:rPr>
        <w:t>единицы Товара</w:t>
      </w:r>
      <w:r>
        <w:rPr>
          <w:rFonts w:ascii="Times New Roman" w:hAnsi="Times New Roman" w:cs="Times New Roman"/>
          <w:sz w:val="24"/>
          <w:szCs w:val="24"/>
        </w:rPr>
        <w:t xml:space="preserve"> на сумму 1 3</w:t>
      </w:r>
      <w:r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 000,00 рублей. </w:t>
      </w:r>
    </w:p>
    <w:p w:rsidR="00B92BD1" w:rsidRDefault="00B92BD1" w:rsidP="00B92BD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подписания Приложения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70 от 04.11.2024  оборудование, на котором должна была производиться деталь, вышло из строя и в настоящее время является нерабочим. </w:t>
      </w:r>
    </w:p>
    <w:p w:rsidR="00B92BD1" w:rsidRDefault="00B92BD1" w:rsidP="00B92BD1">
      <w:pPr>
        <w:overflowPunct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На основании вышеизложенного, </w:t>
      </w:r>
      <w:r>
        <w:rPr>
          <w:rFonts w:ascii="Times New Roman" w:hAnsi="Times New Roman" w:cs="Times New Roman"/>
          <w:sz w:val="24"/>
          <w:szCs w:val="24"/>
        </w:rPr>
        <w:t>Акционерное общество «АБ</w:t>
      </w:r>
      <w:r w:rsidR="00894F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предлага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>ет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 расторгнуть </w:t>
      </w:r>
      <w:r>
        <w:rPr>
          <w:rFonts w:ascii="Times New Roman" w:hAnsi="Times New Roman" w:cs="Times New Roman"/>
          <w:sz w:val="24"/>
          <w:szCs w:val="24"/>
        </w:rPr>
        <w:t>договор поставки ДГВГ-000000 от 01.04.2024</w:t>
      </w:r>
      <w:r>
        <w:rPr>
          <w:rFonts w:ascii="Times New Roman" w:hAnsi="Times New Roman" w:cs="Times New Roman"/>
          <w:sz w:val="24"/>
          <w:szCs w:val="24"/>
        </w:rPr>
        <w:t xml:space="preserve"> в части </w:t>
      </w:r>
      <w:r>
        <w:rPr>
          <w:rFonts w:ascii="Times New Roman" w:hAnsi="Times New Roman" w:cs="Times New Roman"/>
          <w:sz w:val="24"/>
          <w:szCs w:val="24"/>
        </w:rPr>
        <w:t>Приложения № 70 от 04.11.2024</w:t>
      </w:r>
      <w:r>
        <w:rPr>
          <w:rFonts w:ascii="Times New Roman" w:hAnsi="Times New Roman" w:cs="Times New Roman"/>
          <w:sz w:val="24"/>
          <w:szCs w:val="24"/>
        </w:rPr>
        <w:t xml:space="preserve">. Подписанные со стороны </w:t>
      </w:r>
      <w:r>
        <w:rPr>
          <w:rFonts w:ascii="Times New Roman" w:hAnsi="Times New Roman" w:cs="Times New Roman"/>
          <w:sz w:val="24"/>
          <w:szCs w:val="24"/>
        </w:rPr>
        <w:t>Акционерно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обществ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«АБ</w:t>
      </w:r>
      <w:r w:rsidR="00894F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экземпляры соглашения о расторжении приложены к настоящему письму. </w:t>
      </w:r>
    </w:p>
    <w:p w:rsidR="00B92BD1" w:rsidRDefault="00B92BD1" w:rsidP="00B92BD1">
      <w:pPr>
        <w:overflowPunct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92BD1" w:rsidRDefault="00B92BD1" w:rsidP="00B92BD1">
      <w:pPr>
        <w:overflowPunct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Приложения: подписанное со стороны </w:t>
      </w:r>
      <w:r>
        <w:rPr>
          <w:rFonts w:ascii="Times New Roman" w:hAnsi="Times New Roman" w:cs="Times New Roman"/>
          <w:sz w:val="24"/>
          <w:szCs w:val="24"/>
        </w:rPr>
        <w:t>Акционерного общества «</w:t>
      </w:r>
      <w:r w:rsidR="00894F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94F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соглашение о расторжении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поставки ДГВГ-000000 от 01.04.2024 в части Приложения № 70 от 04.11.2024</w:t>
      </w:r>
      <w:r>
        <w:rPr>
          <w:rFonts w:ascii="Times New Roman" w:hAnsi="Times New Roman" w:cs="Times New Roman"/>
          <w:sz w:val="24"/>
          <w:szCs w:val="24"/>
        </w:rPr>
        <w:t xml:space="preserve"> в 2 экземплярах (оригинал). </w:t>
      </w:r>
    </w:p>
    <w:p w:rsidR="00B92BD1" w:rsidRDefault="00B92BD1" w:rsidP="00B9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BD1" w:rsidRDefault="00B92BD1" w:rsidP="00B9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p w:rsidR="00B92BD1" w:rsidRDefault="00B92BD1" w:rsidP="00B9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енеральный директор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Акционерго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общества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894FC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Б</w:t>
      </w:r>
      <w:r w:rsidR="00894FC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/П.П. Петров</w:t>
      </w:r>
    </w:p>
    <w:p w:rsidR="00B92BD1" w:rsidRDefault="00B92BD1" w:rsidP="00B9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92BD1" w:rsidRDefault="00B92BD1" w:rsidP="00B92B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CA4" w:rsidRDefault="008B6CA4"/>
    <w:p w:rsidR="00894FC2" w:rsidRDefault="00894FC2"/>
    <w:sectPr w:rsidR="0089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BD1"/>
    <w:rsid w:val="00894FC2"/>
    <w:rsid w:val="008B6CA4"/>
    <w:rsid w:val="00B9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92BD1"/>
    <w:pPr>
      <w:suppressAutoHyphens/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67"/>
    <w:semiHidden/>
    <w:unhideWhenUsed/>
    <w:qFormat/>
    <w:rsid w:val="00B92BD1"/>
    <w:pPr>
      <w:spacing w:after="120"/>
    </w:pPr>
  </w:style>
  <w:style w:type="character" w:customStyle="1" w:styleId="a4">
    <w:name w:val="Основной текст Знак"/>
    <w:basedOn w:val="a0"/>
    <w:link w:val="a3"/>
    <w:uiPriority w:val="67"/>
    <w:semiHidden/>
    <w:rsid w:val="00B92BD1"/>
  </w:style>
  <w:style w:type="paragraph" w:customStyle="1" w:styleId="a5">
    <w:name w:val="Содержимое таблицы"/>
    <w:basedOn w:val="a"/>
    <w:autoRedefine/>
    <w:uiPriority w:val="67"/>
    <w:qFormat/>
    <w:rsid w:val="00B92BD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B92BD1"/>
    <w:pPr>
      <w:suppressAutoHyphens/>
      <w:spacing w:after="160"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autoRedefine/>
    <w:uiPriority w:val="67"/>
    <w:semiHidden/>
    <w:unhideWhenUsed/>
    <w:qFormat/>
    <w:rsid w:val="00B92BD1"/>
    <w:pPr>
      <w:spacing w:after="120"/>
    </w:pPr>
  </w:style>
  <w:style w:type="character" w:customStyle="1" w:styleId="a4">
    <w:name w:val="Основной текст Знак"/>
    <w:basedOn w:val="a0"/>
    <w:link w:val="a3"/>
    <w:uiPriority w:val="67"/>
    <w:semiHidden/>
    <w:rsid w:val="00B92BD1"/>
  </w:style>
  <w:style w:type="paragraph" w:customStyle="1" w:styleId="a5">
    <w:name w:val="Содержимое таблицы"/>
    <w:basedOn w:val="a"/>
    <w:autoRedefine/>
    <w:uiPriority w:val="67"/>
    <w:qFormat/>
    <w:rsid w:val="00B92BD1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5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Настя</cp:lastModifiedBy>
  <cp:revision>1</cp:revision>
  <dcterms:created xsi:type="dcterms:W3CDTF">2025-03-19T08:49:00Z</dcterms:created>
  <dcterms:modified xsi:type="dcterms:W3CDTF">2025-03-19T09:03:00Z</dcterms:modified>
</cp:coreProperties>
</file>