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Look w:val="04A0" w:firstRow="1" w:lastRow="0" w:firstColumn="1" w:lastColumn="0" w:noHBand="0" w:noVBand="1"/>
      </w:tblPr>
      <w:tblGrid>
        <w:gridCol w:w="483"/>
        <w:gridCol w:w="271"/>
        <w:gridCol w:w="492"/>
        <w:gridCol w:w="1562"/>
        <w:gridCol w:w="325"/>
        <w:gridCol w:w="1173"/>
        <w:gridCol w:w="1115"/>
        <w:gridCol w:w="1173"/>
        <w:gridCol w:w="2068"/>
        <w:gridCol w:w="270"/>
        <w:gridCol w:w="667"/>
        <w:gridCol w:w="1173"/>
      </w:tblGrid>
      <w:tr w:rsidR="00EE3684" w:rsidRPr="00EE3684" w:rsidTr="00EE3684">
        <w:trPr>
          <w:trHeight w:val="300"/>
        </w:trPr>
        <w:tc>
          <w:tcPr>
            <w:tcW w:w="4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Счет-договор № 00001 от 00.00.0000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Поставщик: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1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Платежные реквизиты поставщика 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ИНН                  ОГРН          БИК                     К\счет </w:t>
            </w:r>
            <w:r w:rsidRPr="00EE36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р\счет</w:t>
            </w:r>
            <w:r w:rsidRPr="00EE368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Юр. адрес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Покупатель: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6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доставки: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1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 Предметом настоящего Счета-договора является поставка товарно-материальных ценностей (далее - "товар").</w:t>
            </w: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2. Подписание настоящего Счета-договора означает согласие Покупателя с условиями оплаты и поставки товара.</w:t>
            </w:r>
          </w:p>
        </w:tc>
      </w:tr>
      <w:tr w:rsidR="00EE3684" w:rsidRPr="00EE3684" w:rsidTr="00EE3684">
        <w:trPr>
          <w:trHeight w:val="39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3. Настоящий </w:t>
            </w:r>
            <w:r w:rsidRPr="00EE36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Счет-договор действителен в течении 21</w:t>
            </w:r>
            <w:r w:rsidRPr="00EE3684">
              <w:rPr>
                <w:rFonts w:ascii="Arial" w:eastAsia="Times New Roman" w:hAnsi="Arial" w:cs="Arial"/>
                <w:b/>
                <w:bCs/>
                <w:color w:val="FF9900"/>
                <w:sz w:val="16"/>
                <w:szCs w:val="16"/>
                <w:lang w:eastAsia="ru-RU"/>
              </w:rPr>
              <w:t xml:space="preserve"> </w:t>
            </w:r>
            <w:r w:rsidRPr="00EE36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(двадцать одного) банковского дня </w:t>
            </w: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 даты его составления включительно. При отсутствии оплаты в указанный срок настоящий Счет-договор признается недействительным.</w:t>
            </w:r>
          </w:p>
        </w:tc>
      </w:tr>
      <w:tr w:rsidR="00EE3684" w:rsidRPr="00EE3684" w:rsidTr="00EE3684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4. Оплата Счета-договора третьими лицами (сторонами), а также неполная (частичная) оплата Счета-договора не допускается. Покупатель не имеет права производить выборочную оплату позиций счета и требовать поставку товара по выбранным позициям.</w:t>
            </w: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5. Поставщик вправе не выполнять поставку товара до зачисления оплаты на расчетный счет.</w:t>
            </w:r>
          </w:p>
        </w:tc>
      </w:tr>
      <w:tr w:rsidR="00EE3684" w:rsidRPr="00EE3684" w:rsidTr="00EE3684">
        <w:trPr>
          <w:trHeight w:val="49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6. Оплаче</w:t>
            </w:r>
            <w:bookmarkStart w:id="0" w:name="_GoBack"/>
            <w:bookmarkEnd w:id="0"/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нный товар доставляется Покупателю силами Поставщика по адресу указанному в поле Счета-договора "Адрес доставки".</w:t>
            </w:r>
          </w:p>
        </w:tc>
      </w:tr>
      <w:tr w:rsidR="00EE3684" w:rsidRPr="00EE3684" w:rsidTr="00EE3684">
        <w:trPr>
          <w:trHeight w:val="4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7. Поставщик обязан доставить оплаченный товар и передать его Покупателю в течении 10 (десяти) рабочих дней с момента зачисления оплаты на расчетный счет.</w:t>
            </w:r>
          </w:p>
        </w:tc>
      </w:tr>
      <w:tr w:rsidR="00EE3684" w:rsidRPr="00EE3684" w:rsidTr="00EE3684">
        <w:trPr>
          <w:trHeight w:val="7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8. Покупатель обязан принять оплаченный товар лично или через уполномоченного представителя. Передача товара осуществляется при предъявлении документа удостоверяющего личность и/или доверенности оформленной в установленном порядке.</w:t>
            </w:r>
          </w:p>
        </w:tc>
      </w:tr>
      <w:tr w:rsidR="00EE3684" w:rsidRPr="00EE3684" w:rsidTr="00EE3684">
        <w:trPr>
          <w:trHeight w:val="5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9. Подписание Покупателем или его уполномоченным представителем товарной накладной означает согласие Покупателя с комплектностью и надлежащим качеством товара.</w:t>
            </w:r>
          </w:p>
        </w:tc>
      </w:tr>
      <w:tr w:rsidR="00EE3684" w:rsidRPr="00EE3684" w:rsidTr="00EE3684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 Настоящий Счет-договор составлен на 1 (одной) странице в двух экземплярах по одному для каждой стороны</w:t>
            </w: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7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Стоим. за </w:t>
            </w:r>
            <w:proofErr w:type="spellStart"/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К-во единиц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5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р.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товарных единиц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сумму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-  р.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Поставщик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Покупатель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lang w:eastAsia="ru-RU"/>
              </w:rPr>
              <w:t>(должность)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lang w:eastAsia="ru-RU"/>
              </w:rPr>
              <w:t>(должность)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3684" w:rsidRPr="00EE3684" w:rsidTr="00EE3684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lang w:eastAsia="ru-RU"/>
              </w:rPr>
              <w:t>(ФИО)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E3684">
              <w:rPr>
                <w:rFonts w:ascii="Arial" w:eastAsia="Times New Roman" w:hAnsi="Arial" w:cs="Arial"/>
                <w:color w:val="000000"/>
                <w:lang w:eastAsia="ru-RU"/>
              </w:rPr>
              <w:t>(ФИО)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684" w:rsidRPr="00EE3684" w:rsidRDefault="00EE3684" w:rsidP="00EE3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72AE" w:rsidRDefault="007C72AE"/>
    <w:sectPr w:rsidR="007C72AE" w:rsidSect="00EE36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55"/>
    <w:rsid w:val="00796855"/>
    <w:rsid w:val="007C72AE"/>
    <w:rsid w:val="00E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AEEB6-BFC9-49A3-B610-FB09AA7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Алла</dc:creator>
  <cp:keywords/>
  <dc:description/>
  <cp:lastModifiedBy>Котова Алла</cp:lastModifiedBy>
  <cp:revision>2</cp:revision>
  <dcterms:created xsi:type="dcterms:W3CDTF">2021-11-17T14:20:00Z</dcterms:created>
  <dcterms:modified xsi:type="dcterms:W3CDTF">2021-11-17T14:21:00Z</dcterms:modified>
</cp:coreProperties>
</file>