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04" w:rsidRPr="00781304" w:rsidRDefault="00781304" w:rsidP="00781304">
      <w:pPr>
        <w:spacing w:after="0"/>
        <w:ind w:firstLine="709"/>
        <w:jc w:val="right"/>
        <w:rPr>
          <w:b/>
          <w:sz w:val="18"/>
        </w:rPr>
      </w:pPr>
      <w:r w:rsidRPr="00781304">
        <w:rPr>
          <w:b/>
          <w:sz w:val="18"/>
        </w:rPr>
        <w:t xml:space="preserve">Приложение №1 </w:t>
      </w:r>
    </w:p>
    <w:p w:rsidR="00781304" w:rsidRPr="00781304" w:rsidRDefault="00781304" w:rsidP="00781304">
      <w:pPr>
        <w:spacing w:after="0"/>
        <w:ind w:firstLine="709"/>
        <w:jc w:val="right"/>
        <w:rPr>
          <w:b/>
          <w:sz w:val="18"/>
        </w:rPr>
      </w:pPr>
      <w:r w:rsidRPr="00781304">
        <w:rPr>
          <w:b/>
          <w:sz w:val="18"/>
        </w:rPr>
        <w:t xml:space="preserve">к Коллективному договору </w:t>
      </w:r>
    </w:p>
    <w:p w:rsidR="00F12C76" w:rsidRDefault="00781304" w:rsidP="00781304">
      <w:pPr>
        <w:spacing w:after="0"/>
        <w:ind w:firstLine="709"/>
        <w:jc w:val="right"/>
        <w:rPr>
          <w:b/>
          <w:sz w:val="18"/>
        </w:rPr>
      </w:pPr>
      <w:r w:rsidRPr="00781304">
        <w:rPr>
          <w:b/>
          <w:sz w:val="18"/>
        </w:rPr>
        <w:t>от 15 июня 2020 года</w:t>
      </w:r>
    </w:p>
    <w:p w:rsidR="00781304" w:rsidRDefault="00781304" w:rsidP="00781304">
      <w:pPr>
        <w:spacing w:after="0"/>
        <w:ind w:firstLine="709"/>
        <w:jc w:val="right"/>
        <w:rPr>
          <w:b/>
          <w:sz w:val="18"/>
        </w:rPr>
      </w:pPr>
    </w:p>
    <w:p w:rsidR="00781304" w:rsidRPr="00781304" w:rsidRDefault="00781304" w:rsidP="00781304">
      <w:pPr>
        <w:spacing w:after="0"/>
        <w:ind w:firstLine="709"/>
        <w:jc w:val="center"/>
        <w:rPr>
          <w:b/>
          <w:sz w:val="16"/>
        </w:rPr>
      </w:pP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  <w:r w:rsidRPr="00781304">
        <w:rPr>
          <w:b/>
          <w:sz w:val="24"/>
        </w:rPr>
        <w:t xml:space="preserve">Дополнительное соглашение №1 </w:t>
      </w: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  <w:r w:rsidRPr="00781304">
        <w:rPr>
          <w:b/>
          <w:sz w:val="24"/>
        </w:rPr>
        <w:t>к Коллективному договору от 15 июня 2020 года</w:t>
      </w: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</w:p>
    <w:p w:rsidR="00781304" w:rsidRPr="00781304" w:rsidRDefault="00781304" w:rsidP="00781304">
      <w:pPr>
        <w:spacing w:after="0"/>
        <w:rPr>
          <w:sz w:val="24"/>
          <w:u w:val="single"/>
        </w:rPr>
      </w:pPr>
      <w:r w:rsidRPr="00781304">
        <w:rPr>
          <w:sz w:val="24"/>
          <w:u w:val="single"/>
        </w:rPr>
        <w:t>Дата составления: 10 января 2025 года</w:t>
      </w: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</w:p>
    <w:p w:rsidR="00781304" w:rsidRDefault="00781304" w:rsidP="00781304">
      <w:pPr>
        <w:spacing w:after="0"/>
        <w:jc w:val="both"/>
        <w:rPr>
          <w:sz w:val="24"/>
        </w:rPr>
      </w:pPr>
      <w:r>
        <w:rPr>
          <w:sz w:val="24"/>
        </w:rPr>
        <w:t>ООО «</w:t>
      </w:r>
      <w:r>
        <w:rPr>
          <w:sz w:val="24"/>
          <w:lang w:val="en-US"/>
        </w:rPr>
        <w:t>PPT</w:t>
      </w:r>
      <w:r w:rsidRPr="00781304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», именуемое в дальнейшем «Работодатель», в лице генерального директора Петрова Петра Петровича, и</w:t>
      </w:r>
    </w:p>
    <w:p w:rsidR="00781304" w:rsidRDefault="00781304" w:rsidP="00781304">
      <w:pPr>
        <w:spacing w:after="0"/>
        <w:jc w:val="both"/>
        <w:rPr>
          <w:sz w:val="24"/>
        </w:rPr>
      </w:pPr>
    </w:p>
    <w:p w:rsidR="00781304" w:rsidRDefault="00781304" w:rsidP="00781304">
      <w:pPr>
        <w:spacing w:after="0"/>
        <w:jc w:val="both"/>
        <w:rPr>
          <w:sz w:val="24"/>
        </w:rPr>
      </w:pPr>
      <w:r>
        <w:rPr>
          <w:sz w:val="24"/>
        </w:rPr>
        <w:t>работники организации, именуемые в дальнейшем «Работники», представленные профсоюзной организацией, именуемой в да</w:t>
      </w:r>
      <w:bookmarkStart w:id="0" w:name="_GoBack"/>
      <w:bookmarkEnd w:id="0"/>
      <w:r>
        <w:rPr>
          <w:sz w:val="24"/>
        </w:rPr>
        <w:t xml:space="preserve">льнейшем «Представитель работников», в лице ее председателя </w:t>
      </w:r>
      <w:proofErr w:type="spellStart"/>
      <w:r>
        <w:rPr>
          <w:sz w:val="24"/>
        </w:rPr>
        <w:t>Пэпэтэшиной</w:t>
      </w:r>
      <w:proofErr w:type="spellEnd"/>
      <w:r>
        <w:rPr>
          <w:sz w:val="24"/>
        </w:rPr>
        <w:t xml:space="preserve"> Полины Петровны, заключили настоящее дополнительное соглашение о следующем:</w:t>
      </w:r>
    </w:p>
    <w:p w:rsidR="00781304" w:rsidRDefault="00781304" w:rsidP="00781304">
      <w:pPr>
        <w:spacing w:after="0"/>
        <w:jc w:val="both"/>
        <w:rPr>
          <w:sz w:val="24"/>
        </w:rPr>
      </w:pPr>
    </w:p>
    <w:p w:rsid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Внести дополнения в раздел </w:t>
      </w:r>
      <w:r>
        <w:rPr>
          <w:sz w:val="24"/>
          <w:lang w:val="en-US"/>
        </w:rPr>
        <w:t>VI</w:t>
      </w:r>
      <w:r w:rsidRPr="00781304">
        <w:rPr>
          <w:sz w:val="24"/>
        </w:rPr>
        <w:t xml:space="preserve"> </w:t>
      </w:r>
      <w:r>
        <w:rPr>
          <w:sz w:val="24"/>
        </w:rPr>
        <w:t>«Оплата труда» коллективного договора от 15 июня 2020 года:</w:t>
      </w:r>
    </w:p>
    <w:p w:rsidR="00781304" w:rsidRDefault="00781304" w:rsidP="00781304">
      <w:pPr>
        <w:pStyle w:val="a3"/>
        <w:spacing w:after="0"/>
        <w:jc w:val="both"/>
        <w:rPr>
          <w:sz w:val="24"/>
        </w:rPr>
      </w:pPr>
      <w:r>
        <w:rPr>
          <w:sz w:val="24"/>
        </w:rPr>
        <w:t xml:space="preserve">«Заработная плата выплачивается в валюте Российской Федерации (в рублях). По письменному заявлению работника выплата заработной платы допускается в </w:t>
      </w:r>
      <w:proofErr w:type="spellStart"/>
      <w:r>
        <w:rPr>
          <w:sz w:val="24"/>
        </w:rPr>
        <w:t>неденежной</w:t>
      </w:r>
      <w:proofErr w:type="spellEnd"/>
      <w:r>
        <w:rPr>
          <w:sz w:val="24"/>
        </w:rPr>
        <w:t xml:space="preserve"> форме в пределах не более 20% от начисленной месячной зарплаты. Срок выплаты зарплаты в </w:t>
      </w:r>
      <w:proofErr w:type="spellStart"/>
      <w:r>
        <w:rPr>
          <w:sz w:val="24"/>
        </w:rPr>
        <w:t>неденежной</w:t>
      </w:r>
      <w:proofErr w:type="spellEnd"/>
      <w:r>
        <w:rPr>
          <w:sz w:val="24"/>
        </w:rPr>
        <w:t xml:space="preserve"> форме устанавливается наравне с общими сроками выплаты:</w:t>
      </w:r>
    </w:p>
    <w:p w:rsidR="00781304" w:rsidRDefault="00781304" w:rsidP="00781304">
      <w:pPr>
        <w:pStyle w:val="a3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30 числа текущего месяца выплачивается заработная плата за первую половину месяца;</w:t>
      </w:r>
    </w:p>
    <w:p w:rsidR="00781304" w:rsidRDefault="00781304" w:rsidP="00781304">
      <w:pPr>
        <w:pStyle w:val="a3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15 числа следующего месяца производится окончательный расчет.»</w:t>
      </w:r>
    </w:p>
    <w:p w:rsid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Контроль за выполнением коллективного договора осуществляется сторонами и их представителями.</w:t>
      </w:r>
    </w:p>
    <w:p w:rsidR="00781304" w:rsidRP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eastAsia="Times New Roman" w:cs="Times New Roman"/>
          <w:sz w:val="24"/>
          <w:szCs w:val="24"/>
          <w:lang w:eastAsia="ru-RU"/>
        </w:rPr>
        <w:t>Изменения, указанные в п. 1 дополнительного соглашения, действуют с 2025 года и распространяются с момента подписания на всех работников компании.</w:t>
      </w:r>
    </w:p>
    <w:p w:rsidR="00781304" w:rsidRP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781304">
        <w:rPr>
          <w:rFonts w:eastAsia="Times New Roman" w:cs="Times New Roman"/>
          <w:sz w:val="24"/>
          <w:szCs w:val="24"/>
          <w:lang w:eastAsia="ru-RU"/>
        </w:rPr>
        <w:t xml:space="preserve">Настоящее дополнительное соглашение вступает в силу с момента подписания и является неотъемлемой частью коллективного договора от </w:t>
      </w:r>
      <w:r>
        <w:rPr>
          <w:rFonts w:eastAsia="Times New Roman" w:cs="Times New Roman"/>
          <w:sz w:val="24"/>
          <w:szCs w:val="24"/>
          <w:lang w:eastAsia="ru-RU"/>
        </w:rPr>
        <w:t>15 июня 2020 года.</w:t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81304">
        <w:rPr>
          <w:rFonts w:eastAsia="Times New Roman" w:cs="Times New Roman"/>
          <w:sz w:val="24"/>
          <w:szCs w:val="24"/>
          <w:lang w:eastAsia="ru-RU"/>
        </w:rPr>
        <w:br/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Работодатель:   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Представитель работников:</w:t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OOO</w:t>
      </w:r>
      <w:r w:rsidRPr="0078130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val="en-US" w:eastAsia="ru-RU"/>
        </w:rPr>
        <w:t>PPT</w:t>
      </w:r>
      <w:r w:rsidRPr="00781304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»</w:t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781304" w:rsidRPr="00781304" w:rsidRDefault="00781304" w:rsidP="00781304">
      <w:pPr>
        <w:shd w:val="clear" w:color="auto" w:fill="FFFFFF"/>
        <w:spacing w:after="0"/>
        <w:rPr>
          <w:sz w:val="24"/>
        </w:rPr>
      </w:pPr>
      <w:r w:rsidRPr="00781304">
        <w:rPr>
          <w:rFonts w:eastAsia="Times New Roman" w:cs="Times New Roman"/>
          <w:i/>
          <w:sz w:val="24"/>
          <w:szCs w:val="24"/>
          <w:u w:val="single"/>
          <w:lang w:eastAsia="ru-RU"/>
        </w:rPr>
        <w:t>Петров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Петров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П.П.                                                   </w:t>
      </w:r>
      <w:proofErr w:type="spellStart"/>
      <w:r w:rsidRPr="00781304">
        <w:rPr>
          <w:rFonts w:eastAsia="Times New Roman" w:cs="Times New Roman"/>
          <w:i/>
          <w:sz w:val="24"/>
          <w:szCs w:val="24"/>
          <w:u w:val="single"/>
          <w:lang w:eastAsia="ru-RU"/>
        </w:rPr>
        <w:t>Пэпэтэшина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Пэпэтэшина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П.П.</w:t>
      </w:r>
    </w:p>
    <w:p w:rsidR="00781304" w:rsidRPr="00781304" w:rsidRDefault="00781304" w:rsidP="00781304">
      <w:pPr>
        <w:spacing w:after="0"/>
        <w:ind w:firstLine="851"/>
        <w:jc w:val="both"/>
        <w:rPr>
          <w:sz w:val="24"/>
        </w:rPr>
      </w:pPr>
    </w:p>
    <w:sectPr w:rsidR="00781304" w:rsidRPr="007813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B38"/>
    <w:multiLevelType w:val="hybridMultilevel"/>
    <w:tmpl w:val="87EC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FE"/>
    <w:multiLevelType w:val="hybridMultilevel"/>
    <w:tmpl w:val="2D9C2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4"/>
    <w:rsid w:val="006C0B77"/>
    <w:rsid w:val="0078130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D79F"/>
  <w15:chartTrackingRefBased/>
  <w15:docId w15:val="{E67CC000-6788-4F04-A282-0ABB403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304"/>
    <w:pPr>
      <w:ind w:left="720"/>
      <w:contextualSpacing/>
    </w:pPr>
  </w:style>
  <w:style w:type="character" w:customStyle="1" w:styleId="dochighlightcontaineredy5m">
    <w:name w:val="dochighlight_container__edy5m"/>
    <w:basedOn w:val="a0"/>
    <w:rsid w:val="00781304"/>
  </w:style>
  <w:style w:type="character" w:customStyle="1" w:styleId="docinline118fillfystp">
    <w:name w:val="docinline118_fill__fystp"/>
    <w:basedOn w:val="a0"/>
    <w:rsid w:val="00781304"/>
  </w:style>
  <w:style w:type="character" w:styleId="a4">
    <w:name w:val="Hyperlink"/>
    <w:basedOn w:val="a0"/>
    <w:uiPriority w:val="99"/>
    <w:semiHidden/>
    <w:unhideWhenUsed/>
    <w:rsid w:val="00781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1492</Characters>
  <Application>Microsoft Office Word</Application>
  <DocSecurity>0</DocSecurity>
  <Lines>51</Lines>
  <Paragraphs>33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2025-04-03T09:01:00Z</dcterms:created>
  <dcterms:modified xsi:type="dcterms:W3CDTF">2025-04-03T09:15:00Z</dcterms:modified>
</cp:coreProperties>
</file>