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mi414s66qdky9i">
    <w:p vyd:_id="vyd:mi414s74kvcee2">
      <w:pPr>
        <w:pStyle w:val="Normal"/>
        <w:jc w:val="center"/>
        <w:rPr>
          <w:rFonts w:ascii="Arial" w:hAnsi="Arial" w:cs="Georgia"/>
          <w:b w:val="1"/>
        </w:rPr>
      </w:pP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t vyd:_id="vyd:mi4163d4f018iz">Общество с ограниченной ответственностью "Ppt.ru"</w:t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br w:type="textWrapping" vyd:_id="vyd:mi4163d4pus2hw"/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t vyd:_id="vyd:mi4163d3f0y58y">ИНН 1234567890</w:t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br w:type="textWrapping" vyd:_id="vyd:mi4163d244m8ao"/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t vyd:_id="vyd:mi4163d2tpkbbx">КПП 121001001</w:t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br w:type="textWrapping" vyd:_id="vyd:mi4163d1imwjtx"/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t vyd:_id="vyd:mi4163d1t7c2u8">ОКПО 90100101</w:t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br w:type="textWrapping" vyd:_id="vyd:mi4163d0jjgw8k"/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t vyd:_id="vyd:mi4163cz3htadm">ОГРН 2323454567001</w:t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br w:type="textWrapping" vyd:_id="vyd:mi4163czg9pfly"/>
      </w:r>
      <w:r>
        <w:rPr>
          <w:rFonts w:ascii="Arial" w:hAnsi="Arial" w:eastAsia="Helvetica Neue" w:cs="Helvetica Neue"/>
          <w:sz w:val="21"/>
          <w:color w:val="333333"/>
          <w:b w:val="1"/>
          <w:i w:val="0"/>
          <w:shd w:val="clear" w:fill="FFFFFF"/>
        </w:rPr>
        <w:t vyd:_id="vyd:mi4163cy5aby0h">АДРЕС 456789, Россия, Субъект РФ, просп. Замечательный, д.1</w:t>
      </w:r>
    </w:p>
    <w:p vyd:_id="vyd:mi4161d3zp23dv">
      <w:pPr>
        <w:pStyle w:val="Normal"/>
        <w:jc w:val="end"/>
        <w:rPr>
          <w:rFonts w:ascii="Arial" w:hAnsi="Arial" w:cs="Georgia"/>
        </w:rPr>
      </w:pPr>
      <w:r>
        <w:rPr>
          <w:rFonts w:ascii="Arial" w:hAnsi="Arial" w:cs="Georgia"/>
        </w:rPr>
        <w:t vyd:_id="vyd:mi416ba05nkcuf">1</w:t>
      </w:r>
      <w:r>
        <w:rPr>
          <w:rFonts w:ascii="Arial" w:hAnsi="Arial" w:cs="Georgia"/>
        </w:rPr>
        <w:t vyd:_id="vyd:mi414s73tmv2ni" xml:space="preserve">8.11.2025 </w:t>
      </w:r>
    </w:p>
    <w:p vyd:_id="vyd:mi416h67nxu1xh">
      <w:pPr>
        <w:pStyle w:val="Normal"/>
        <w:jc w:val="end"/>
        <w:rPr>
          <w:rFonts w:ascii="Arial" w:hAnsi="Arial" w:cs="Georgia"/>
        </w:rPr>
      </w:pPr>
      <w:r>
        <w:rPr>
          <w:rFonts w:ascii="Arial" w:hAnsi="Arial" w:cs="Georgia"/>
        </w:rPr>
        <w:t vyd:_id="vyd:mi416h66hwotqx">г. Замечательный</w:t>
      </w:r>
    </w:p>
    <w:p vyd:_id="vyd:mi414s72gw8tzw">
      <w:pPr>
        <w:pStyle w:val="Normal"/>
        <w:jc w:val="end"/>
        <w:rPr>
          <w:rFonts w:ascii="Arial" w:hAnsi="Arial" w:cs="Georgia"/>
        </w:rPr>
      </w:pPr>
    </w:p>
    <w:p vyd:_id="vyd:mi414s71ym3lic">
      <w:pPr>
        <w:pStyle w:val="Normal"/>
        <w:jc w:val="center"/>
        <w:rPr>
          <w:rFonts w:ascii="Arial" w:hAnsi="Arial" w:cs="Georgia"/>
          <w:b w:val="1"/>
        </w:rPr>
      </w:pPr>
      <w:r>
        <w:rPr>
          <w:rFonts w:ascii="Arial" w:hAnsi="Arial" w:cs="Georgia"/>
          <w:b w:val="1"/>
        </w:rPr>
        <w:t vyd:_id="vyd:mi414s710l54s6">Приказ о формировании комиссии по уничтожению документов</w:t>
      </w:r>
    </w:p>
    <w:p vyd:_id="vyd:mi414s70l4wu1z">
      <w:pPr>
        <w:pStyle w:val="Normal"/>
        <w:jc w:val="center"/>
        <w:rPr>
          <w:rFonts w:ascii="Arial" w:hAnsi="Arial" w:cs="Georgia"/>
        </w:rPr>
      </w:pPr>
    </w:p>
    <w:p vyd:_id="vyd:mi414s6zqljgf9">
      <w:pPr>
        <w:pStyle w:val="Normal"/>
        <w:rPr>
          <w:rFonts w:ascii="Arial" w:hAnsi="Arial" w:cs="Georgia"/>
        </w:rPr>
      </w:pPr>
      <w:r>
        <w:rPr>
          <w:rFonts w:ascii="Arial" w:hAnsi="Arial" w:cs="Georgia"/>
        </w:rPr>
        <w:t vyd:_id="vyd:mi414s704jghsp">С целью осуществления экспертизы ценности документов, поиска бумаг, срок хранения которых истек, с их последующим уничтожением,</w:t>
      </w:r>
    </w:p>
    <w:p vyd:_id="vyd:mi414s6ypxg90q">
      <w:pPr>
        <w:pStyle w:val="Normal"/>
        <w:rPr>
          <w:rFonts w:ascii="Arial" w:hAnsi="Arial" w:cs="Georgia"/>
        </w:rPr>
      </w:pPr>
      <w:r>
        <w:rPr>
          <w:rFonts w:ascii="Arial" w:hAnsi="Arial" w:cs="Georgia"/>
        </w:rPr>
        <w:t vyd:_id="vyd:mi414s6zsa8r1p">ПРИКАЗЫВАЮ:</w:t>
      </w:r>
    </w:p>
    <w:p vyd:_id="vyd:mi414s6vcyn8wm">
      <w:pPr>
        <w:pStyle w:val="Style13"/>
        <w:numPr>
          <w:ilvl w:val="0"/>
          <w:numId w:val="2"/>
        </w:numPr>
        <w:rPr>
          <w:rFonts w:ascii="Arial" w:hAnsi="Arial" w:cs="Georgia"/>
        </w:rPr>
      </w:pPr>
      <w:r>
        <w:rPr>
          <w:rFonts w:ascii="Arial" w:hAnsi="Arial" w:cs="Georgia"/>
        </w:rPr>
        <w:t vyd:_id="vyd:mi414s6y73xfe3" xml:space="preserve">Сформировать комиссию со следующим составом участников: </w:t>
      </w:r>
    </w:p>
    <w:p vyd:_id="vyd:mi414s6ue8iob0">
      <w:pPr>
        <w:pStyle w:val="Style13"/>
        <w:rPr>
          <w:rFonts w:ascii="Arial" w:hAnsi="Arial" w:cs="Georgia"/>
        </w:rPr>
      </w:pPr>
      <w:r>
        <w:rPr>
          <w:rFonts w:ascii="Arial" w:hAnsi="Arial" w:cs="Georgia"/>
        </w:rPr>
        <w:t vyd:_id="vyd:mi417s0us0jv9k">П</w:t>
      </w:r>
      <w:r>
        <w:rPr>
          <w:rFonts w:ascii="Arial" w:hAnsi="Arial" w:cs="Georgia"/>
        </w:rPr>
        <w:t vyd:_id="vyd:mi417s7yanj8vo">р</w:t>
      </w:r>
      <w:r>
        <w:rPr>
          <w:rFonts w:ascii="Arial" w:hAnsi="Arial" w:cs="Georgia"/>
        </w:rPr>
        <w:t vyd:_id="vyd:mi417skumw8t9a">е</w:t>
      </w:r>
      <w:r>
        <w:rPr>
          <w:rFonts w:ascii="Arial" w:hAnsi="Arial" w:cs="Georgia"/>
        </w:rPr>
        <w:t vyd:_id="vyd:mi417squg2ntrn">д</w:t>
      </w:r>
      <w:r>
        <w:rPr>
          <w:rFonts w:ascii="Arial" w:hAnsi="Arial" w:cs="Georgia"/>
        </w:rPr>
        <w:t vyd:_id="vyd:mi417tnrbbht7s">с</w:t>
      </w:r>
      <w:r>
        <w:rPr>
          <w:rFonts w:ascii="Arial" w:hAnsi="Arial" w:cs="Georgia"/>
        </w:rPr>
        <w:t vyd:_id="vyd:mi417tumeqgc4q">е</w:t>
      </w:r>
      <w:r>
        <w:rPr>
          <w:rFonts w:ascii="Arial" w:hAnsi="Arial" w:cs="Georgia"/>
        </w:rPr>
        <w:t vyd:_id="vyd:mi417tyu920ynn">д</w:t>
      </w:r>
      <w:r>
        <w:rPr>
          <w:rFonts w:ascii="Arial" w:hAnsi="Arial" w:cs="Georgia"/>
        </w:rPr>
        <w:t vyd:_id="vyd:mi417u263whilc">а</w:t>
      </w:r>
      <w:r>
        <w:rPr>
          <w:rFonts w:ascii="Arial" w:hAnsi="Arial" w:cs="Georgia"/>
        </w:rPr>
        <w:t vyd:_id="vyd:mi417u7ai6u3d2">т</w:t>
      </w:r>
      <w:r>
        <w:rPr>
          <w:rFonts w:ascii="Arial" w:hAnsi="Arial" w:cs="Georgia"/>
        </w:rPr>
        <w:t vyd:_id="vyd:mi417ua68svsiw">е</w:t>
      </w:r>
      <w:r>
        <w:rPr>
          <w:rFonts w:ascii="Arial" w:hAnsi="Arial" w:cs="Georgia"/>
        </w:rPr>
        <w:t vyd:_id="vyd:mi417udy7udw2s">л</w:t>
      </w:r>
      <w:r>
        <w:rPr>
          <w:rFonts w:ascii="Arial" w:hAnsi="Arial" w:cs="Georgia"/>
        </w:rPr>
        <w:t vyd:_id="vyd:mi417ujqcsxdex">ь</w:t>
      </w:r>
      <w:r>
        <w:rPr>
          <w:rFonts w:ascii="Arial" w:hAnsi="Arial" w:cs="Georgia"/>
        </w:rPr>
        <w:t vyd:_id="vyd:mi414s6uq3i6aj">: П</w:t>
      </w:r>
      <w:r>
        <w:rPr>
          <w:rFonts w:ascii="Arial" w:hAnsi="Arial" w:cs="Georgia"/>
        </w:rPr>
        <w:t vyd:_id="vyd:mi416wb2e6t3mx">э</w:t>
      </w:r>
      <w:r>
        <w:rPr>
          <w:rFonts w:ascii="Arial" w:hAnsi="Arial" w:cs="Georgia"/>
        </w:rPr>
        <w:t vyd:_id="vyd:mi416wdy0um0lu">п</w:t>
      </w:r>
      <w:r>
        <w:rPr>
          <w:rFonts w:ascii="Arial" w:hAnsi="Arial" w:cs="Georgia"/>
        </w:rPr>
        <w:t vyd:_id="vyd:mi416whqs09ic5">э</w:t>
      </w:r>
      <w:r>
        <w:rPr>
          <w:rFonts w:ascii="Arial" w:hAnsi="Arial" w:cs="Georgia"/>
        </w:rPr>
        <w:t vyd:_id="vyd:mi416wmehi1bou">т</w:t>
      </w:r>
      <w:r>
        <w:rPr>
          <w:rFonts w:ascii="Arial" w:hAnsi="Arial" w:cs="Georgia"/>
        </w:rPr>
        <w:t vyd:_id="vyd:mi416wqemmfvpo">э</w:t>
      </w:r>
      <w:r>
        <w:rPr>
          <w:rFonts w:ascii="Arial" w:hAnsi="Arial" w:cs="Georgia"/>
        </w:rPr>
        <w:t vyd:_id="vyd:mi416wyudaghod">ш</w:t>
      </w:r>
      <w:r>
        <w:rPr>
          <w:rFonts w:ascii="Arial" w:hAnsi="Arial" w:cs="Georgia"/>
        </w:rPr>
        <w:t vyd:_id="vyd:mi416x5qg7vze9">и</w:t>
      </w:r>
      <w:r>
        <w:rPr>
          <w:rFonts w:ascii="Arial" w:hAnsi="Arial" w:cs="Georgia"/>
        </w:rPr>
        <w:t vyd:_id="vyd:mi416xa6vku5wp">н</w:t>
      </w:r>
      <w:r>
        <w:rPr>
          <w:rFonts w:ascii="Arial" w:hAnsi="Arial" w:cs="Georgia"/>
        </w:rPr>
        <w:t vyd:_id="vyd:mi416xiem5kyuy" xml:space="preserve"> </w:t>
      </w:r>
      <w:r>
        <w:rPr>
          <w:rFonts w:ascii="Arial" w:hAnsi="Arial" w:cs="Georgia"/>
        </w:rPr>
        <w:t vyd:_id="vyd:mi416xz2rp317m">П</w:t>
      </w:r>
      <w:r>
        <w:rPr>
          <w:rFonts w:ascii="Arial" w:hAnsi="Arial" w:cs="Georgia"/>
        </w:rPr>
        <w:t vyd:_id="vyd:mi416zcm7msou5">.</w:t>
      </w:r>
      <w:r>
        <w:rPr>
          <w:rFonts w:ascii="Arial" w:hAnsi="Arial" w:cs="Georgia"/>
        </w:rPr>
        <w:t vyd:_id="vyd:mi416zmm88p6ja">П</w:t>
      </w:r>
      <w:r>
        <w:rPr>
          <w:rFonts w:ascii="Arial" w:hAnsi="Arial" w:cs="Georgia"/>
        </w:rPr>
        <w:t vyd:_id="vyd:mi4170aew1dyiy">. (архивариус)</w:t>
      </w:r>
    </w:p>
    <w:p vyd:_id="vyd:mi4170rah8x6rk">
      <w:pPr>
        <w:pStyle w:val="Style13"/>
        <w:rPr>
          <w:rFonts w:ascii="Arial" w:hAnsi="Arial" w:cs="Georgia"/>
        </w:rPr>
      </w:pPr>
      <w:r>
        <w:rPr>
          <w:rFonts w:ascii="Arial" w:hAnsi="Arial" w:cs="Georgia"/>
        </w:rPr>
        <w:t vyd:_id="vyd:mi414s6t5vmo49">Участники</w:t>
      </w:r>
      <w:r>
        <w:rPr>
          <w:rFonts w:ascii="Arial" w:hAnsi="Arial" w:cs="Georgia"/>
        </w:rPr>
        <w:t vyd:_id="vyd:mi414s6tzevk2i">: Смирнова В.Ф.  (главбух), Иванов И.И.  (руководитель отдела кадров), Пэпэтэшина П.П. (начальник юридического отдела)</w:t>
      </w:r>
    </w:p>
    <w:p vyd:_id="vyd:mi417nf2sbdros">
      <w:pPr>
        <w:pStyle w:val="Style13"/>
        <w:rPr>
          <w:rFonts w:ascii="Arial" w:hAnsi="Arial"/>
        </w:rPr>
      </w:pPr>
      <w:r>
        <w:rPr>
          <w:rFonts w:ascii="Arial" w:hAnsi="Arial" w:cs="Georgia"/>
        </w:rPr>
        <w:t vyd:_id="vyd:mi414s6sb4ww89">Председателю комиссии выполнить инвентаризацию документов.</w:t>
      </w:r>
    </w:p>
    <w:p vyd:_id="vyd:mi414s6qy06vvq">
      <w:pPr>
        <w:pStyle w:val="Style13"/>
        <w:numPr>
          <w:ilvl w:val="0"/>
          <w:numId w:val="2"/>
        </w:numPr>
        <w:rPr>
          <w:rFonts w:ascii="Arial" w:hAnsi="Arial" w:cs="Georgia"/>
        </w:rPr>
      </w:pPr>
      <w:r>
        <w:rPr>
          <w:rFonts w:ascii="Arial" w:hAnsi="Arial" w:cs="Georgia"/>
        </w:rPr>
        <w:t vyd:_id="vyd:mi414s6rz9v0pu">Организовать уничтожение в срок с 1</w:t>
      </w:r>
      <w:r>
        <w:rPr>
          <w:rFonts w:ascii="Arial" w:hAnsi="Arial" w:cs="Georgia"/>
        </w:rPr>
        <w:t vyd:_id="vyd:mi414s6qo4b4zq">9.11.2025 по 25.11.2025.</w:t>
      </w:r>
    </w:p>
    <w:p vyd:_id="vyd:mi4189q7zk2267">
      <w:pPr>
        <w:pStyle w:val="Style13"/>
        <w:numPr>
          <w:ilvl w:val="0"/>
          <w:numId w:val="2"/>
        </w:numPr>
        <w:rPr>
          <w:rFonts w:ascii="Arial" w:hAnsi="Arial" w:cs="Georgia"/>
        </w:rPr>
      </w:pPr>
      <w:r>
        <w:rPr>
          <w:rFonts w:ascii="Arial" w:hAnsi="Arial" w:cs="Georgia"/>
        </w:rPr>
        <w:t vyd:_id="vyd:mi4189q6kudjkg" xml:space="preserve">Контроль над выполнением этого приказа оставляю за собой. </w:t>
      </w:r>
    </w:p>
    <w:p vyd:_id="vyd:mi414s6olm3dgc">
      <w:pPr>
        <w:pStyle w:val="Normal"/>
        <w:rPr>
          <w:rFonts w:ascii="Arial" w:hAnsi="Arial" w:cs="Georgia"/>
        </w:rPr>
      </w:pPr>
      <w:r>
        <w:rPr>
          <w:rFonts w:ascii="Arial" w:hAnsi="Arial" w:cs="Georgia"/>
        </w:rPr>
        <w:t vyd:_id="vyd:mi414s6p13pb9h">Гендиректор: Петров / П.П. Петров</w:t>
      </w:r>
    </w:p>
    <w:sectPr vyd:_id="vyd:mi414s6dhwyqmw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Заголовок 1 Знак"/>
    <w:basedOn w:val="Style12"/>
    <w:qFormat w:val="1"/>
    <w:rPr>
      <w:rFonts w:ascii="Calibri Light" w:hAnsi="Calibri Light" w:eastAsia="Times New Roman" w:cs="Times New Roman"/>
      <w:sz w:val="32"/>
      <w:color w:val="2E74B5"/>
      <w:szCs w:val="32"/>
    </w:rPr>
  </w:style>
  <w:style w:type="character" w:styleId="2">
    <w:name w:val="Заголовок 2 Знак"/>
    <w:basedOn w:val="Style12"/>
    <w:qFormat w:val="1"/>
    <w:rPr>
      <w:rFonts w:ascii="Calibri Light" w:hAnsi="Calibri Light" w:eastAsia="Times New Roman" w:cs="Times New Roman"/>
      <w:sz w:val="26"/>
      <w:color w:val="2E74B5"/>
      <w:szCs w:val="26"/>
    </w:rPr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 w:cs="Times New Roman"/>
      <w:sz w:val="32"/>
      <w:color w:val="2E74B5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keepLines w:val="1"/>
      <w:numPr>
        <w:ilvl w:val="1"/>
        <w:numId w:val="1"/>
      </w:numPr>
      <w:spacing w:before="40" w:after="0"/>
      <w:outlineLvl w:val="1"/>
    </w:pPr>
    <w:rPr>
      <w:rFonts w:ascii="Calibri Light" w:hAnsi="Calibri Light" w:eastAsia="Times New Roman" w:cs="Times New Roman"/>
      <w:sz w:val="26"/>
      <w:color w:val="2E74B5"/>
      <w:szCs w:val="26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Index">
    <w:name w:val="Index"/>
    <w:basedOn w:val="Normal"/>
    <w:qFormat w:val="1"/>
    <w:pPr>
      <w:suppressLineNumbers w:val="1"/>
    </w:pPr>
    <w:rPr/>
  </w:style>
  <w:style w:type="character" w:styleId="InternetLink">
    <w:name w:val="Hyperlink"/>
    <w:basedOn w:val="Style12"/>
    <w:rPr>
      <w:color w:val="0563C1"/>
      <w:u w:val="single"/>
    </w:rPr>
  </w:style>
  <w:style w:type="paragraph" w:styleId="List">
    <w:name w:val="List"/>
    <w:basedOn w:val="TextBody"/>
    <w:pPr/>
    <w:rPr/>
  </w:style>
  <w:style w:type="paragraph" w:styleId="Normal">
    <w:name w:val="Normal"/>
    <w:qFormat w:val="1"/>
    <w:pPr>
      <w:widowControl w:val="1"/>
      <w:bidi w:val="0"/>
      <w:spacing w:lineRule="auto" w:line="256" w:before="0" w:after="160"/>
    </w:pPr>
    <w:rPr>
      <w:rFonts w:ascii="Calibri" w:hAnsi="Calibri" w:eastAsia="Calibri" w:cs="Times New Roman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2">
    <w:name w:val="Основной шрифт абзаца"/>
    <w:qFormat w:val="1"/>
    <w:rPr/>
  </w:style>
  <w:style w:type="paragraph" w:styleId="Style13">
    <w:name w:val="Абзац списка"/>
    <w:basedOn w:val="Normal"/>
    <w:qFormat w:val="1"/>
    <w:pPr>
      <w:spacing w:before="0" w:after="160"/>
      <w:ind w:start="720" w:firstLine="0"/>
      <w:contextualSpacing w:val="1"/>
    </w:pPr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numbering" w:styleId="WW8Num10">
    <w:name w:val="WW8Num10"/>
    <w:qFormat w:val="1"/>
  </w:style>
  <w:style w:type="character" w:styleId="WW8Num10z0">
    <w:name w:val="WW8Num10z0"/>
    <w:qFormat w:val="1"/>
    <w:rPr>
      <w:rFonts w:ascii="Symbol" w:hAnsi="Symbol" w:cs="Symbol"/>
    </w:rPr>
  </w:style>
  <w:style w:type="character" w:styleId="WW8Num10z1">
    <w:name w:val="WW8Num10z1"/>
    <w:qFormat w:val="1"/>
    <w:rPr>
      <w:rFonts w:ascii="Courier New" w:hAnsi="Courier New" w:cs="Courier New"/>
    </w:rPr>
  </w:style>
  <w:style w:type="character" w:styleId="WW8Num10z2">
    <w:name w:val="WW8Num10z2"/>
    <w:qFormat w:val="1"/>
    <w:rPr>
      <w:rFonts w:ascii="Wingdings" w:hAnsi="Wingdings" w:cs="Wingdings"/>
    </w:rPr>
  </w:style>
  <w:style w:type="numbering" w:styleId="WW8Num11">
    <w:name w:val="WW8Num11"/>
    <w:qFormat w:val="1"/>
  </w:style>
  <w:style w:type="character" w:styleId="WW8Num11z0">
    <w:name w:val="WW8Num11z0"/>
    <w:qFormat w:val="1"/>
    <w:rPr>
      <w:rFonts w:ascii="Symbol" w:hAnsi="Symbol" w:cs="Symbol"/>
    </w:rPr>
  </w:style>
  <w:style w:type="character" w:styleId="WW8Num11z1">
    <w:name w:val="WW8Num11z1"/>
    <w:qFormat w:val="1"/>
    <w:rPr>
      <w:rFonts w:ascii="Courier New" w:hAnsi="Courier New" w:cs="Courier New"/>
    </w:rPr>
  </w:style>
  <w:style w:type="character" w:styleId="WW8Num11z2">
    <w:name w:val="WW8Num11z2"/>
    <w:qFormat w:val="1"/>
    <w:rPr>
      <w:rFonts w:ascii="Wingdings" w:hAnsi="Wingdings" w:cs="Wingdings"/>
    </w:rPr>
  </w:style>
  <w:style w:type="numbering" w:styleId="WW8Num12">
    <w:name w:val="WW8Num12"/>
    <w:qFormat w:val="1"/>
  </w:style>
  <w:style w:type="numbering" w:styleId="WW8Num13">
    <w:name w:val="WW8Num13"/>
    <w:qFormat w:val="1"/>
  </w:style>
  <w:style w:type="character" w:styleId="WW8Num13z0">
    <w:name w:val="WW8Num13z0"/>
    <w:qFormat w:val="1"/>
    <w:rPr>
      <w:rFonts w:ascii="Symbol" w:hAnsi="Symbol" w:cs="Symbol"/>
    </w:rPr>
  </w:style>
  <w:style w:type="character" w:styleId="WW8Num13z1">
    <w:name w:val="WW8Num13z1"/>
    <w:qFormat w:val="1"/>
    <w:rPr>
      <w:rFonts w:ascii="Courier New" w:hAnsi="Courier New" w:cs="Courier New"/>
    </w:rPr>
  </w:style>
  <w:style w:type="character" w:styleId="WW8Num13z2">
    <w:name w:val="WW8Num13z2"/>
    <w:qFormat w:val="1"/>
    <w:rPr>
      <w:rFonts w:ascii="Wingdings" w:hAnsi="Wingdings" w:cs="Wingdings"/>
    </w:rPr>
  </w:style>
  <w:style w:type="character" w:styleId="WW8Num1z0">
    <w:name w:val="WW8Num1z0"/>
    <w:qFormat w:val="1"/>
    <w:rPr>
      <w:rFonts w:ascii="Symbol" w:hAnsi="Symbol" w:cs="Symbol"/>
    </w:rPr>
  </w:style>
  <w:style w:type="character" w:styleId="WW8Num1z1">
    <w:name w:val="WW8Num1z1"/>
    <w:qFormat w:val="1"/>
    <w:rPr>
      <w:rFonts w:ascii="Courier New" w:hAnsi="Courier New" w:cs="Courier New"/>
    </w:rPr>
  </w:style>
  <w:style w:type="character" w:styleId="WW8Num1z2">
    <w:name w:val="WW8Num1z2"/>
    <w:qFormat w:val="1"/>
    <w:rPr>
      <w:rFonts w:ascii="Wingdings" w:hAnsi="Wingdings" w:cs="Wingdings"/>
    </w:rPr>
  </w:style>
  <w:style w:type="numbering" w:styleId="WW8Num2">
    <w:name w:val="WW8Num2"/>
    <w:qFormat w:val="1"/>
  </w:style>
  <w:style w:type="character" w:styleId="WW8Num2z0">
    <w:name w:val="WW8Num2z0"/>
    <w:qFormat w:val="1"/>
    <w:rPr>
      <w:rFonts w:ascii="Symbol" w:hAnsi="Symbol" w:cs="Symbol"/>
      <w:sz w:val="20"/>
    </w:rPr>
  </w:style>
  <w:style w:type="character" w:styleId="WW8Num2z1">
    <w:name w:val="WW8Num2z1"/>
    <w:qFormat w:val="1"/>
    <w:rPr>
      <w:rFonts w:ascii="Courier New" w:hAnsi="Courier New" w:cs="Courier New"/>
      <w:sz w:val="20"/>
    </w:rPr>
  </w:style>
  <w:style w:type="character" w:styleId="WW8Num2z2">
    <w:name w:val="WW8Num2z2"/>
    <w:qFormat w:val="1"/>
    <w:rPr>
      <w:rFonts w:ascii="Wingdings" w:hAnsi="Wingdings" w:cs="Wingdings"/>
      <w:sz w:val="20"/>
    </w:rPr>
  </w:style>
  <w:style w:type="numbering" w:styleId="WW8Num3">
    <w:name w:val="WW8Num3"/>
    <w:qFormat w:val="1"/>
  </w:style>
  <w:style w:type="character" w:styleId="WW8Num3z0">
    <w:name w:val="WW8Num3z0"/>
    <w:qFormat w:val="1"/>
    <w:rPr>
      <w:rFonts w:ascii="Symbol" w:hAnsi="Symbol" w:cs="Symbol"/>
      <w:sz w:val="20"/>
    </w:rPr>
  </w:style>
  <w:style w:type="character" w:styleId="WW8Num3z1">
    <w:name w:val="WW8Num3z1"/>
    <w:qFormat w:val="1"/>
    <w:rPr>
      <w:rFonts w:ascii="Courier New" w:hAnsi="Courier New" w:cs="Courier New"/>
      <w:sz w:val="20"/>
    </w:rPr>
  </w:style>
  <w:style w:type="character" w:styleId="WW8Num3z2">
    <w:name w:val="WW8Num3z2"/>
    <w:qFormat w:val="1"/>
    <w:rPr>
      <w:rFonts w:ascii="Wingdings" w:hAnsi="Wingdings" w:cs="Wingdings"/>
      <w:sz w:val="20"/>
    </w:rPr>
  </w:style>
  <w:style w:type="numbering" w:styleId="WW8Num4">
    <w:name w:val="WW8Num4"/>
    <w:qFormat w:val="1"/>
  </w:style>
  <w:style w:type="character" w:styleId="WW8Num4z0">
    <w:name w:val="WW8Num4z0"/>
    <w:qFormat w:val="1"/>
    <w:rPr>
      <w:rFonts w:ascii="Symbol" w:hAnsi="Symbol" w:cs="Symbol"/>
      <w:sz w:val="20"/>
    </w:rPr>
  </w:style>
  <w:style w:type="character" w:styleId="WW8Num4z1">
    <w:name w:val="WW8Num4z1"/>
    <w:qFormat w:val="1"/>
    <w:rPr>
      <w:rFonts w:ascii="Courier New" w:hAnsi="Courier New" w:cs="Courier New"/>
      <w:sz w:val="20"/>
    </w:rPr>
  </w:style>
  <w:style w:type="character" w:styleId="WW8Num4z2">
    <w:name w:val="WW8Num4z2"/>
    <w:qFormat w:val="1"/>
    <w:rPr>
      <w:rFonts w:ascii="Wingdings" w:hAnsi="Wingdings" w:cs="Wingdings"/>
      <w:sz w:val="20"/>
    </w:rPr>
  </w:style>
  <w:style w:type="numbering" w:styleId="WW8Num5">
    <w:name w:val="WW8Num5"/>
    <w:qFormat w:val="1"/>
  </w:style>
  <w:style w:type="character" w:styleId="WW8Num5z0">
    <w:name w:val="WW8Num5z0"/>
    <w:qFormat w:val="1"/>
    <w:rPr>
      <w:rFonts w:ascii="Symbol" w:hAnsi="Symbol" w:cs="Symbol"/>
      <w:sz w:val="20"/>
    </w:rPr>
  </w:style>
  <w:style w:type="character" w:styleId="WW8Num5z1">
    <w:name w:val="WW8Num5z1"/>
    <w:qFormat w:val="1"/>
    <w:rPr>
      <w:rFonts w:ascii="Courier New" w:hAnsi="Courier New" w:cs="Courier New"/>
      <w:sz w:val="20"/>
    </w:rPr>
  </w:style>
  <w:style w:type="character" w:styleId="WW8Num5z2">
    <w:name w:val="WW8Num5z2"/>
    <w:qFormat w:val="1"/>
    <w:rPr>
      <w:rFonts w:ascii="Wingdings" w:hAnsi="Wingdings" w:cs="Wingdings"/>
      <w:sz w:val="20"/>
    </w:rPr>
  </w:style>
  <w:style w:type="numbering" w:styleId="WW8Num6">
    <w:name w:val="WW8Num6"/>
    <w:qFormat w:val="1"/>
  </w:style>
  <w:style w:type="character" w:styleId="WW8Num6z0">
    <w:name w:val="WW8Num6z0"/>
    <w:qFormat w:val="1"/>
    <w:rPr>
      <w:rFonts w:ascii="Symbol" w:hAnsi="Symbol" w:cs="Symbol"/>
      <w:sz w:val="20"/>
    </w:rPr>
  </w:style>
  <w:style w:type="character" w:styleId="WW8Num6z1">
    <w:name w:val="WW8Num6z1"/>
    <w:qFormat w:val="1"/>
    <w:rPr>
      <w:rFonts w:ascii="Courier New" w:hAnsi="Courier New" w:cs="Courier New"/>
      <w:sz w:val="20"/>
    </w:rPr>
  </w:style>
  <w:style w:type="character" w:styleId="WW8Num6z2">
    <w:name w:val="WW8Num6z2"/>
    <w:qFormat w:val="1"/>
    <w:rPr>
      <w:rFonts w:ascii="Wingdings" w:hAnsi="Wingdings" w:cs="Wingdings"/>
      <w:sz w:val="20"/>
    </w:rPr>
  </w:style>
  <w:style w:type="numbering" w:styleId="WW8Num7">
    <w:name w:val="WW8Num7"/>
    <w:qFormat w:val="1"/>
  </w:style>
  <w:style w:type="character" w:styleId="WW8Num7z0">
    <w:name w:val="WW8Num7z0"/>
    <w:qFormat w:val="1"/>
    <w:rPr>
      <w:rFonts w:ascii="Symbol" w:hAnsi="Symbol" w:cs="Symbol"/>
      <w:sz w:val="20"/>
    </w:rPr>
  </w:style>
  <w:style w:type="character" w:styleId="WW8Num7z1">
    <w:name w:val="WW8Num7z1"/>
    <w:qFormat w:val="1"/>
    <w:rPr>
      <w:rFonts w:ascii="Courier New" w:hAnsi="Courier New" w:cs="Courier New"/>
      <w:sz w:val="20"/>
    </w:rPr>
  </w:style>
  <w:style w:type="character" w:styleId="WW8Num7z2">
    <w:name w:val="WW8Num7z2"/>
    <w:qFormat w:val="1"/>
    <w:rPr>
      <w:rFonts w:ascii="Wingdings" w:hAnsi="Wingdings" w:cs="Wingdings"/>
      <w:sz w:val="20"/>
    </w:rPr>
  </w:style>
  <w:style w:type="numbering" w:styleId="WW8Num8">
    <w:name w:val="WW8Num8"/>
    <w:qFormat w:val="1"/>
  </w:style>
  <w:style w:type="character" w:styleId="WW8Num8z0">
    <w:name w:val="WW8Num8z0"/>
    <w:qFormat w:val="1"/>
    <w:rPr>
      <w:rFonts w:ascii="Symbol" w:hAnsi="Symbol" w:cs="Symbol"/>
      <w:sz w:val="20"/>
    </w:rPr>
  </w:style>
  <w:style w:type="character" w:styleId="WW8Num8z1">
    <w:name w:val="WW8Num8z1"/>
    <w:qFormat w:val="1"/>
    <w:rPr>
      <w:rFonts w:ascii="Courier New" w:hAnsi="Courier New" w:cs="Courier New"/>
      <w:sz w:val="20"/>
    </w:rPr>
  </w:style>
  <w:style w:type="character" w:styleId="WW8Num8z2">
    <w:name w:val="WW8Num8z2"/>
    <w:qFormat w:val="1"/>
    <w:rPr>
      <w:rFonts w:ascii="Wingdings" w:hAnsi="Wingdings" w:cs="Wingdings"/>
      <w:sz w:val="20"/>
    </w:rPr>
  </w:style>
  <w:style w:type="numbering" w:styleId="WW8Num9">
    <w:name w:val="WW8Num9"/>
    <w:qFormat w:val="1"/>
  </w:style>
  <w:style w:type="character" w:styleId="WW8Num9z0">
    <w:name w:val="WW8Num9z0"/>
    <w:qFormat w:val="1"/>
    <w:rPr>
      <w:rFonts w:ascii="Symbol" w:hAnsi="Symbol" w:cs="Symbol"/>
      <w:sz w:val="20"/>
    </w:rPr>
  </w:style>
  <w:style w:type="character" w:styleId="WW8Num9z1">
    <w:name w:val="WW8Num9z1"/>
    <w:qFormat w:val="1"/>
    <w:rPr>
      <w:rFonts w:ascii="Courier New" w:hAnsi="Courier New" w:cs="Courier New"/>
      <w:sz w:val="20"/>
    </w:rPr>
  </w:style>
  <w:style w:type="character" w:styleId="WW8Num9z2">
    <w:name w:val="WW8Num9z2"/>
    <w:qFormat w:val="1"/>
    <w:rPr>
      <w:rFonts w:ascii="Wingdings" w:hAnsi="Wingdings" w:cs="Wingdings"/>
      <w:sz w:val="20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istentus.ru/k13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ep:Properties xmlns:ep="http://schemas.openxmlformats.org/officeDocument/2006/extended-properties">
  <ep:Template>Normal.dotm</ep:Template>
  <ep:TotalTime>14</ep:TotalTime>
  <ep:Application>LibreOffice/7.4.7.2$Linux_X86_64 LibreOffice_project/40$Build-2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2018-12-08T22:30:00Z</dcterms:created>
  <dc:creator>Ронечка</dc:creator>
  <dc:description/>
  <cp:keywords/>
  <dc:language>en-US</dc:language>
  <cp:lastModifiedBy>Саша</cp:lastModifiedBy>
  <dcterms:modified xsi:type="dcterms:W3CDTF">2024-09-27T16:35:00Z</dcterms:modified>
  <cp:revision>4</cp:revision>
  <dc:subject/>
  <dc:title/>
</cp:coreProperties>
</file>