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0A72D7" w:rsidRPr="00D43C4F" w14:paraId="448069A6" w14:textId="77777777" w:rsidTr="00F47B67">
        <w:tc>
          <w:tcPr>
            <w:tcW w:w="4106" w:type="dxa"/>
          </w:tcPr>
          <w:p w14:paraId="7345FD02" w14:textId="77777777" w:rsidR="000A72D7" w:rsidRPr="00D43C4F" w:rsidRDefault="000A72D7" w:rsidP="00F47B67">
            <w:pPr>
              <w:pStyle w:val="ac"/>
              <w:spacing w:line="276" w:lineRule="auto"/>
              <w:rPr>
                <w:sz w:val="22"/>
                <w:szCs w:val="22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0B6F4967" w14:textId="77777777" w:rsidR="000A72D7" w:rsidRDefault="00666D23" w:rsidP="003F0E90">
            <w:pPr>
              <w:pStyle w:val="ac"/>
              <w:spacing w:line="276" w:lineRule="auto"/>
              <w:rPr>
                <w:sz w:val="20"/>
                <w:szCs w:val="20"/>
              </w:rPr>
            </w:pPr>
            <w:r w:rsidRPr="00666D23">
              <w:rPr>
                <w:sz w:val="20"/>
                <w:szCs w:val="20"/>
              </w:rPr>
              <w:t>Руководителю Северо-Западного таможенного управления 191025, г. Санкт-Петербург, ул. Салтыкова-Щедрина, д. 5</w:t>
            </w:r>
          </w:p>
          <w:p w14:paraId="57467196" w14:textId="203424AA" w:rsidR="00666D23" w:rsidRPr="00D43C4F" w:rsidRDefault="00666D23" w:rsidP="003F0E90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</w:tr>
      <w:tr w:rsidR="000A72D7" w:rsidRPr="00D43C4F" w14:paraId="44E05495" w14:textId="77777777" w:rsidTr="00F47B67">
        <w:tc>
          <w:tcPr>
            <w:tcW w:w="4106" w:type="dxa"/>
          </w:tcPr>
          <w:p w14:paraId="0D61DD33" w14:textId="77777777" w:rsidR="000A72D7" w:rsidRPr="00D43C4F" w:rsidRDefault="000A72D7" w:rsidP="00F47B67">
            <w:pPr>
              <w:pStyle w:val="ac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239" w:type="dxa"/>
          </w:tcPr>
          <w:p w14:paraId="7E6FA379" w14:textId="77777777" w:rsidR="000A72D7" w:rsidRPr="00D43C4F" w:rsidRDefault="000A72D7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  <w:p w14:paraId="612A5A20" w14:textId="7F4EBD7B" w:rsidR="000A72D7" w:rsidRDefault="00666D23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Заявитель</w:t>
            </w:r>
            <w:r w:rsidR="000A72D7" w:rsidRPr="00D43C4F">
              <w:rPr>
                <w:sz w:val="20"/>
                <w:szCs w:val="20"/>
              </w:rPr>
              <w:t xml:space="preserve">: </w:t>
            </w:r>
            <w:r w:rsidR="006F0A24" w:rsidRPr="006F0A24">
              <w:rPr>
                <w:sz w:val="20"/>
                <w:szCs w:val="20"/>
              </w:rPr>
              <w:t>Общество с ограниченной ответственностью "Ppt.ru" (место нахождения: 456789, Россия, Санкт-Петербург, просп. Замечательный, д. 1) ИНН 1234567890 КПП 121001001 ОКПО 90100101 ОГРН 2323454567001 Генеральный директор: Петров Порфирий Петрович</w:t>
            </w:r>
          </w:p>
          <w:p w14:paraId="4DA67F62" w14:textId="77777777" w:rsidR="00172D0E" w:rsidRPr="00D43C4F" w:rsidRDefault="00172D0E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  <w:p w14:paraId="30D05F2F" w14:textId="7BE68369" w:rsidR="006F0A24" w:rsidRPr="006F0A24" w:rsidRDefault="006F0A24" w:rsidP="006F0A24">
            <w:pPr>
              <w:pStyle w:val="ac"/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0A72D7" w:rsidRPr="00D43C4F" w14:paraId="20BAC181" w14:textId="77777777" w:rsidTr="00F47B67">
        <w:trPr>
          <w:trHeight w:val="108"/>
        </w:trPr>
        <w:tc>
          <w:tcPr>
            <w:tcW w:w="4106" w:type="dxa"/>
          </w:tcPr>
          <w:p w14:paraId="12E6081E" w14:textId="77777777" w:rsidR="000A72D7" w:rsidRPr="00D43C4F" w:rsidRDefault="000A72D7" w:rsidP="00F47B67">
            <w:pPr>
              <w:pStyle w:val="ac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239" w:type="dxa"/>
          </w:tcPr>
          <w:p w14:paraId="1DD21D4C" w14:textId="77777777" w:rsidR="000A72D7" w:rsidRPr="00D43C4F" w:rsidRDefault="000A72D7" w:rsidP="00F47B67">
            <w:pPr>
              <w:pStyle w:val="ac"/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</w:tbl>
    <w:p w14:paraId="139C7F51" w14:textId="77777777" w:rsidR="00666D23" w:rsidRPr="00666D23" w:rsidRDefault="00666D23" w:rsidP="000A72D7">
      <w:pPr>
        <w:spacing w:line="276" w:lineRule="auto"/>
        <w:jc w:val="center"/>
        <w:rPr>
          <w:b/>
          <w:sz w:val="22"/>
          <w:szCs w:val="20"/>
        </w:rPr>
      </w:pPr>
      <w:r w:rsidRPr="00666D23">
        <w:rPr>
          <w:b/>
          <w:sz w:val="22"/>
          <w:szCs w:val="20"/>
        </w:rPr>
        <w:t>ЖАЛОБА</w:t>
      </w:r>
    </w:p>
    <w:p w14:paraId="21670871" w14:textId="2E431ECF" w:rsidR="00172D0E" w:rsidRPr="00666D23" w:rsidRDefault="00666D23" w:rsidP="000A72D7">
      <w:pPr>
        <w:spacing w:line="276" w:lineRule="auto"/>
        <w:jc w:val="center"/>
        <w:rPr>
          <w:bCs/>
          <w:sz w:val="22"/>
          <w:szCs w:val="20"/>
        </w:rPr>
      </w:pPr>
      <w:r w:rsidRPr="00666D23">
        <w:rPr>
          <w:bCs/>
          <w:sz w:val="22"/>
          <w:szCs w:val="20"/>
        </w:rPr>
        <w:t>на решение Санкт-Петербургской таможни о корректировке таможенной стоимости товара</w:t>
      </w:r>
    </w:p>
    <w:p w14:paraId="18D38789" w14:textId="77777777" w:rsidR="00666D23" w:rsidRPr="00666D23" w:rsidRDefault="00666D23" w:rsidP="000A72D7">
      <w:pPr>
        <w:spacing w:line="276" w:lineRule="auto"/>
        <w:jc w:val="center"/>
        <w:rPr>
          <w:bCs/>
          <w:sz w:val="22"/>
          <w:szCs w:val="20"/>
        </w:rPr>
      </w:pPr>
    </w:p>
    <w:p w14:paraId="632F86F6" w14:textId="1B253634" w:rsidR="00666D23" w:rsidRPr="00666D23" w:rsidRDefault="00666D23" w:rsidP="00666D23">
      <w:pPr>
        <w:spacing w:line="240" w:lineRule="auto"/>
        <w:ind w:firstLine="708"/>
        <w:rPr>
          <w:sz w:val="22"/>
          <w:szCs w:val="20"/>
        </w:rPr>
      </w:pPr>
      <w:r w:rsidRPr="00666D23">
        <w:rPr>
          <w:sz w:val="22"/>
          <w:szCs w:val="20"/>
        </w:rPr>
        <w:t xml:space="preserve">Направляю жалобу на решение Санкт-Петербургской таможни № ДТ-78-РФ-2024 от 20 марта 2024 года о корректировке таможенной стоимости товара, поступившее мне 22 марта </w:t>
      </w:r>
      <w:r w:rsidRPr="00666D23">
        <w:rPr>
          <w:sz w:val="22"/>
          <w:szCs w:val="20"/>
        </w:rPr>
        <w:t>2024 года.</w:t>
      </w:r>
    </w:p>
    <w:p w14:paraId="513869A3" w14:textId="0FD1B9C4" w:rsidR="00666D23" w:rsidRPr="00666D23" w:rsidRDefault="00666D23" w:rsidP="00666D23">
      <w:pPr>
        <w:spacing w:line="240" w:lineRule="auto"/>
        <w:ind w:firstLine="708"/>
        <w:rPr>
          <w:sz w:val="22"/>
          <w:szCs w:val="20"/>
        </w:rPr>
      </w:pPr>
      <w:r w:rsidRPr="00666D23">
        <w:rPr>
          <w:sz w:val="22"/>
          <w:szCs w:val="20"/>
        </w:rPr>
        <w:t>Решение касается товаров, ввезенных мною на территорию РФ в период с 15 января по 28 февраля 2024 года: расходные материалы и комплектующие для электроники от поставщика ООО "</w:t>
      </w:r>
      <w:proofErr w:type="spellStart"/>
      <w:r w:rsidRPr="00666D23">
        <w:rPr>
          <w:sz w:val="22"/>
          <w:szCs w:val="20"/>
        </w:rPr>
        <w:t>Минхай</w:t>
      </w:r>
      <w:proofErr w:type="spellEnd"/>
      <w:r w:rsidRPr="00666D23">
        <w:rPr>
          <w:sz w:val="22"/>
          <w:szCs w:val="20"/>
        </w:rPr>
        <w:t xml:space="preserve"> </w:t>
      </w:r>
      <w:proofErr w:type="spellStart"/>
      <w:r w:rsidRPr="00666D23">
        <w:rPr>
          <w:sz w:val="22"/>
          <w:szCs w:val="20"/>
        </w:rPr>
        <w:t>Трейдинг</w:t>
      </w:r>
      <w:proofErr w:type="spellEnd"/>
      <w:r w:rsidRPr="00666D23">
        <w:rPr>
          <w:sz w:val="22"/>
          <w:szCs w:val="20"/>
        </w:rPr>
        <w:t>" (Беларусь). Первоначальная таможенная стоимость при декларировании составила 2 500 000 рублей, определенная в соответствии с основным методом главы 5 ТК ЕАЭС на основе фактически уплаченной цены, указанной в контрактах, счетах-ф</w:t>
      </w:r>
      <w:r w:rsidRPr="00666D23">
        <w:rPr>
          <w:sz w:val="22"/>
          <w:szCs w:val="20"/>
        </w:rPr>
        <w:t>актурах и платежных поручениях.</w:t>
      </w:r>
    </w:p>
    <w:p w14:paraId="41270FF1" w14:textId="7EF0802D" w:rsidR="00666D23" w:rsidRPr="00666D23" w:rsidRDefault="00666D23" w:rsidP="00666D23">
      <w:pPr>
        <w:spacing w:line="240" w:lineRule="auto"/>
        <w:ind w:firstLine="708"/>
        <w:rPr>
          <w:sz w:val="22"/>
          <w:szCs w:val="20"/>
        </w:rPr>
      </w:pPr>
      <w:r w:rsidRPr="00666D23">
        <w:rPr>
          <w:sz w:val="22"/>
          <w:szCs w:val="20"/>
        </w:rPr>
        <w:t>Решением таможни стоимость увеличена до 3 200 000 рублей (на 700 000 рублей). Обоснование: заявленная стоимость ниже средней цены аналогичных товаров в базах таможни; наличие взаимо</w:t>
      </w:r>
      <w:r w:rsidRPr="00666D23">
        <w:rPr>
          <w:sz w:val="22"/>
          <w:szCs w:val="20"/>
        </w:rPr>
        <w:t>связи между мною и поставщиком.</w:t>
      </w:r>
    </w:p>
    <w:p w14:paraId="6D19E958" w14:textId="16191887" w:rsidR="00666D23" w:rsidRPr="00666D23" w:rsidRDefault="00666D23" w:rsidP="00666D23">
      <w:pPr>
        <w:spacing w:line="240" w:lineRule="auto"/>
        <w:ind w:firstLine="708"/>
        <w:rPr>
          <w:sz w:val="22"/>
          <w:szCs w:val="20"/>
        </w:rPr>
      </w:pPr>
      <w:r w:rsidRPr="00666D23">
        <w:rPr>
          <w:sz w:val="22"/>
          <w:szCs w:val="20"/>
        </w:rPr>
        <w:t>Я не согласен с решением по следующим причинам. Во-первых, таможенная стоимость определена в полном соответствии со статьей 60 ТК ЕАЭС на основе документов, подтверждающих фактически уплаченную цену. Во-вторых, цена в контракте — действительная рыночная цена, результат переговоров между сторонами. Я не обязан п</w:t>
      </w:r>
      <w:r w:rsidRPr="00666D23">
        <w:rPr>
          <w:sz w:val="22"/>
          <w:szCs w:val="20"/>
        </w:rPr>
        <w:t>латить выше согласованной цены.</w:t>
      </w:r>
    </w:p>
    <w:p w14:paraId="785307E2" w14:textId="240A74A4" w:rsidR="00666D23" w:rsidRPr="00666D23" w:rsidRDefault="00666D23" w:rsidP="00666D23">
      <w:pPr>
        <w:spacing w:line="240" w:lineRule="auto"/>
        <w:ind w:firstLine="708"/>
        <w:rPr>
          <w:sz w:val="22"/>
          <w:szCs w:val="20"/>
        </w:rPr>
      </w:pPr>
      <w:r w:rsidRPr="00666D23">
        <w:rPr>
          <w:sz w:val="22"/>
          <w:szCs w:val="20"/>
        </w:rPr>
        <w:t>В-третьих, таможня неправомерно использовала данные внутренних баз, подменяя фактические документы. При применении основного метода должны использоваться документы импортера, а не данные таможни. В-четвертых, наличие взаимосвязи не доказывает занижение стоимости — таможня должна была доказать влияние взаимосвязи на цену. В-пятых, таможня не провела независимую экспертизу, что</w:t>
      </w:r>
      <w:r w:rsidRPr="00666D23">
        <w:rPr>
          <w:sz w:val="22"/>
          <w:szCs w:val="20"/>
        </w:rPr>
        <w:t xml:space="preserve"> нарушает процедурные гарантии.</w:t>
      </w:r>
    </w:p>
    <w:p w14:paraId="7FA703CB" w14:textId="77777777" w:rsidR="00666D23" w:rsidRPr="00666D23" w:rsidRDefault="00666D23" w:rsidP="00666D23">
      <w:pPr>
        <w:spacing w:line="240" w:lineRule="auto"/>
        <w:ind w:firstLine="708"/>
        <w:rPr>
          <w:sz w:val="22"/>
          <w:szCs w:val="20"/>
        </w:rPr>
      </w:pPr>
      <w:r w:rsidRPr="00666D23">
        <w:rPr>
          <w:sz w:val="22"/>
          <w:szCs w:val="20"/>
        </w:rPr>
        <w:t>В-шестых, решение не обосновано. Увеличение на 700 000 рублей (на 28%) произведено без расчетов и объяснений методики. Непонятно, на основании каких данных установлена "правильная" стоимость 3 200 000 рублей.</w:t>
      </w:r>
    </w:p>
    <w:p w14:paraId="6F8E2ABB" w14:textId="77777777" w:rsidR="00666D23" w:rsidRPr="00666D23" w:rsidRDefault="00666D23" w:rsidP="00666D23">
      <w:pPr>
        <w:spacing w:line="240" w:lineRule="auto"/>
        <w:ind w:firstLine="708"/>
        <w:rPr>
          <w:sz w:val="22"/>
          <w:szCs w:val="20"/>
        </w:rPr>
      </w:pPr>
      <w:r w:rsidRPr="00666D23">
        <w:rPr>
          <w:sz w:val="22"/>
          <w:szCs w:val="20"/>
        </w:rPr>
        <w:t xml:space="preserve"> </w:t>
      </w:r>
      <w:r w:rsidR="006F0A24" w:rsidRPr="00666D23">
        <w:rPr>
          <w:sz w:val="22"/>
          <w:szCs w:val="20"/>
        </w:rPr>
        <w:t xml:space="preserve">На основании </w:t>
      </w:r>
      <w:r w:rsidRPr="00666D23">
        <w:rPr>
          <w:sz w:val="22"/>
          <w:szCs w:val="20"/>
        </w:rPr>
        <w:t xml:space="preserve">изложенного, </w:t>
      </w:r>
      <w:r w:rsidRPr="00666D23">
        <w:rPr>
          <w:b/>
          <w:sz w:val="22"/>
          <w:szCs w:val="20"/>
        </w:rPr>
        <w:t>прошу</w:t>
      </w:r>
      <w:r w:rsidRPr="00666D23">
        <w:rPr>
          <w:sz w:val="22"/>
          <w:szCs w:val="20"/>
        </w:rPr>
        <w:t xml:space="preserve">: </w:t>
      </w:r>
    </w:p>
    <w:p w14:paraId="381A9CAF" w14:textId="7C90490C" w:rsidR="006F0A24" w:rsidRPr="00666D23" w:rsidRDefault="00666D23" w:rsidP="00666D23">
      <w:pPr>
        <w:spacing w:line="240" w:lineRule="auto"/>
        <w:ind w:firstLine="708"/>
        <w:rPr>
          <w:sz w:val="22"/>
          <w:szCs w:val="20"/>
        </w:rPr>
      </w:pPr>
      <w:r w:rsidRPr="00666D23">
        <w:rPr>
          <w:sz w:val="22"/>
          <w:szCs w:val="20"/>
        </w:rPr>
        <w:t>- Признать решение Санкт-Пет</w:t>
      </w:r>
      <w:bookmarkStart w:id="1" w:name="_GoBack"/>
      <w:bookmarkEnd w:id="1"/>
      <w:r w:rsidRPr="00666D23">
        <w:rPr>
          <w:sz w:val="22"/>
          <w:szCs w:val="20"/>
        </w:rPr>
        <w:t>ербургской таможни № ДТ-78-РФ-2024 незаконным и отменить его</w:t>
      </w:r>
    </w:p>
    <w:p w14:paraId="155ACBF1" w14:textId="77777777" w:rsidR="00666D23" w:rsidRPr="00666D23" w:rsidRDefault="00666D23" w:rsidP="00666D23">
      <w:pPr>
        <w:spacing w:line="240" w:lineRule="auto"/>
        <w:ind w:firstLine="708"/>
        <w:rPr>
          <w:sz w:val="22"/>
          <w:szCs w:val="20"/>
        </w:rPr>
      </w:pPr>
    </w:p>
    <w:p w14:paraId="605EA91D" w14:textId="77777777" w:rsidR="00172D0E" w:rsidRPr="00666D23" w:rsidRDefault="00172D0E" w:rsidP="00172D0E">
      <w:pPr>
        <w:spacing w:line="240" w:lineRule="auto"/>
        <w:ind w:firstLine="708"/>
        <w:rPr>
          <w:sz w:val="22"/>
          <w:szCs w:val="20"/>
        </w:rPr>
      </w:pPr>
    </w:p>
    <w:p w14:paraId="4FA8178D" w14:textId="3A74A88C" w:rsidR="000A72D7" w:rsidRPr="00666D23" w:rsidRDefault="00666D23" w:rsidP="00666D23">
      <w:pPr>
        <w:spacing w:line="240" w:lineRule="auto"/>
      </w:pPr>
      <w:r w:rsidRPr="00666D23">
        <w:rPr>
          <w:sz w:val="22"/>
          <w:szCs w:val="20"/>
        </w:rPr>
        <w:t>Приложения: решение таможни № ДТ-78-РФ-2024; таможенная декларация; контракты с поставщиком; счета-фактуры (инвойсы); платежные поручения; документы о доставке; документы об уплате платежей; расчет переплаты.</w:t>
      </w:r>
    </w:p>
    <w:p w14:paraId="58D198FA" w14:textId="77777777" w:rsidR="00666D23" w:rsidRPr="00666D23" w:rsidRDefault="00666D23" w:rsidP="00172D0E">
      <w:pPr>
        <w:spacing w:line="240" w:lineRule="auto"/>
        <w:rPr>
          <w:sz w:val="22"/>
          <w:szCs w:val="20"/>
        </w:rPr>
      </w:pPr>
    </w:p>
    <w:p w14:paraId="4DC12AE8" w14:textId="2872D7E8" w:rsidR="000A72D7" w:rsidRPr="00666D23" w:rsidRDefault="000A72D7" w:rsidP="00172D0E">
      <w:pPr>
        <w:spacing w:line="240" w:lineRule="auto"/>
        <w:rPr>
          <w:sz w:val="22"/>
          <w:szCs w:val="20"/>
        </w:rPr>
      </w:pPr>
      <w:r w:rsidRPr="00666D23">
        <w:rPr>
          <w:sz w:val="22"/>
          <w:szCs w:val="20"/>
        </w:rPr>
        <w:t>Дата подачи заявления                                                  ___________________2025г</w:t>
      </w:r>
    </w:p>
    <w:p w14:paraId="78466AC4" w14:textId="77777777" w:rsidR="00172D0E" w:rsidRPr="00666D23" w:rsidRDefault="00172D0E" w:rsidP="000A72D7">
      <w:pPr>
        <w:spacing w:line="240" w:lineRule="auto"/>
        <w:rPr>
          <w:sz w:val="22"/>
          <w:szCs w:val="20"/>
        </w:rPr>
      </w:pPr>
    </w:p>
    <w:p w14:paraId="0697E239" w14:textId="77777777" w:rsidR="000A72D7" w:rsidRPr="00666D23" w:rsidRDefault="000A72D7" w:rsidP="00172D0E">
      <w:pPr>
        <w:spacing w:line="240" w:lineRule="auto"/>
        <w:ind w:firstLine="0"/>
        <w:rPr>
          <w:sz w:val="22"/>
          <w:szCs w:val="20"/>
        </w:rPr>
      </w:pPr>
    </w:p>
    <w:bookmarkEnd w:id="0"/>
    <w:p w14:paraId="30CF29E7" w14:textId="77777777" w:rsidR="00172D0E" w:rsidRPr="00666D23" w:rsidRDefault="00172D0E" w:rsidP="00964A3E">
      <w:pPr>
        <w:spacing w:line="240" w:lineRule="auto"/>
        <w:rPr>
          <w:sz w:val="22"/>
          <w:szCs w:val="20"/>
        </w:rPr>
      </w:pPr>
      <w:r w:rsidRPr="00666D23">
        <w:rPr>
          <w:sz w:val="22"/>
          <w:szCs w:val="20"/>
        </w:rPr>
        <w:t>Представитель по доверенности</w:t>
      </w:r>
    </w:p>
    <w:p w14:paraId="055EFD28" w14:textId="1D9D9ECB" w:rsidR="000A72D7" w:rsidRPr="00666D23" w:rsidRDefault="00172D0E" w:rsidP="00964A3E">
      <w:pPr>
        <w:spacing w:line="240" w:lineRule="auto"/>
        <w:rPr>
          <w:sz w:val="22"/>
          <w:szCs w:val="20"/>
        </w:rPr>
      </w:pPr>
      <w:r w:rsidRPr="00666D23">
        <w:rPr>
          <w:sz w:val="22"/>
          <w:szCs w:val="20"/>
        </w:rPr>
        <w:t xml:space="preserve">Иванов И.И.                                                                                     </w:t>
      </w:r>
      <w:r w:rsidR="00964A3E" w:rsidRPr="00666D23">
        <w:rPr>
          <w:sz w:val="22"/>
          <w:szCs w:val="20"/>
        </w:rPr>
        <w:t xml:space="preserve">________________ </w:t>
      </w:r>
      <w:r w:rsidRPr="00666D23">
        <w:rPr>
          <w:sz w:val="22"/>
          <w:szCs w:val="20"/>
        </w:rPr>
        <w:t>(подпись)</w:t>
      </w:r>
    </w:p>
    <w:sectPr w:rsidR="000A72D7" w:rsidRPr="00666D23" w:rsidSect="000A72D7">
      <w:headerReference w:type="default" r:id="rId7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B5BE8" w14:textId="77777777" w:rsidR="00CF7418" w:rsidRDefault="00CF7418">
      <w:pPr>
        <w:spacing w:line="240" w:lineRule="auto"/>
      </w:pPr>
      <w:r>
        <w:separator/>
      </w:r>
    </w:p>
  </w:endnote>
  <w:endnote w:type="continuationSeparator" w:id="0">
    <w:p w14:paraId="39B6BA9D" w14:textId="77777777" w:rsidR="00CF7418" w:rsidRDefault="00CF74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CDBA7" w14:textId="77777777" w:rsidR="00CF7418" w:rsidRDefault="00CF7418">
      <w:pPr>
        <w:spacing w:line="240" w:lineRule="auto"/>
      </w:pPr>
      <w:r>
        <w:separator/>
      </w:r>
    </w:p>
  </w:footnote>
  <w:footnote w:type="continuationSeparator" w:id="0">
    <w:p w14:paraId="060586F5" w14:textId="77777777" w:rsidR="00CF7418" w:rsidRDefault="00CF74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299E3" w14:textId="77777777" w:rsidR="000A72D7" w:rsidRPr="00983124" w:rsidRDefault="000A72D7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52764F56" w14:textId="77777777" w:rsidR="000A72D7" w:rsidRPr="00983124" w:rsidRDefault="000A72D7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E258E"/>
    <w:multiLevelType w:val="multilevel"/>
    <w:tmpl w:val="D02C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C34D31"/>
    <w:multiLevelType w:val="multilevel"/>
    <w:tmpl w:val="21A0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07735"/>
    <w:multiLevelType w:val="multilevel"/>
    <w:tmpl w:val="F88C9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6B39AC"/>
    <w:multiLevelType w:val="multilevel"/>
    <w:tmpl w:val="968C0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3F1CC4"/>
    <w:multiLevelType w:val="multilevel"/>
    <w:tmpl w:val="A802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C651EC"/>
    <w:multiLevelType w:val="multilevel"/>
    <w:tmpl w:val="FE0A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A2637"/>
    <w:multiLevelType w:val="multilevel"/>
    <w:tmpl w:val="99B2B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E3"/>
    <w:rsid w:val="000525E9"/>
    <w:rsid w:val="000A72D7"/>
    <w:rsid w:val="000F2930"/>
    <w:rsid w:val="001016BF"/>
    <w:rsid w:val="00172D0E"/>
    <w:rsid w:val="00176661"/>
    <w:rsid w:val="001A13E3"/>
    <w:rsid w:val="002A589E"/>
    <w:rsid w:val="002B7F5C"/>
    <w:rsid w:val="002F5952"/>
    <w:rsid w:val="003B0B4E"/>
    <w:rsid w:val="003B2FE5"/>
    <w:rsid w:val="003C06D5"/>
    <w:rsid w:val="003F0E90"/>
    <w:rsid w:val="00405B45"/>
    <w:rsid w:val="0044346A"/>
    <w:rsid w:val="005274C9"/>
    <w:rsid w:val="005705BE"/>
    <w:rsid w:val="005B0486"/>
    <w:rsid w:val="005B4C40"/>
    <w:rsid w:val="00610503"/>
    <w:rsid w:val="00666D23"/>
    <w:rsid w:val="006C2008"/>
    <w:rsid w:val="006C6D79"/>
    <w:rsid w:val="006E494D"/>
    <w:rsid w:val="006F0A24"/>
    <w:rsid w:val="007E4440"/>
    <w:rsid w:val="00814652"/>
    <w:rsid w:val="008E6225"/>
    <w:rsid w:val="009460AF"/>
    <w:rsid w:val="00964A3E"/>
    <w:rsid w:val="009A6125"/>
    <w:rsid w:val="009C7582"/>
    <w:rsid w:val="00B1590F"/>
    <w:rsid w:val="00B72D7F"/>
    <w:rsid w:val="00CF7418"/>
    <w:rsid w:val="00D43C4F"/>
    <w:rsid w:val="00D47FF6"/>
    <w:rsid w:val="00D81949"/>
    <w:rsid w:val="00DE38CB"/>
    <w:rsid w:val="00E72BA8"/>
    <w:rsid w:val="00E87F8A"/>
    <w:rsid w:val="00F02928"/>
    <w:rsid w:val="00F44C6F"/>
    <w:rsid w:val="00FA7178"/>
    <w:rsid w:val="00FC043F"/>
    <w:rsid w:val="00FE1AEC"/>
    <w:rsid w:val="00FE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299D"/>
  <w15:chartTrackingRefBased/>
  <w15:docId w15:val="{DAB83AAA-923A-498D-8ABF-0390E141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2D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1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3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3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3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3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3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3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1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13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13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13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13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13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13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13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1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1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3E3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1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1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13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13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13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1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13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13E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0A72D7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0A72D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A72D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A72D7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0A72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cp:lastPrinted>2025-12-23T08:54:00Z</cp:lastPrinted>
  <dcterms:created xsi:type="dcterms:W3CDTF">2025-12-23T09:16:00Z</dcterms:created>
  <dcterms:modified xsi:type="dcterms:W3CDTF">2025-12-23T09:16:00Z</dcterms:modified>
</cp:coreProperties>
</file>