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Соглашение N ___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об электронном документообороте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(об обмене электронными документами (ЭДО))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83D7F" w:rsidRPr="00583D7F">
        <w:tc>
          <w:tcPr>
            <w:tcW w:w="5103" w:type="dxa"/>
          </w:tcPr>
          <w:p w:rsidR="00583D7F" w:rsidRPr="00583D7F" w:rsidRDefault="00583D7F" w:rsidP="0058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3D7F">
              <w:rPr>
                <w:rFonts w:ascii="Arial" w:hAnsi="Arial" w:cs="Arial"/>
                <w:color w:val="000000" w:themeColor="text1"/>
                <w:sz w:val="20"/>
                <w:szCs w:val="20"/>
              </w:rPr>
              <w:t>г. ____________</w:t>
            </w:r>
            <w:bookmarkStart w:id="0" w:name="_GoBack"/>
            <w:bookmarkEnd w:id="0"/>
          </w:p>
        </w:tc>
        <w:tc>
          <w:tcPr>
            <w:tcW w:w="5103" w:type="dxa"/>
          </w:tcPr>
          <w:p w:rsidR="00583D7F" w:rsidRPr="00583D7F" w:rsidRDefault="00583D7F" w:rsidP="00583D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3D7F">
              <w:rPr>
                <w:rFonts w:ascii="Arial" w:hAnsi="Arial" w:cs="Arial"/>
                <w:color w:val="000000" w:themeColor="text1"/>
                <w:sz w:val="20"/>
                <w:szCs w:val="20"/>
              </w:rPr>
              <w:t>"__"________ ____ г.</w:t>
            </w:r>
          </w:p>
        </w:tc>
      </w:tr>
    </w:tbl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____________________________ (наименование или Ф.И.О.) в лице ___________________________ (должность, Ф.И.О.), действующ___ на основании ________________________ (документ, подтверждающий полномочия), идентификатор участника ЭДО: ____________________________, далее - "Сторона 1", с одной стороны и ____________________________ (наименование или Ф.И.О.) в лице ___________________________ (должность, Ф.И.О.), действующ___ на основании ________________________ (документ, подтверждающий полномочия), идентификатор участника ЭДО: ____________________________, далее - "Сторона 2", с другой стороны, совместно именуемые "Стороны", заключили настоящее Соглашение о нижеследующем: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Принятые сокращения и определения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Электронный документооборот - система работы с электронными документами, при которой все электронные документы создаются, передаются и хранятся с помощью информационно-коммуникационных технологий на компьютерах, объединенных в сетевую структуру.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Электронный документ (далее также - ЭД)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Удостоверяющий центр (далее также - УЦ) -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</w:t>
      </w:r>
      <w:hyperlink r:id="rId4" w:history="1">
        <w:r w:rsidRPr="00583D7F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 от 06.04.2011 N 63-ФЗ "Об электронной подписи".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Идентификатор участника электронного документооборота - это уникальный код, который оператор ЭДО присваивает отправителям и получателям электронных документов.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Оператор электронного документооборота (Оператор ЭДО) - организация, обладающая достаточными технологическими, кадровыми и правовыми возможностями для обеспечения юридически значимого документооборота в электронной форме с использованием электронной подписи между Сторонами.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Роуминг - организация электронного документооборота между Сторонами, которые работают в системах электронного документооборота, принадлежащих разным Операторам электронного документооборота.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Электронная подпись (далее также - ЭП)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 (электронный документ). Существует простая и усиленная электронная подпись.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Усиленная неквалифицированная электронная подпись (далее также - НЭП) - вид усиленной ЭП, которая: получена в результате криптографического преобразования информации с использованием ключа электронной подписи; позволяет определить лицо, подписавшее ЭД; позволяет обнаружить факт внесения изменений в ЭД после момента его подписания; создается с использованием средств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Усиленная квалифицированная электронная подпись - электронная подпись, которая соответствует всем признакам неквалифицированной электронной подписи и следующим дополнительным признакам: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ключ проверки электронной подписи указан в квалифицированном сертификате;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- для создания и проверки электронной подписи используются средства электронной подписи, имеющие подтверждение соответствия требованиям, установленным в соответствии с Федеральным </w:t>
      </w:r>
      <w:hyperlink r:id="rId5" w:history="1">
        <w:r w:rsidRPr="00583D7F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 от 06.04.2011 N 63-ФЗ "Об электронной подписи".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СКЗИ - средства криптографической защиты информации.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Подписанный электронный документ (далее также - ПЭД) - электронный документ с присоединенной электронной подписью, которая была создана на основе ЭД и ключа электронной подписи.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Сертификат ключа проверки электронной подписи (далее также - сертификат) -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 Также называется сертификатом открытого ключа. Сертификат содержит уникальный номер, дату начала и окончания срока действия, сведения о </w:t>
      </w:r>
      <w:r w:rsidRPr="00583D7F">
        <w:rPr>
          <w:rFonts w:ascii="Arial" w:hAnsi="Arial" w:cs="Arial"/>
          <w:color w:val="000000" w:themeColor="text1"/>
          <w:sz w:val="20"/>
          <w:szCs w:val="20"/>
        </w:rPr>
        <w:lastRenderedPageBreak/>
        <w:t>владельце, используемых криптографических алгоритмах, ограничениях на использование, уникальный ключ проверки ЭП, наименование УЦ, выдавшего сертификат, и другую информацию. Сертификат имеет свою ЭП, созданную удостоверяющим центром.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Владелец сертификата ключа проверки электронной подписи (далее также - владелец сертификата) - лицо, которому выдан сертификат ключа проверки электронной подписи. Данные о владельце должны содержаться в сертификате.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Ключ электронной подписи - уникальная последовательность символов, предназначенная для создания ЭП. Также называется закрытым ключом.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Ключ проверки электронной подписи - уникальная последовательность символов, однозначно связанная с ключом электронной подписи и предназначенная для проверки подлинности ЭП (далее - проверка ЭП). Также называется открытым ключом. Значение ключа проверки электронной подписи содержится в сертификате.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Средства электронной подписи (далее также - средства ЭП) - шифровальные (криптографические) средства, используемые для реализации хотя бы одной из следующих функций: создание ЭП, проверка ЭП, создание ключа электронной подписи и ключа проверки электронной подписи.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Средства удостоверяющего центра - программные и (или) аппаратные средства, используемые для реализации функций удостоверяющего центра.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Корневой сертификат УЦ - сертификат, который был выдан удостоверяющим центром самому себе и является самоподписанным. Все остальные сертификаты, выдаваемые данным УЦ, подписываются ключом ЭП этого корневого сертификата. В понятии инфраструктуры открытых ключей: если есть доверие к корневому сертификату УЦ, то автоматически есть доверие ко всем сертификатам, выданным данным УЦ и подписанным ключом ЭП данного корневого сертификата. Обычно в УЦ есть только один корневой сертификат.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Промежуточный сертификат УЦ - сертификат, ключ ЭП которого использовался для подписи другого сертификата, а сам сертификат был подписан ключом ЭП корневого сертификата УЦ или другого промежуточного сертификата этого УЦ. Промежуточные сертификаты позволяют строить широкую иерархическую структуру сертификатов УЦ.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Самоподписанный сертификат - сертификат, который подписан ключом ЭП, соответствующим ключу проверки ЭП из этого сертификата. В полях издателя сертификата содержатся те же данные, что и в полях владельца сертификата.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Создание ЭП - результат работы средства ЭП при создании ЭП, в результате которого получается последовательность бит данных фиксированной длины после криптографического преобразования электронного документа в хеш и шифрования хеша ключом электронной подписи. Длина названия алгоритмов хеширования и шифрования задаются в сертификате.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Подтверждение подлинности ЭП в ПЭД - положительный результат работы средства ЭП при проверке ЭП. Результат работы считается положительным, если после расшифровывания ЭП с помощью ключа проверки ЭП по заданному в сертификате криптографическому алгоритму получается значение, равное хешу электронного документа, полученному по заданному в Сертификате соответствующему криптографическому алгоритму.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Хеш - результат работы хеширующей функции, которая преобразовывает входной массив данных произвольной длины в выходную битовую строку фиксированной длины.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Участники электронного документооборота - лица, осуществляющие обмен информацией в электронной форме в рамках данного Соглашения.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Компрометация ключа ЭП - нарушение конфиденциальности ключа ЭП, при котором значение закрытого ключа стало известно лицу, не являющемуся владельцем сертификата.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Основной договор - Договор об информационно-технологическом взаимодействии при осуществлении переводов физических лиц без открытия счета.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Система - комплекс программно-аппаратных средств, позволяющий осуществлять электронный документооборот между Оператором и Контрагентом в рамках настоящего Соглашения. Система включает в себя средства ЭП и обеспечивает подготовку ЭД, генерацию ЭП, прием, передачу и обработку ПЭД с использованием средств вычислительной техники каждой из Сторон. Передача данных в Системе происходит по интернету.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Список отозванных сертификатов (далее также - СОС) - список, содержащий серийные номера сертификатов, которые были отозваны выдавшим их УЦ и к которым больше нет доверия. Сертификаты добавляются в СОС после извещения о компрометации ключа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Экспертная комиссия - комиссия, создаваемая Сторонами для разрешения разногласий, возникающих при обмене ПЭД.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1. Предмет Соглашения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lastRenderedPageBreak/>
        <w:t>1.1. Настоящим Соглашением Стороны регламентировали порядок организации между Сторонами защищенного электронного документооборота в целях ____________________________ в электронной форме с использованием СКЗИ программного комплекса ____________ с функциями шифрования и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1.2. Стороны признают электронные документы, заверенные ЭП, при соблюдении требований Федерального </w:t>
      </w:r>
      <w:hyperlink r:id="rId6" w:history="1">
        <w:r w:rsidRPr="00583D7F">
          <w:rPr>
            <w:rFonts w:ascii="Arial" w:hAnsi="Arial" w:cs="Arial"/>
            <w:color w:val="000000" w:themeColor="text1"/>
            <w:sz w:val="20"/>
            <w:szCs w:val="20"/>
          </w:rPr>
          <w:t>закона</w:t>
        </w:r>
      </w:hyperlink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 от 06.04.2011 N 63-ФЗ "Об электронной подписи" юридически эквивалентным документам на бумажных носителях, заверенным соответствующими подписями и оттиском печатей Сторон.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1.3. Стороны договорились, что весь документооборот в системе ЭДО осуществляется посредством следующих Операторов электронного документооборота: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Оператор ЭДО Стороны 1: ____________________________________________________________.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Оператор ЭДО Стороны 2: ____________________________________________________________.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В случае если в целях обмена электронными документами в рамках настоящего Соглашения Стороны пользуются услугами различных операторов электронного документооборота, обмен электронными документами осуществляется с использованием технологии роуминга, Операторы ЭДО,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Стоимость услуг по обмену электронными документами определяется на основании заключенных Сторонами индивидуальных договоров с Оператором ЭДО. Затраты на оплату услуг оператора ЭДО стороны несут самостоятельно.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При использования Стороной 2 Оператора, отличного от Оператора Стороны 1, Сторона 2 самостоятельно инициирует настройку роуминга между операторами систем электронного документооборота Сторон.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1.4. При реализации настоящего Соглашения Стороны обеспечивают конфиденциальность и безопасность персональных данных в соответствии с Федеральным </w:t>
      </w:r>
      <w:hyperlink r:id="rId7" w:history="1">
        <w:r w:rsidRPr="00583D7F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 от 27.07.2006 N 152-ФЗ "О персональных данных" и Федеральным </w:t>
      </w:r>
      <w:hyperlink r:id="rId8" w:history="1">
        <w:r w:rsidRPr="00583D7F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 от 27.07.2006 N 149-ФЗ "Об информации, информационных технологиях и о защите информации".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1.5. Стороны признают, что использование СКЗИ, которые реализуют шифрование и ЭП, достаточно для обеспечения конфиденциальности информационного взаимодействия Сторон, защиты от несанкционированного доступа и безопасности обработки информации, а также для подтверждения того, что: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электронный документ исходит от Стороны, его передавшей (подтверждение авторства документа);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электронный документ не претерпел изменений при информационном взаимодействии Сторон (подтверждение целостности и подлинности документа) при положительном результате проверки ЭП;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фактом доставки электронного документа является формирование принимающей Стороной квитанции о доставке электронного документа.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1.6. Настоящее Соглашение является безвозмездным.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 Технические условия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2.1. Приобретение, установка и функционирование программного обеспечения, каналов связи, СКЗИ с функциями ЭП осуществляется за счет Сторон, а также с использованием их технических возможностей.</w:t>
      </w:r>
    </w:p>
    <w:p w:rsidR="00583D7F" w:rsidRPr="00583D7F" w:rsidRDefault="00583D7F" w:rsidP="00583D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583D7F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2.2.  Изготовление  и сертификацию ключей шифрования и ЭП осуществляют</w:t>
      </w:r>
    </w:p>
    <w:p w:rsidR="00583D7F" w:rsidRPr="00583D7F" w:rsidRDefault="00583D7F" w:rsidP="00583D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583D7F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УЦ каждой из Сторон (или: - __________________________________________).</w:t>
      </w:r>
    </w:p>
    <w:p w:rsidR="00583D7F" w:rsidRPr="00583D7F" w:rsidRDefault="00583D7F" w:rsidP="00583D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583D7F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(название конкретного УЦ)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2.3. Электронные документы, которые передаются по настоящему Соглашению, должны быть подписаны усиленной неквалифицированной электронной подписью.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Далее в качестве ЭП подразумевается НЭП.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2.4. Виды ЭД, передаваемых другой Стороне: _________, __________, ____________, ____________, _____________.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2.5. Обмен иными ЭД в Системе не является основанием возникновения обязательств Сторон по Соглашению.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2.6. ПЭД порождает обязательства Сторон, установленные Соглашением и Основным договором, если передающей стороной он должным образом оформлен, подписан ЭП, а принимающей стороной получен, проверен и принят к обработке в установленном Соглашением порядке.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2.7. Данное соглашение распространяется только на обеспечение защиты информации в ПЭД при передаче по открытым каналам связи. Остальные требования по защите информации выполняются Сторонами самостоятельно на основании требований действующего законодательства и требований внутренних нормативных документов Сторон.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2.8. Передача ПЭД осуществляется через Систему.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2.9. Подключение Сторон к интернету выполняется самостоятельно и не является предметом Соглашения.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 Общие принципы электронного документооборота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3.1. Каждая из Сторон при подписании ЭД применяет свой ключ ЭП, а при проверке подписи - ключ проверки ЭП, записанный в сертификате ключа проверки ЭП, другой стороны.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3.2. Стороны обмениваются сертификатами, которые будут использоваться для создания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3.3. Для электронного документооборота Стороны могут использовать самоподписанные сертификаты и сертификаты, подписанные другим ключом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3.4. Если для документооборота используется несамоподписанный сертификат, выданный УЦ, то Стороны также обмениваются корневыми сертификатами УЦ и, в случае существования, промежуточными сертификатами УЦ.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3.5. Перед началом работы Стороны проверяют свои средства ЭП и с их помощью проверяют подлинность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3.6. Стороны признают, что: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внесение изменений в ПЭД дает отрицательный результат проверки ЭП;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подделка ЭП невозможна без использования ключа ЭП владельца;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каждая сторона несет ответственность за сохранность своего ключа ЭП и за действия своего персонала при использовании средств ЭП;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моментом наступления юридической значимости ПЭД является момент получения этого ПЭД через Систему принимающей стороной и отраженный в журнале.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3.7. Средства ЭП должны быть встроены в Систему. Стороны признают эти средства достаточными для подписания ЭД и проверки подлинности ЭП в ПЭД.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3.8. В состав средств ЭП Системы входит программное обеспечение ______________________, предоставляющее пользователю интерфейс для выполнения криптографических операций шифрования и расшифровывания данных, подписи данных и проверки корректности подписи, то есть являющееся средством электронной подписи.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 Обязанности Сторон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 Стороны обязуются: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4.1.1. Самостоятельно укомплектовать Систему необходимыми программно-техническими средствами и общесистемным программным обеспечением.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4.1.2. Назначить лиц, ответственных за работу с Системой в соответствии с настоящим Соглашением.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4.1.3. Назначить Администратора безопасности, отвечающего за генерацию, учет, обмен и сохранность ключей, используемых в Системе, за защиту от несанкционированного доступа и за поддержание средств ЭП Системы в рабочем состоянии.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4.1.4. Произвести обмен сертификатами.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4.1.5. Своевременно производить плановую замену ключей ЭП и соответствующих сертификатов ключей проверки ЭП в соответствии с регламентом УЦ и (или) действующего законодательства. Рекомендуется проводить плановую замену не реже ___ (_______) раз в год и за ____ (___________) рабочих (календарных) дней до окончания срока действия сертификата.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4.1.6. Немедленно информировать другую Сторону обо всех случаях утраты, хищения, несанкционированного использования ключей ЭП. При этом работа в Системе приостанавливается до проведения внеплановой смены ключей.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4.1.7. Принимать на себя все риски, связанные с работоспособностью своего оборудования и каналов связи.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4.1.8. За собственный счет поддерживать в рабочем состоянии входящие в Систему программно-технические комплексы обеспечения работоспособности вычислительной техники и техники связи, обеспечивающих электронный документооборот.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4.1.9. Своевременно (не менее чем за три дня) уведомлять друг друга об изменении своего фактического места нахождения, сетевого адреса в интернете, а также об изменении иных реквизитов, имеющих существенное значение для определения юридического статуса и идентификации Сторон и исполнения обязательств по Соглашению.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4.1.10. Не предпринимать действий, способных нанести ущерб другой стороне вследствие использования Системы.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4.1.11. Своевременно информировать (по электронной почте и/или телефону) другую сторону обо всех случаях возникновения технических неисправностей или других обстоятельств, препятствующих электронному документообороту.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4.1.12.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lastRenderedPageBreak/>
        <w:t>4.1.13. Строго выполнять требования технической и эксплуатационной документации к программному и аппаратному обеспечению Системы.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4.1.14. Разработать и выполнять мероприятия по обеспечению конфиденциальности, целостности и сохранности программных средств Системы, передаваемых ПЭД, протоколов регистрации событий, действующей ключевой информации и парольной информации, используемой для доступа в Систему.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4.1.15. Организовать внутренний режим функционирования рабочего места ответственного лица таким образом, чтобы исключить возможность использования Системы лицами, не имеющими допуска к работе с ней, а также исключить возможность использования средств ЭП не уполномоченными на это лицами.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4.1.16. Обеспечивать сохранение в тайне сведений по вопросам технологии защиты информации, используемых при обмене ЭД между Сторонами, за исключением случаев, предусмотренных действующим законодательством Российской Федерации.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4.1.17. Поддерживать системное время программно-аппаратных средств Системы в соответствии с текущим астрономическим временем с точностью до пяти минут. Стороны признают в качестве единой шкалы времени время GMT с учетом часового пояса г. Москвы.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4.1.18. Обмениваться ЭД, не содержащими компьютерных вирусов и (или) иных вредоносных программ.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4.1.19. Направлять другой стороне и обеспечивать прием от другой стороны ПЭД с контролем целостности и авторства в случаях и в сроки, которые установлены Соглашением и (или) Основным договором.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4.1.20. Принимать к исполнению ЭД в установленные Соглашением и (или) Основным договором сроки, если ЭД получены через Систему, подписаны ЭП и ЭП была успешно проверена.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4.1.21. При осуществлении операций на основании полученных по Системе ЭД руководствоваться требованиями законодательства Российской Федерации, а также условиями Основного договора и Соглашения.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4.1.22. Стороны организуют архивное хранение ПЭД в течение срока действия аналогичных документов, оформленных на бумажных носителях.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5. Права Сторон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5.1. Стороны имеют право: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5.1.1. Ограничивать и приостанавливать использование Системы в случаях ненадлежащего исполнения другой стороной Соглашения с уведомлением не позднее дня приостановления, а по требованию компетентных государственных органов - в случаях и в порядке, предусмотренных законодательством Российской Федерации.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5.1.2. Производить замену программно-аппаратного обеспечения Системы с предварительным уведомлением не менее чем за два рабочих дня другой стороны.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5.1.3. Остановить работу Системы по техническим причинам до восстановления ее работоспособности.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5.1.4. Производить плановую замену ключа ЭП, ключа проверки ЭП и сертификата ключа проверки ЭП по своей инициативе с уведомлением другой стороны не менее чем за два рабочих дня.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6. Ответственность Сторон и риски убытков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6.1. Стороны несут ответственность за содержание любого ПЭД при условии подтверждения подлинности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6.2. Стороны несут ответственность за конфиденциальность и порядок использования ключей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6.3. В случае утраты или компрометации ключа ЭП сторона, чей ключ ЭП был утрачен (скомпрометирован), обязана немедленно оповестить УЦ о факте утраты (компрометации).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6.4. Сторона, несвоевременно сообщившая о случаях утраты или компрометации ключа ЭП, несет связанные с этим риски.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6.5. В случае возникновения убытков сторона, не исполнившая (ненадлежащим образом исполнившая) обязательства по Соглашению, несет ответственность перед другой стороной за возникшие убытки.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6.6. Стороны освобождаются от ответственности за частичное или полное неисполнение своих обязательств по Соглашению, если таковое явилось следствием обстоятельств непреодолимой силы, возникших после вступления в силу Соглашения, в результате событий чрезвычайного характера, которые не могли быть предвидены и предотвращены разумными мерами. Сторона обязана незамедлительно известить другую сторону о возникновении и прекращении действия обстоятельств непреодолимой силы, препятствующих исполнению ей обязательств по Соглашению, при этом срок выполнения обязательств по Соглашению переносится соразмерно времени, в течение которого действовали такие обстоятельства.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6.7. В случае прекращения действия Соглашения по любому основанию Стороны несут ответственность по обязательствам, возникшим до прекращения действия Соглашения, в соответствии с законодательством Российской Федерации.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 Порядок создания ключа ЭП,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ключа проверки ЭП, сертификатов ключей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проверки ЭП, их использования и передачи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7.1. Ключ ЭП, ключ проверки ЭП и соответствующий сертификат ключа проверки ЭП создаются средствами ЭП Сторон или покупаются у сторонних организаций.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7.2. Используемые сертификаты и списки отозванных сертификатов должны соответствовать формату _______, описанному в спецификации _____________.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7.3. Параметры сертификата должны быть следующими: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алгоритм подписи - ________________;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длина ключа - ______________;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алгоритм хеширования - ____________;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срок действия - _______________.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7.4. В поле "субъект" сертификата необходимо внести следующие сведения: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CN = Ф.И.О. ответственного сотрудника, или наименование организации, или псевдоним;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E = адрес электронной почты, совпадающий с адресом электронной почты, используемым для отправки ЭД;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OU = наименование подразделения организации;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O = название организации;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L = город размещения организации;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C = код страны (например, для России C = RU).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Остальные поля сертификата могут быть заполнены по желанию.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7.5. Сертификаты, используемые для формирования НЭП, должны иметь атрибуты расширенного использования ключа ___________ и _______________.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7.6. Сертификаты должны иметь запись с данными о точке распространения списка отозванных сертификатов, доступного по протоколу HTTP в Интернете.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7.7. Удостоверяющий центр должен добавлять в СОС отозванные сертификаты в течение __ часов и публиковать новый СОС в Интернете после каждого добавления.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7.8. Удостоверяющий центр, который используется для выдачи сертификатов, должен соответствовать всем требованиям к неаккредитованным удостоверяющим центрам, установленным Федеральным </w:t>
      </w:r>
      <w:hyperlink r:id="rId9" w:history="1">
        <w:r w:rsidRPr="00583D7F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 от 06.04.2011 N 63-ФЗ "Об электронной подписи".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7.9. Стороны обмениваются следующими сертификатами: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корневой сертификат УЦ (если есть);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промежуточные сертификаты (если есть);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сертификат, который будет использоваться для подписи ЭД в Системе.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7.10. Файл сертификата должен быть в формате ______________.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Par161"/>
      <w:bookmarkEnd w:id="1"/>
      <w:r w:rsidRPr="00583D7F">
        <w:rPr>
          <w:rFonts w:ascii="Arial" w:hAnsi="Arial" w:cs="Arial"/>
          <w:color w:val="000000" w:themeColor="text1"/>
          <w:sz w:val="20"/>
          <w:szCs w:val="20"/>
        </w:rPr>
        <w:t>7.11. Файлы сертификатов передаются другой стороне по электронной почте или через Систему, если она уже функционирует.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7.12. Корневой сертификат, а при его отсутствии самоподписанный, Стороны печатают на бумажном носителе, подписывают ответственным лицом с оттиском печати организации и отправляют другой стороне курьером или передают друг другу в момент подписания данного Соглашения.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7.13. Стороны обязуются принимать все необходимые меры для сохранения конфиденциальности ключей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7.14. Система средствами ЭП для каждого полученного ПЭД должна проверить: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подлинность ЭП для данного ПЭД;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факт того, что дата формирования ЭП находится в интервале от даты начала действия сертификата до даты завершения его действия;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корректность самого сертификата, используемого для формирования ЭП;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корректность цепочки выдачи сертификатов от используемого для подписи до корневого;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выполнение требований к ограничению использования сертификата, записанных в самом сертификате;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отсутствие используемого сертификата в списке отозванных сертификатов стороны, выдавшей этот сертификат.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7.15. При плановой замене сертификата ключа проверки ЭП сторона генерирует новые ключи и соответствующий сертификат и отправляет файл сертификата другой стороне по электронной почте или через Систему.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7.16. При компрометации ключа ЭП (или обоснованных подозрениях в компрометации), используемого для формирования НЭП в ПЭД, сторона должна: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lastRenderedPageBreak/>
        <w:t>- остановить передачу ПЭД в Системе и немедленно (если невозможно, то в течение __ часов) уведомить другую сторону о факте компрометации сертификата;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произвести генерацию нового ключа ЭП, ключа проверки ЭП и выпустить в УЦ новый сертификат ключа проверки ЭП;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передать другой стороне файл с новым сертификатом;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внести в список отозванных сертификатов своего УЦ серийный номер скомпрометированного сертификата и опубликовать новый СОС;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восстановить работу Системы по согласованию с другой стороной.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7.17. При компрометации корневого и (или) промежуточного ключа ЭП удостоверяющего центра сторона выполняет действия, указанные в предыдущем пункте, а также другие действия согласно своей нормативной документации.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7.18. Подписание настоящего Соглашения свидетельствует об обмене сертификатами.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 Порядок разрешения споров,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связанных с установлением подлинности ЭД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8.1. Любые споры между Сторонами, предметом которых является установление подлинности, то есть целостности текста и аутентичности отправителя ЭД, передаются для разрешения специально создаваемой Экспертной комиссии.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8.2. Экспертная комиссия созывается на основании письменного заявления (претензии) любой из Сторон. В указанном заявлении сторона указывает реквизиты оспариваемого ПЭД и лиц, уполномоченных представлять интересы этой стороны в составе Экспертной комиссии.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8.3. Не позднее __ рабочих дней с момента получения другой стороной заявления (претензии) Стороны определяют дату, место и время начала работы Экспертной комиссии, а также определяют, какая сторона предоставляет персональный компьютер и производит конфигурирование средства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8.4. Полномочия членов Экспертной комиссии подтверждаются доверенностями.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8.5. Состав Экспертной комиссии формируется в равных пропорциях из числа представителей Сторон.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8.6. Экспертиза оспариваемого ЭД осуществляется в присутствии всех членов Экспертной комиссии.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8.7. Экспертиза осуществляется в четыре этапа: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1-й этап: Стороны совместно устанавливают, конфигурируют и тестируют средство ЭП.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2-й этап: Стороны предоставляют свою копию сертификата ключа проверки ЭП, используемого для создания НЭП оспариваемого ПЭД, а также корневого и промежуточных сертификатов УЦ.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3-й этап: Экспертная комиссия с помощью средства ЭП получает ключи проверки ЭП из сертификатов, предоставленных Сторонами, и сравнивает их с соответствующими ключами из сертификатов, переданными Сторонам на основании </w:t>
      </w:r>
      <w:hyperlink w:anchor="Par161" w:history="1">
        <w:r w:rsidRPr="00583D7F">
          <w:rPr>
            <w:rFonts w:ascii="Arial" w:hAnsi="Arial" w:cs="Arial"/>
            <w:color w:val="000000" w:themeColor="text1"/>
            <w:sz w:val="20"/>
            <w:szCs w:val="20"/>
          </w:rPr>
          <w:t>пункта 7.11</w:t>
        </w:r>
      </w:hyperlink>
      <w:r w:rsidRPr="00583D7F">
        <w:rPr>
          <w:rFonts w:ascii="Arial" w:hAnsi="Arial" w:cs="Arial"/>
          <w:color w:val="000000" w:themeColor="text1"/>
          <w:sz w:val="20"/>
          <w:szCs w:val="20"/>
        </w:rPr>
        <w:t xml:space="preserve"> настоящего Соглашения. Сертификаты, ключи проверки ЭП которых совпали, признаются подлинными. Также сравнивается корневой сертификат, переданный на бумажном носителе до подписания Соглашения, с только что предоставленным сертификатом. Экспертная комиссия с помощью средства ЭП проверяет, выпущен ли сертификат ключа проверки ЭП, использованный для подписи оспариваемого ПЭД, с использованием корневого и промежуточных ключа ЭП УЦ.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4-й этап: проверка правильности ЭП под оспариваемым документом, предоставленным стороной получателем, проверяется по сертификату принимающей стороны, подлинность которого подтверждена как указано выше.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8.8. Подтверждением подлинности оспариваемого ПЭД является одновременное наличие следующих условий: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проверка подлинности ЭП оспариваемого ЭД дала положительный результат;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подтверждена принадлежность сертификата ключа проверки ЭП, использованного для проверки подлинности ЭП в оспариваемом ЭД;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- ЭД сформирован в Системе и передан для обработки в соответствии с положениями настоящего Соглашения.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8.9. Результаты экспертизы оформляются в виде письменного заключения - Акта Экспертной комиссии, подписываемого всеми членами Экспертной комиссии. Акт составляется немедленно после завершения третьего этапа экспертизы. В Акте фиксируются результаты всех этапов проведенной экспертизы, а также все существенные реквизиты оспариваемого ПЭД. Акт составляется в двух экземплярах - по одному для каждой из Сторон. Акт комиссии является окончательным и пересмотру не подлежит.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8.10. Подтверждение подлинности ЭП в оспариваемом ПЭД, зафиксированное в Акте, будет означать, что этот ПЭД имеет юридическую силу и влечет возникновение прав и обязательств Сторон, установленных Основным договором и Соглашением. Неподтверждение подлинности ЭП в оспариваемом ПЭД, зафиксированное в Акте, будет означать, что этот ПЭД не имеет юридической силы и не влечет возникновение каких-либо прав или обязательств Сторон, установленных Основным договором и Соглашением.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lastRenderedPageBreak/>
        <w:t>8.11. Стороны признают, что Акт, составленный Экспертной комиссией, является обязательным для Сторон и может служить доказательством при дальнейшем разбирательстве спора в Арбитражном суде.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8.12. В случае отсутствия согласия по спорным вопросам и добровольного исполнения решения Экспертной комиссии, все материалы по этим вопросам могут быть переданы на рассмотрение в суд по правилам подсудности, установленным действующим законодательством Российской Федерации.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9. Порядок смены ключей шифрования и ЭП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9.1. Порядок выдачи, замены ключей шифрования и ЭП, сертификатов ключей подписи, в том числе в случаях их компрометации, для Сторон определяется в соответствии с действующими регламентами УЦ взаимодействующих Сторон.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10. Уполномоченные лица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10.1. Уполномоченными лицами на использование ЭП от имени Сторон являются: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от Стороны 1 - _________________________________________________;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от Стороны 2 - _________________________________________________.</w:t>
      </w: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D7F" w:rsidRPr="00583D7F" w:rsidRDefault="00583D7F" w:rsidP="00583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3D7F">
        <w:rPr>
          <w:rFonts w:ascii="Arial" w:hAnsi="Arial" w:cs="Arial"/>
          <w:color w:val="000000" w:themeColor="text1"/>
          <w:sz w:val="20"/>
          <w:szCs w:val="20"/>
        </w:rPr>
        <w:t>11. Адреса и реквизиты Сторон</w:t>
      </w:r>
    </w:p>
    <w:p w:rsidR="000C55D6" w:rsidRPr="00583D7F" w:rsidRDefault="00583D7F" w:rsidP="00583D7F">
      <w:pPr>
        <w:spacing w:after="0" w:line="240" w:lineRule="auto"/>
        <w:rPr>
          <w:color w:val="000000" w:themeColor="text1"/>
        </w:rPr>
      </w:pPr>
    </w:p>
    <w:sectPr w:rsidR="000C55D6" w:rsidRPr="00583D7F" w:rsidSect="00C7322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99"/>
    <w:rsid w:val="00091314"/>
    <w:rsid w:val="00527799"/>
    <w:rsid w:val="00531BC6"/>
    <w:rsid w:val="00583D7F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07E9F-A691-4834-BE68-A2BF6A6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DA4D86CA1F9722679C952A6F735BB159BCDCF52204E3C5523289F68F629FB9F9A40E60921AEC28DAEC2444ACC0A5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DA4D86CA1F9722679C952A6F735BB158B5DDFA240AE3C5523289F68F629FB9F9A40E60921AEC28DAEC2444ACC0A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DA4D86CA1F9722679C952A6F735BB159BCD7FB2A0AE3C5523289F68F629FB9F9A40E60921AEC28DAEC2444ACC0A5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2DA4D86CA1F9722679C952A6F735BB159BCD7FB2A0AE3C5523289F68F629FB9F9A40E60921AEC28DAEC2444ACC0A5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2DA4D86CA1F9722679C952A6F735BB159BCD7FB2A0AE3C5523289F68F629FB9F9A40E60921AEC28DAEC2444ACC0A5N" TargetMode="External"/><Relationship Id="rId9" Type="http://schemas.openxmlformats.org/officeDocument/2006/relationships/hyperlink" Target="consultantplus://offline/ref=B2DA4D86CA1F9722679C952A6F735BB159BCD7FB2A0AE3C5523289F68F629FB9F9A40E60921AEC28DAEC2444ACC0A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4644</Words>
  <Characters>26471</Characters>
  <Application>Microsoft Office Word</Application>
  <DocSecurity>0</DocSecurity>
  <Lines>220</Lines>
  <Paragraphs>62</Paragraphs>
  <ScaleCrop>false</ScaleCrop>
  <Company/>
  <LinksUpToDate>false</LinksUpToDate>
  <CharactersWithSpaces>31053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2026-02-18T13:00:00Z</dcterms:created>
  <dcterms:modified xsi:type="dcterms:W3CDTF">2026-02-18T13:00:00Z</dcterms:modified>
</cp:coreProperties>
</file>