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95967">
        <w:rPr>
          <w:rFonts w:ascii="Times New Roman" w:hAnsi="Times New Roman" w:cs="Times New Roman"/>
          <w:sz w:val="24"/>
          <w:szCs w:val="24"/>
        </w:rPr>
        <w:t>ТРУДОВОЙ ДОГОВОР № 342/21-тд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г. Санкт-Петербург                                                                                             01 июня 2021 г.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«Ppt.ru» (далее – Работодатель) в лице Генерального директора  Петрова Порфирия Петрович действующего на основании устава,  с одной стороны, и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95967">
        <w:rPr>
          <w:rFonts w:ascii="Times New Roman" w:hAnsi="Times New Roman" w:cs="Times New Roman"/>
          <w:sz w:val="24"/>
          <w:szCs w:val="24"/>
        </w:rPr>
        <w:t>Сидоренко Игорь Юрьевич, адрес регистрации: 191000, г. Санкт-Петербург,  ул. Уличная, д. 2, кв. 2, паспорт 0000 000002, выдан ТО УФМС, дата выдачи 01.02.2010 г. (далее - Работник) дата рождения 00.00.0000 г. с другой стороны, вместе именуемые  Стороны, заключили настоящий трудовой договор о нижеследующем:</w:t>
      </w:r>
      <w:proofErr w:type="gramEnd"/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 Предмет Трудового договора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95967">
        <w:rPr>
          <w:rFonts w:ascii="Times New Roman" w:hAnsi="Times New Roman" w:cs="Times New Roman"/>
          <w:sz w:val="24"/>
          <w:szCs w:val="24"/>
        </w:rPr>
        <w:t xml:space="preserve">По настоящему Трудовому договору Работодатель обязуется предоставить Работнику работу в должности дворника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 </w:t>
      </w:r>
      <w:proofErr w:type="gramEnd"/>
      <w:r w:rsidRPr="00795967">
        <w:rPr>
          <w:rFonts w:ascii="Times New Roman" w:hAnsi="Times New Roman" w:cs="Times New Roman"/>
          <w:sz w:val="24"/>
          <w:szCs w:val="24"/>
        </w:rPr>
        <w:t>дворника, соблюдать Правила внутреннего трудового распорядка, действующие у Работодателя.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1.2. Работа по Трудовому договору является для Работника основной.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795967">
        <w:rPr>
          <w:rFonts w:ascii="Times New Roman" w:hAnsi="Times New Roman" w:cs="Times New Roman"/>
          <w:sz w:val="24"/>
          <w:szCs w:val="24"/>
        </w:rPr>
        <w:t>Местом работы Работника является придомовая территория, расположенная по адресу: г. Санкт-Петербург,  ул. Уличная, д. 3 (далее - Домовладение).</w:t>
      </w:r>
      <w:proofErr w:type="gramEnd"/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1.4. Работник подчиняется непосредственно инженеру по благоустройств</w:t>
      </w:r>
      <w:proofErr w:type="gramStart"/>
      <w:r w:rsidRPr="00795967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795967">
        <w:rPr>
          <w:rFonts w:ascii="Times New Roman" w:hAnsi="Times New Roman" w:cs="Times New Roman"/>
          <w:sz w:val="24"/>
          <w:szCs w:val="24"/>
        </w:rPr>
        <w:t xml:space="preserve"> «Ppt.ru»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1.5. Труд Работника по Трудовому договору осуществляется в безопасных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 Труд Работника по настоящему Трудовому договору является легким, не причиняет вреда здоровью Работника.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1.6. Работнику установлены следующие условия труда на рабочем месте: оптимальные (1 класс).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1.7. Настоящий Трудовой договор вступает в силу со дня его подписания Работником и Работодателем.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1.8. Дата начала работы - 1 июня 2021 г.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1.9. Настоящий Трудовой договор заключен на срок 2 (два) месяца на период проведения летней кампании.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2. Права и обязанности Работника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2.1. Должностные обязанности Работника: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уборка улиц, тротуаров, участков и площадей, прилегающих к обслуживаемому Домовладению;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lastRenderedPageBreak/>
        <w:t>- рытье и прочистка канавок и лотков для стока воды;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промывка уличных урн и периодическая очистка их от мусора;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поливка водой дворов, мостовых и тротуаров;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наблюдение за своевременной очисткой дворовых мусорных ящиков и их санитарным состоянием.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2.2. Работник обязан: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2.2.1. Соблюдать Правила внутреннего трудового распорядка, трудовую дисциплину, требования по охране труда и обеспечению безопасности труда.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2.2.2.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имуществу других работников.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2.2.3.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2.3. Работник имеет право: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предоставление ему работы, обусловленной настоящим Трудовым договором;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 (при наличии);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бесплатное обеспечение специальной одеждой, специальной обувью и другими средствами индивидуальной защиты в соответствии с установленными нормами;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своевременную и полную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полную и достоверную информацию об условиях труда и о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подготовку и профессиональное образование в порядке, установленном Трудовым кодексом Российской Федерации, иными федеральными законами;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защиту своих трудовых прав, свобод и законных интересов всеми не запрещенными законом способами;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- разрешение индивидуальных и коллективных трудовых споров, включая право на </w:t>
      </w:r>
      <w:r w:rsidRPr="00795967">
        <w:rPr>
          <w:rFonts w:ascii="Times New Roman" w:hAnsi="Times New Roman" w:cs="Times New Roman"/>
          <w:sz w:val="24"/>
          <w:szCs w:val="24"/>
        </w:rPr>
        <w:lastRenderedPageBreak/>
        <w:t>забастовку, в порядке, установленном Трудовым кодексом Российской Федерации, иными федеральными законами;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обязательное социальное страхование в случаях, предусмотренных федеральными законами.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795967">
        <w:rPr>
          <w:rFonts w:ascii="Times New Roman" w:hAnsi="Times New Roman" w:cs="Times New Roman"/>
          <w:sz w:val="24"/>
          <w:szCs w:val="24"/>
        </w:rPr>
        <w:t>Невключение</w:t>
      </w:r>
      <w:proofErr w:type="spellEnd"/>
      <w:r w:rsidRPr="00795967">
        <w:rPr>
          <w:rFonts w:ascii="Times New Roman" w:hAnsi="Times New Roman" w:cs="Times New Roman"/>
          <w:sz w:val="24"/>
          <w:szCs w:val="24"/>
        </w:rPr>
        <w:t xml:space="preserve"> в настоящий Трудовой договор каких-либо из прав и (или) обязанностей Работника, установленных трудовым законодательством Российской Федерации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3.1. Работодатель вправе: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поощрять Работника за добросовестный и эффективный труд;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3.2. Работодатель обязан: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предоставлять Работнику работу, обусловленную настоящим Трудовым договором;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обеспечивать Работнику равную плату за труд равной ценности;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выплачивать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договором, Правилами внутреннего трудового распорядка;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lastRenderedPageBreak/>
        <w:t>- знакомить Работника под подпись с принимаемыми локальными нормативными актами, непосредственно связанными с его трудовой деятельностью либо положением в организации;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95967">
        <w:rPr>
          <w:rFonts w:ascii="Times New Roman" w:hAnsi="Times New Roman" w:cs="Times New Roman"/>
          <w:sz w:val="24"/>
          <w:szCs w:val="24"/>
        </w:rPr>
        <w:t>-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и контроля над соблюдением трудового законодательства Российской Федерации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Российской Федерации и иных нормативных правовых актов, содержащих нормы трудового</w:t>
      </w:r>
      <w:proofErr w:type="gramEnd"/>
      <w:r w:rsidRPr="00795967">
        <w:rPr>
          <w:rFonts w:ascii="Times New Roman" w:hAnsi="Times New Roman" w:cs="Times New Roman"/>
          <w:sz w:val="24"/>
          <w:szCs w:val="24"/>
        </w:rPr>
        <w:t xml:space="preserve"> права;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Российской Федерации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A25A58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- 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</w:t>
      </w:r>
      <w:r w:rsidR="00A25A58">
        <w:rPr>
          <w:rFonts w:ascii="Times New Roman" w:hAnsi="Times New Roman" w:cs="Times New Roman"/>
          <w:sz w:val="24"/>
          <w:szCs w:val="24"/>
        </w:rPr>
        <w:t>договором (при наличии) формах.</w:t>
      </w:r>
    </w:p>
    <w:p w:rsidR="00A25A58" w:rsidRPr="00A25A58" w:rsidRDefault="00A25A58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4. Рабочее время и время отдыха. Отпуск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4.1. Работнику устанавливается сокращенная продолжительность рабочего времени 35 (тридцать пять) часов в неделю.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4.2. Работнику устанавливается пятидневная рабочая неделя с предоставлением 2 (двух) выходных дней: суббота, воскресенье.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продолжительность ежедневной работы 7 часов, с 08 ч 30 мин. до 15 ч 30 мин.;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- перерыв для отдыха и питания - 1 час, который в рабочее время не включается, в период с 12 ч 00 мин. до 13 ч 00 мин.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4.3. По окончании срока действия Трудового договора Работнику выплачивается компенсация за неиспользованный отпуск.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5. Условия оплаты труда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5.1. За выполнение трудовых обязанностей Работнику устанавливается должностной оклад (тарифная ставка) в размере 10 000 (десяти тысяч) руб. в месяц.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5.2. Оплата труда производится пропорционально отработанному времени.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5.3.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15 сентября 2020 г.), с которым Работник ознакомлен при подписании настоящего Трудового договора.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В случае необходимости Работодатель вправе вносить изменения в Положение о премировании, отменять его или принимать его новую редакцию в одностороннем </w:t>
      </w:r>
      <w:r w:rsidRPr="00795967">
        <w:rPr>
          <w:rFonts w:ascii="Times New Roman" w:hAnsi="Times New Roman" w:cs="Times New Roman"/>
          <w:sz w:val="24"/>
          <w:szCs w:val="24"/>
        </w:rPr>
        <w:lastRenderedPageBreak/>
        <w:t>порядке. При этом Работник уведомляется о таких изменениях не менее чем за 2 месяца до вступления в силу.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795967">
        <w:rPr>
          <w:rFonts w:ascii="Times New Roman" w:hAnsi="Times New Roman" w:cs="Times New Roman"/>
          <w:sz w:val="24"/>
          <w:szCs w:val="24"/>
        </w:rPr>
        <w:t>Заработная плата выплачивается Работнику путем выдачи наличных денежных средств в кассе Работодателя не реже чем каждые полмесяца (5-го числа текущего месяца - за первую половину месяца и 20-го числа месяца, следующего за отработанным, - окончательный расчет за отработанный месяц).</w:t>
      </w:r>
      <w:proofErr w:type="gramEnd"/>
      <w:r w:rsidRPr="00795967">
        <w:rPr>
          <w:rFonts w:ascii="Times New Roman" w:hAnsi="Times New Roman" w:cs="Times New Roman"/>
          <w:sz w:val="24"/>
          <w:szCs w:val="24"/>
        </w:rPr>
        <w:t xml:space="preserve">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</w:t>
      </w:r>
      <w:proofErr w:type="gramStart"/>
      <w:r w:rsidRPr="0079596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95967">
        <w:rPr>
          <w:rFonts w:ascii="Times New Roman" w:hAnsi="Times New Roman" w:cs="Times New Roman"/>
          <w:sz w:val="24"/>
          <w:szCs w:val="24"/>
        </w:rPr>
        <w:t xml:space="preserve"> чем за три дня до его начала.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5.5. Работодатель с заработной платы Работника перечисляет налоги в размерах и порядке, предусмотренных действующим законодательством Российской Федерации.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своих обязанностей и обязательств, установленных трудовым законодательством Российской Федерации,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6.2. Стороны могут быть привлечены к материальной и иным видам юридической ответственности в случаях и порядке, предусмотренных Трудовым кодексом Российской Федерации и иными федеральными законами.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7. Изменение и прекращение Трудового договора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7.1. Изменение определенных Сторонами условий настоящего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7.2. Изменения и дополнения могут быть внесены в условия настоящего Трудового договора по соглашению Сторон при изменении действующего законодательства Российской Федерации, коллективного договора, локальных нормативных актов Работодателя, а также в других случаях, предусмотренных Трудовым кодексом Российской Федерации.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7.3. Расторжение настоящего Трудового договора по инициативе работодателя осуществляется в соответствии со ст. 269 Трудового кодекса Российской Федерации с согласия соответствующей государственной инспекции труда и комиссии по делам несовершеннолетних и защите их прав.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7.4. Гарантии и компенсации, связанные с расторжением настоящего Трудового договора, предоставляются Работнику согласно положениям Трудового кодекса Российской Федерации, иных федеральных законов.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8.1. Споры или разногласия между Сторонами, возникшие при выполнении условий настоящего Трудового договора, подлежат урегулированию путем непосредственных переговоров Работника и Работодателя.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8.2. Во всем остальном, что не предусмотрено настоящим Трудовым договором, Стороны </w:t>
      </w:r>
      <w:r w:rsidRPr="00795967">
        <w:rPr>
          <w:rFonts w:ascii="Times New Roman" w:hAnsi="Times New Roman" w:cs="Times New Roman"/>
          <w:sz w:val="24"/>
          <w:szCs w:val="24"/>
        </w:rPr>
        <w:lastRenderedPageBreak/>
        <w:t>руководствуются действующим законодательством Российской Федерации.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8.3. Настоящий Трудовой договор составлен в двух экземплярах, имеющих одинаковую юридическую силу, один из которых хранится у Работодателя, а другой у Работника.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8.4. Неотъемлемыми частями настоящего Трудового договора являются Приложения: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 xml:space="preserve">8.4.1. Медицинское заключение по результатам медицинского осмотра работника (Приложение </w:t>
      </w:r>
      <w:r w:rsidR="00A25A58">
        <w:rPr>
          <w:rFonts w:ascii="Times New Roman" w:hAnsi="Times New Roman" w:cs="Times New Roman"/>
          <w:sz w:val="24"/>
          <w:szCs w:val="24"/>
        </w:rPr>
        <w:t>№</w:t>
      </w:r>
      <w:r w:rsidRPr="00795967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8.5. До подписания Трудового договора Работник ознакомлен со следующими документами: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8.5.1. Положение о премировании.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8.5.2. Правила внутреннего трудового распорядка.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8.5.5. Должностная инструкция.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С Должностной инструкцией, Правилами внутреннего трудового распорядка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Работник ознакомлен: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1 июня 2021 г. Сидоренко И.Ю.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Экземпляр получен и подписан Работником 1 июня 2021 г.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Подпись Работника: Сидоренко И.Ю.</w:t>
      </w:r>
    </w:p>
    <w:p w:rsidR="00795967" w:rsidRPr="00795967" w:rsidRDefault="00795967" w:rsidP="00A25A58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57768" w:rsidRPr="00795967" w:rsidRDefault="00795967" w:rsidP="00A25A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5967">
        <w:rPr>
          <w:rFonts w:ascii="Times New Roman" w:hAnsi="Times New Roman" w:cs="Times New Roman"/>
          <w:sz w:val="24"/>
          <w:szCs w:val="24"/>
        </w:rPr>
        <w:t>9. Реквизиты Сторон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795967" w:rsidRPr="00795967" w:rsidTr="00FA57FE">
        <w:trPr>
          <w:trHeight w:val="3036"/>
        </w:trPr>
        <w:tc>
          <w:tcPr>
            <w:tcW w:w="4788" w:type="dxa"/>
          </w:tcPr>
          <w:p w:rsidR="00795967" w:rsidRPr="00795967" w:rsidRDefault="00795967" w:rsidP="00A25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9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proofErr w:type="spellEnd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5967" w:rsidRPr="00795967" w:rsidRDefault="00795967" w:rsidP="00A25A5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795967" w:rsidRPr="00795967" w:rsidRDefault="00795967" w:rsidP="00A25A5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795967" w:rsidRPr="00795967" w:rsidRDefault="00795967" w:rsidP="00A25A5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БИК 000000001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/с 00000000000000000001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00000000000000000002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primer1.ru</w:t>
            </w: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967" w:rsidRPr="00795967" w:rsidRDefault="00795967" w:rsidP="00A25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95967" w:rsidRPr="00795967" w:rsidRDefault="00795967" w:rsidP="00A25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  <w:p w:rsidR="00795967" w:rsidRPr="00795967" w:rsidRDefault="00795967" w:rsidP="00A25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795967" w:rsidRPr="00795967" w:rsidRDefault="00795967" w:rsidP="00A25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</w:t>
            </w:r>
          </w:p>
          <w:p w:rsidR="00795967" w:rsidRPr="00795967" w:rsidRDefault="00795967" w:rsidP="00A25A5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Игорь Юрьевич </w:t>
            </w:r>
          </w:p>
          <w:p w:rsidR="00795967" w:rsidRPr="00795967" w:rsidRDefault="00795967" w:rsidP="00A25A5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  <w:p w:rsidR="00795967" w:rsidRPr="00795967" w:rsidRDefault="00795967" w:rsidP="00A25A5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 ул. </w:t>
            </w:r>
            <w:proofErr w:type="gramStart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Уличная</w:t>
            </w:r>
            <w:proofErr w:type="gramEnd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, д. 2, кв. 2</w:t>
            </w: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Паспорт 0000 000002</w:t>
            </w: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Дата рождения 00.00.0000 г.</w:t>
            </w: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95967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Телефон 8000000001</w:t>
            </w: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67" w:rsidRPr="00795967" w:rsidRDefault="00795967" w:rsidP="00A25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67">
              <w:rPr>
                <w:rFonts w:ascii="Times New Roman" w:hAnsi="Times New Roman" w:cs="Times New Roman"/>
                <w:sz w:val="24"/>
                <w:szCs w:val="24"/>
              </w:rPr>
              <w:t>_______________________ Сидоренко И.Ю.</w:t>
            </w:r>
          </w:p>
        </w:tc>
      </w:tr>
    </w:tbl>
    <w:p w:rsidR="00957768" w:rsidRPr="00795967" w:rsidRDefault="00957768" w:rsidP="00A25A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68" w:rsidRPr="00795967" w:rsidRDefault="00957768" w:rsidP="00A25A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5433F" w:rsidRPr="00795967" w:rsidRDefault="00C5433F" w:rsidP="00A25A58">
      <w:pPr>
        <w:rPr>
          <w:rFonts w:ascii="Times New Roman" w:hAnsi="Times New Roman" w:cs="Times New Roman"/>
          <w:sz w:val="24"/>
          <w:szCs w:val="24"/>
        </w:rPr>
      </w:pPr>
    </w:p>
    <w:sectPr w:rsidR="00C5433F" w:rsidRPr="00795967" w:rsidSect="000002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B7" w:rsidRDefault="00C07FB7" w:rsidP="00A25A58">
      <w:pPr>
        <w:spacing w:after="0" w:line="240" w:lineRule="auto"/>
      </w:pPr>
      <w:r>
        <w:separator/>
      </w:r>
    </w:p>
  </w:endnote>
  <w:endnote w:type="continuationSeparator" w:id="0">
    <w:p w:rsidR="00C07FB7" w:rsidRDefault="00C07FB7" w:rsidP="00A2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61741"/>
      <w:docPartObj>
        <w:docPartGallery w:val="Page Numbers (Bottom of Page)"/>
        <w:docPartUnique/>
      </w:docPartObj>
    </w:sdtPr>
    <w:sdtEndPr/>
    <w:sdtContent>
      <w:p w:rsidR="00A25A58" w:rsidRDefault="00A25A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BA4">
          <w:rPr>
            <w:noProof/>
          </w:rPr>
          <w:t>1</w:t>
        </w:r>
        <w:r>
          <w:fldChar w:fldCharType="end"/>
        </w:r>
      </w:p>
    </w:sdtContent>
  </w:sdt>
  <w:p w:rsidR="00A25A58" w:rsidRDefault="00A25A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B7" w:rsidRDefault="00C07FB7" w:rsidP="00A25A58">
      <w:pPr>
        <w:spacing w:after="0" w:line="240" w:lineRule="auto"/>
      </w:pPr>
      <w:r>
        <w:separator/>
      </w:r>
    </w:p>
  </w:footnote>
  <w:footnote w:type="continuationSeparator" w:id="0">
    <w:p w:rsidR="00C07FB7" w:rsidRDefault="00C07FB7" w:rsidP="00A25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68"/>
    <w:rsid w:val="00571896"/>
    <w:rsid w:val="00795967"/>
    <w:rsid w:val="0092303F"/>
    <w:rsid w:val="00957768"/>
    <w:rsid w:val="00A25A58"/>
    <w:rsid w:val="00C07FB7"/>
    <w:rsid w:val="00C5433F"/>
    <w:rsid w:val="00EA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77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79596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25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A58"/>
  </w:style>
  <w:style w:type="paragraph" w:styleId="a5">
    <w:name w:val="footer"/>
    <w:basedOn w:val="a"/>
    <w:link w:val="a6"/>
    <w:uiPriority w:val="99"/>
    <w:unhideWhenUsed/>
    <w:rsid w:val="00A25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77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79596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25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A58"/>
  </w:style>
  <w:style w:type="paragraph" w:styleId="a5">
    <w:name w:val="footer"/>
    <w:basedOn w:val="a"/>
    <w:link w:val="a6"/>
    <w:uiPriority w:val="99"/>
    <w:unhideWhenUsed/>
    <w:rsid w:val="00A25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2021-04-23T10:05:00Z</dcterms:created>
  <dcterms:modified xsi:type="dcterms:W3CDTF">2021-04-23T10:05:00Z</dcterms:modified>
</cp:coreProperties>
</file>