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240" w:lineRule="auto"/>
        <w:contextualSpacing w:val="0"/>
        <w:jc w:val="center"/>
        <w:rPr>
          <w:rFonts w:ascii="Arial" w:hAnsi="Arial" w:eastAsia="Arial" w:cs="Arial"/>
          <w:b/>
          <w:sz w:val="24"/>
          <w:szCs w:val="24"/>
        </w:rPr>
      </w:pPr>
      <w:r>
        <w:rPr>
          <w:rFonts w:ascii="Arial" w:hAnsi="Arial" w:eastAsia="Arial" w:cs="Arial"/>
          <w:b/>
          <w:sz w:val="24"/>
          <w:szCs w:val="24"/>
          <w:rtl w:val="0"/>
        </w:rPr>
        <w:t>Государственное бюджетное образовательное учреждение дополнительного образования детей специализированная  детско-юношеская спортивная школа олимпийского резерва   «Аллюр»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ИНН 12345678987 КПП 123456789 р/с 12345678987654321234, БИК 123456789 в ПАО Сбербанк РФ</w:t>
      </w:r>
    </w:p>
    <w:p>
      <w:pPr>
        <w:spacing w:after="160" w:line="240" w:lineRule="auto"/>
        <w:contextualSpacing w:val="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sz w:val="20"/>
          <w:szCs w:val="20"/>
          <w:rtl w:val="0"/>
        </w:rPr>
        <w:t>Адрес: г. Москва, 3-й бюджетный проезд, д.1</w:t>
      </w:r>
    </w:p>
    <w:p>
      <w:pPr>
        <w:spacing w:after="160" w:line="259" w:lineRule="auto"/>
        <w:contextualSpacing w:val="0"/>
        <w:jc w:val="center"/>
        <w:rPr>
          <w:rFonts w:ascii="Arial" w:hAnsi="Arial" w:eastAsia="Arial" w:cs="Arial"/>
          <w:sz w:val="28"/>
          <w:szCs w:val="28"/>
        </w:rPr>
      </w:pPr>
      <w: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contextualSpacing w:val="0"/>
        <w:jc w:val="center"/>
        <w:rPr>
          <w:rFonts w:ascii="Arial" w:hAnsi="Arial" w:eastAsia="Arial" w:cs="Arial"/>
        </w:rPr>
      </w:pPr>
    </w:p>
    <w:p>
      <w:pPr>
        <w:contextualSpacing w:val="0"/>
        <w:jc w:val="center"/>
        <w:rPr>
          <w:rFonts w:ascii="Arial" w:hAnsi="Arial" w:eastAsia="Arial" w:cs="Arial"/>
          <w:b/>
          <w:sz w:val="28"/>
          <w:szCs w:val="28"/>
        </w:rPr>
      </w:pPr>
      <w:r>
        <w:rPr>
          <w:rFonts w:ascii="Arial" w:hAnsi="Arial" w:eastAsia="Arial" w:cs="Arial"/>
          <w:b/>
          <w:sz w:val="28"/>
          <w:szCs w:val="28"/>
          <w:rtl w:val="0"/>
        </w:rPr>
        <w:t>Характеристика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25.0</w:t>
      </w:r>
      <w:r>
        <w:rPr>
          <w:rFonts w:ascii="Arial" w:hAnsi="Arial" w:eastAsia="Arial" w:cs="Arial"/>
          <w:rtl w:val="0"/>
          <w:lang w:val="ru-RU"/>
        </w:rPr>
        <w:t>4</w:t>
      </w:r>
      <w:r>
        <w:rPr>
          <w:rFonts w:ascii="Arial" w:hAnsi="Arial" w:eastAsia="Arial" w:cs="Arial"/>
          <w:rtl w:val="0"/>
        </w:rPr>
        <w:t>.201</w:t>
      </w:r>
      <w:r>
        <w:rPr>
          <w:rFonts w:ascii="Arial" w:hAnsi="Arial" w:eastAsia="Arial" w:cs="Arial"/>
          <w:rtl w:val="0"/>
          <w:lang w:val="ru-RU"/>
        </w:rPr>
        <w:t>9</w:t>
      </w:r>
      <w:r>
        <w:rPr>
          <w:rFonts w:ascii="Arial" w:hAnsi="Arial" w:eastAsia="Arial" w:cs="Arial"/>
          <w:rtl w:val="0"/>
        </w:rPr>
        <w:t>г.</w:t>
      </w:r>
    </w:p>
    <w:p>
      <w:pPr>
        <w:shd w:val="clear" w:fill="auto"/>
        <w:contextualSpacing w:val="0"/>
        <w:rPr>
          <w:rFonts w:ascii="Arial" w:hAnsi="Arial" w:eastAsia="Arial" w:cs="Arial"/>
          <w:rtl w:val="0"/>
          <w:lang w:val="ru-RU"/>
        </w:rPr>
      </w:pPr>
      <w:r>
        <w:rPr>
          <w:rFonts w:ascii="Arial" w:hAnsi="Arial" w:eastAsia="Arial" w:cs="Arial"/>
          <w:rtl w:val="0"/>
          <w:lang w:val="ru-RU"/>
        </w:rPr>
        <w:t>Федоров Федор Федорович</w:t>
      </w:r>
      <w:r>
        <w:rPr>
          <w:rFonts w:ascii="Arial" w:hAnsi="Arial" w:eastAsia="Arial" w:cs="Arial"/>
          <w:rtl w:val="0"/>
        </w:rPr>
        <w:t xml:space="preserve"> 1985 года рождения является сотрудником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 с 2014 года по настоящее время. </w:t>
      </w:r>
      <w:r>
        <w:rPr>
          <w:rFonts w:ascii="Arial" w:hAnsi="Arial" w:eastAsia="Arial" w:cs="Arial"/>
          <w:rtl w:val="0"/>
          <w:lang w:val="ru-RU"/>
        </w:rPr>
        <w:t>Работает в должности конюшего.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Несмотря на некоторые положительные качества характера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 и внешнюю активность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,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Федорова Ф.Ф.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 можно охарактеризовать, как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работника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с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невысоким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профессиональным потенциалом. Он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часто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не справлялся с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непосредственными обязанностями. Без постоянного контроля он не следил за качеством хранения фуража, наличием питьевой воды у лошадей, состоянием животных. Одну из лошадей школа потеряла потому, что Федоров Ф.Ф. не обратил внимания на первые симптомы заболевания.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З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арекомендовал себя неорганизованным и недисциплинированным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сотрудником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.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 Часто опаздывал без уважительной причины, п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ропускал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летучки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Не участ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вовал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 в общественной жизни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 школы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, не имел друзей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 среди коллег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,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более того, несколько раз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вступал в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 серьезные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 конфликты. 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Допускал нарушения должностной инструкции, пренебрегал внутренним трудовым распорядком, не стремился повысить свой профессиональный уровень.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При этом не терпел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 критику в свой адрес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, на замечания реагировал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несдержанно и агрессивно. 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Имеет ряд выговоров,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 xml:space="preserve">несколько раз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подвергался финансовым взысканиям. </w:t>
      </w:r>
    </w:p>
    <w:p>
      <w:pPr>
        <w:shd w:val="clear" w:fill="auto"/>
        <w:contextualSpacing w:val="0"/>
        <w:rPr>
          <w:rFonts w:ascii="Arial" w:hAnsi="Arial" w:eastAsia="Arial" w:cs="Arial"/>
          <w:b w:val="0"/>
          <w:i w:val="0"/>
          <w:smallCaps w:val="0"/>
          <w:strike w:val="0"/>
          <w:rtl w:val="0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 xml:space="preserve">Был уволен за 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  <w:lang w:val="ru-RU"/>
        </w:rPr>
        <w:t>халатность на рабочем месте (допустил причинение серьезного вреда здоровью лошадей)</w:t>
      </w: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.</w:t>
      </w:r>
    </w:p>
    <w:p>
      <w:pPr>
        <w:shd w:val="clear" w:fill="auto"/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b w:val="0"/>
          <w:i w:val="0"/>
          <w:smallCaps w:val="0"/>
          <w:strike w:val="0"/>
          <w:rtl w:val="0"/>
        </w:rPr>
        <w:t>Характеристика составлена для предъявления по месту требования.</w:t>
      </w:r>
    </w:p>
    <w:p>
      <w:pPr>
        <w:contextualSpacing w:val="0"/>
        <w:rPr>
          <w:rFonts w:ascii="Arial" w:hAnsi="Arial" w:eastAsia="Arial" w:cs="Arial"/>
          <w:rtl w:val="0"/>
        </w:rPr>
      </w:pP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Директор ДЮСШ</w:t>
      </w:r>
      <w:r>
        <w:rPr>
          <w:rFonts w:ascii="Arial" w:hAnsi="Arial" w:eastAsia="Arial" w:cs="Arial"/>
          <w:rtl w:val="0"/>
          <w:lang w:val="ru-RU"/>
        </w:rPr>
        <w:t>ОР</w:t>
      </w:r>
      <w:r>
        <w:rPr>
          <w:rFonts w:ascii="Arial" w:hAnsi="Arial" w:eastAsia="Arial" w:cs="Arial"/>
          <w:rtl w:val="0"/>
        </w:rPr>
        <w:t xml:space="preserve"> «Аллюр»</w:t>
      </w:r>
    </w:p>
    <w:p>
      <w:pPr>
        <w:contextualSpacing w:val="0"/>
        <w:rPr>
          <w:rFonts w:ascii="Arial" w:hAnsi="Arial" w:eastAsia="Arial" w:cs="Arial"/>
        </w:rPr>
      </w:pPr>
      <w:r>
        <w:rPr>
          <w:rFonts w:ascii="Arial" w:hAnsi="Arial" w:eastAsia="Arial" w:cs="Arial"/>
          <w:rtl w:val="0"/>
        </w:rPr>
        <w:t>Иванов И.И.</w:t>
      </w:r>
    </w:p>
    <w:p>
      <w:pPr>
        <w:contextualSpacing w:val="0"/>
        <w:rPr>
          <w:rFonts w:ascii="Arial" w:hAnsi="Arial" w:eastAsia="Arial" w:cs="Arial"/>
        </w:rPr>
      </w:pPr>
    </w:p>
    <w:p>
      <w:pPr>
        <w:contextualSpacing w:val="0"/>
        <w:rPr>
          <w:rFonts w:ascii="Arial" w:hAnsi="Arial" w:eastAsia="Arial" w:cs="Arial"/>
        </w:rPr>
      </w:pPr>
      <w:bookmarkStart w:id="0" w:name="_GoBack"/>
      <w:bookmarkEnd w:id="0"/>
    </w:p>
    <w:sectPr>
      <w:pgSz w:w="11906" w:h="16838"/>
      <w:pgMar w:top="1134" w:right="850" w:bottom="1134" w:left="1701" w:header="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</w:compat>
  <w:rsids>
    <w:rsidRoot w:val="00000000"/>
    <w:rsid w:val="3ACE36D7"/>
    <w:rsid w:val="689A4436"/>
    <w:rsid w:val="761973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spacing w:before="0" w:after="200" w:line="276" w:lineRule="auto"/>
      <w:ind w:left="0" w:right="0" w:firstLine="0"/>
      <w:contextualSpacing w:val="0"/>
      <w:jc w:val="left"/>
    </w:pPr>
    <w:rPr>
      <w:rFonts w:ascii="Calibri" w:hAnsi="Calibri" w:eastAsia="Calibri" w:cs="Calibri"/>
      <w:color w:val="000000"/>
      <w:sz w:val="22"/>
      <w:szCs w:val="22"/>
      <w:u w:val="none"/>
      <w:shd w:val="clear" w:fill="auto"/>
      <w:vertAlign w:val="baseline"/>
      <w:lang w:val="ru-RU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</w:pPr>
    <w:rPr>
      <w:b/>
      <w:sz w:val="20"/>
      <w:szCs w:val="20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9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table" w:customStyle="1" w:styleId="13">
    <w:name w:val="Table Normal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Office_10.2.0.7635_F1E327BC-269C-435d-A152-05C5408002CA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2019-03-21T11:01:48Z</dcterms:created>
  <dc:creator>Редактор</dc:creator>
  <cp:lastModifiedBy>Редактор</cp:lastModifiedBy>
  <dcterms:modified xsi:type="dcterms:W3CDTF">2019-03-21T11:39:27Z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1049-10.2.0.7635</vt:lpwstr>
  </property>
</Properties>
</file>