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D2B70AE">
      <w:pPr>
        <w:pBdr>
          <w:bottom w:val="single" w:color="000000" w:sz="12" w:space="1"/>
        </w:pBdr>
        <w:spacing w:after="0" w:line="240" w:lineRule="auto"/>
        <w:jc w:val="center"/>
        <w:rPr>
          <w:rFonts w:hint="default" w:ascii="Arial" w:hAnsi="Arial" w:eastAsia="Arial" w:cs="Arial"/>
          <w:b/>
          <w:color w:val="auto"/>
          <w:sz w:val="28"/>
          <w:szCs w:val="28"/>
        </w:rPr>
      </w:pPr>
      <w:r>
        <w:rPr>
          <w:rFonts w:hint="default" w:ascii="Arial" w:hAnsi="Arial" w:eastAsia="Arial" w:cs="Arial"/>
          <w:b/>
          <w:sz w:val="28"/>
          <w:szCs w:val="28"/>
        </w:rPr>
        <w:t xml:space="preserve">Общество с ограниченной </w:t>
      </w:r>
      <w:r>
        <w:rPr>
          <w:rFonts w:hint="default" w:ascii="Arial" w:hAnsi="Arial" w:eastAsia="Arial" w:cs="Arial"/>
          <w:b/>
          <w:color w:val="auto"/>
          <w:sz w:val="28"/>
          <w:szCs w:val="28"/>
        </w:rPr>
        <w:t xml:space="preserve">ответственностью </w:t>
      </w:r>
      <w:r>
        <w:rPr>
          <w:rFonts w:hint="default" w:ascii="Arial" w:hAnsi="Arial" w:eastAsia="Arial" w:cs="Arial"/>
          <w:sz w:val="28"/>
          <w:szCs w:val="28"/>
        </w:rPr>
        <w:t>«</w:t>
      </w:r>
      <w:r>
        <w:rPr>
          <w:rFonts w:hint="default" w:ascii="Arial" w:hAnsi="Arial" w:cs="Arial"/>
          <w:b/>
          <w:color w:val="auto"/>
          <w:sz w:val="28"/>
          <w:szCs w:val="28"/>
          <w:shd w:val="clear" w:color="auto" w:fill="FFFFFF"/>
          <w:lang w:val="en-US"/>
        </w:rPr>
        <w:t>p</w:t>
      </w:r>
      <w:r>
        <w:rPr>
          <w:rFonts w:hint="default" w:ascii="Arial" w:hAnsi="Arial" w:cs="Arial"/>
          <w:b/>
          <w:color w:val="auto"/>
          <w:sz w:val="28"/>
          <w:szCs w:val="28"/>
          <w:shd w:val="clear" w:color="auto" w:fill="FFFFFF"/>
        </w:rPr>
        <w:t>pt.ru</w:t>
      </w:r>
      <w:r>
        <w:rPr>
          <w:rFonts w:hint="default" w:ascii="Arial" w:hAnsi="Arial" w:eastAsia="Arial" w:cs="Arial"/>
          <w:sz w:val="28"/>
          <w:szCs w:val="28"/>
        </w:rPr>
        <w:t>»</w:t>
      </w:r>
    </w:p>
    <w:p w14:paraId="6FD738AD">
      <w:pPr>
        <w:pBdr>
          <w:bottom w:val="single" w:color="000000" w:sz="12" w:space="1"/>
        </w:pBdr>
        <w:spacing w:after="0" w:line="240" w:lineRule="auto"/>
        <w:jc w:val="center"/>
        <w:rPr>
          <w:rFonts w:ascii="Arial" w:hAnsi="Arial" w:eastAsia="Arial" w:cs="Arial"/>
          <w:b/>
          <w:color w:val="auto"/>
          <w:sz w:val="28"/>
          <w:szCs w:val="28"/>
        </w:rPr>
      </w:pPr>
      <w:r>
        <w:rPr>
          <w:rFonts w:hint="default" w:ascii="Arial" w:hAnsi="Arial" w:eastAsia="Arial" w:cs="Arial"/>
          <w:b/>
          <w:color w:val="auto"/>
          <w:sz w:val="28"/>
          <w:szCs w:val="28"/>
        </w:rPr>
        <w:t xml:space="preserve">(ООО </w:t>
      </w:r>
      <w:r>
        <w:rPr>
          <w:rFonts w:hint="default" w:ascii="Arial" w:hAnsi="Arial" w:eastAsia="Arial" w:cs="Arial"/>
          <w:sz w:val="28"/>
          <w:szCs w:val="28"/>
        </w:rPr>
        <w:t>«</w:t>
      </w:r>
      <w:r>
        <w:rPr>
          <w:rFonts w:hint="default" w:ascii="Arial" w:hAnsi="Arial" w:cs="Arial"/>
          <w:b/>
          <w:color w:val="auto"/>
          <w:sz w:val="28"/>
          <w:szCs w:val="28"/>
          <w:shd w:val="clear" w:color="auto" w:fill="FFFFFF"/>
          <w:lang w:val="en-US"/>
        </w:rPr>
        <w:t>p</w:t>
      </w:r>
      <w:r>
        <w:rPr>
          <w:rFonts w:hint="default" w:ascii="Arial" w:hAnsi="Arial" w:cs="Arial"/>
          <w:b/>
          <w:color w:val="auto"/>
          <w:sz w:val="28"/>
          <w:szCs w:val="28"/>
          <w:shd w:val="clear" w:color="auto" w:fill="FFFFFF"/>
        </w:rPr>
        <w:t>pt.ru</w:t>
      </w:r>
      <w:r>
        <w:rPr>
          <w:rFonts w:hint="default" w:ascii="Arial" w:hAnsi="Arial" w:eastAsia="Arial" w:cs="Arial"/>
          <w:sz w:val="28"/>
          <w:szCs w:val="28"/>
        </w:rPr>
        <w:t>»</w:t>
      </w:r>
      <w:r>
        <w:rPr>
          <w:rFonts w:ascii="Arial" w:hAnsi="Arial" w:eastAsia="Arial" w:cs="Arial"/>
          <w:b/>
          <w:color w:val="auto"/>
          <w:sz w:val="28"/>
          <w:szCs w:val="28"/>
        </w:rPr>
        <w:t>)</w:t>
      </w:r>
    </w:p>
    <w:p w14:paraId="4893B76A">
      <w:pPr>
        <w:spacing w:after="0" w:line="240" w:lineRule="auto"/>
        <w:rPr>
          <w:rFonts w:ascii="Arial" w:hAnsi="Arial" w:eastAsia="Arial" w:cs="Arial"/>
        </w:rPr>
      </w:pPr>
    </w:p>
    <w:p w14:paraId="5F4ECA35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eastAsia="Arial" w:cs="Times New Roman"/>
          <w:sz w:val="28"/>
          <w:szCs w:val="28"/>
        </w:rPr>
      </w:pPr>
    </w:p>
    <w:p w14:paraId="0069E910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Приказ</w:t>
      </w:r>
    </w:p>
    <w:p w14:paraId="4AB40442">
      <w:pPr>
        <w:tabs>
          <w:tab w:val="right" w:pos="9355"/>
        </w:tabs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г. Москва</w:t>
      </w:r>
    </w:p>
    <w:p w14:paraId="4E2817D3">
      <w:pPr>
        <w:tabs>
          <w:tab w:val="right" w:pos="9355"/>
        </w:tabs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6B8B83BB">
      <w:pPr>
        <w:tabs>
          <w:tab w:val="right" w:pos="9355"/>
        </w:tabs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15.01.202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Arial" w:cs="Times New Roman"/>
          <w:sz w:val="28"/>
          <w:szCs w:val="28"/>
        </w:rPr>
        <w:t xml:space="preserve"> года</w:t>
      </w:r>
      <w:r>
        <w:rPr>
          <w:rFonts w:ascii="Times New Roman" w:hAnsi="Times New Roman" w:eastAsia="Arial" w:cs="Times New Roman"/>
          <w:sz w:val="28"/>
          <w:szCs w:val="28"/>
        </w:rPr>
        <w:tab/>
      </w:r>
      <w:r>
        <w:rPr>
          <w:rFonts w:ascii="Times New Roman" w:hAnsi="Times New Roman" w:eastAsia="Arial" w:cs="Times New Roman"/>
          <w:sz w:val="28"/>
          <w:szCs w:val="28"/>
        </w:rPr>
        <w:t>№ 3шр</w:t>
      </w:r>
    </w:p>
    <w:p w14:paraId="095FE9EB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5AA8E1EA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1B32254E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«О внесении изменений в штатное расписание»</w:t>
      </w:r>
    </w:p>
    <w:p w14:paraId="63496C2A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09A10ADB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В целях совершенствования организационной структуры,</w:t>
      </w:r>
    </w:p>
    <w:p w14:paraId="2E7C6DB3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6BB6782A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ПРИКАЗЫВАЮ:</w:t>
      </w:r>
    </w:p>
    <w:p w14:paraId="7D06A132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0BBAA1E1">
      <w:pPr>
        <w:spacing w:after="120" w:line="240" w:lineRule="auto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 xml:space="preserve">1. Внести в штатное расписание, утвержденное приказом от 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26</w:t>
      </w:r>
      <w:r>
        <w:rPr>
          <w:rFonts w:ascii="Times New Roman" w:hAnsi="Times New Roman" w:eastAsia="Arial" w:cs="Times New Roman"/>
          <w:sz w:val="28"/>
          <w:szCs w:val="28"/>
        </w:rPr>
        <w:t>.12.202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Arial" w:cs="Times New Roman"/>
          <w:sz w:val="28"/>
          <w:szCs w:val="28"/>
        </w:rPr>
        <w:t xml:space="preserve"> № 1шт, с 16.01.202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6</w:t>
      </w:r>
      <w:bookmarkStart w:id="9" w:name="_GoBack"/>
      <w:bookmarkEnd w:id="9"/>
      <w:r>
        <w:rPr>
          <w:rFonts w:ascii="Times New Roman" w:hAnsi="Times New Roman" w:eastAsia="Arial" w:cs="Times New Roman"/>
          <w:sz w:val="28"/>
          <w:szCs w:val="28"/>
        </w:rPr>
        <w:t xml:space="preserve"> г. следующие изменения:</w:t>
      </w:r>
    </w:p>
    <w:p w14:paraId="742F5986">
      <w:pPr>
        <w:spacing w:after="120" w:line="240" w:lineRule="auto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1.1. Исключить следующие вакантные должности:</w:t>
      </w:r>
    </w:p>
    <w:p w14:paraId="49CEE274">
      <w:pPr>
        <w:spacing w:after="120" w:line="240" w:lineRule="auto"/>
        <w:ind w:firstLine="708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- охранник – 1 шт. ед.</w:t>
      </w:r>
    </w:p>
    <w:p w14:paraId="642D3F47">
      <w:pPr>
        <w:spacing w:after="120" w:line="240" w:lineRule="auto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1.2. Исключить структурное подразделение «Склад» со следующим штатным составом:</w:t>
      </w:r>
    </w:p>
    <w:p w14:paraId="639C15A8">
      <w:pPr>
        <w:spacing w:after="120" w:line="240" w:lineRule="auto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ab/>
      </w:r>
      <w:r>
        <w:rPr>
          <w:rFonts w:ascii="Times New Roman" w:hAnsi="Times New Roman" w:eastAsia="Arial" w:cs="Times New Roman"/>
          <w:sz w:val="28"/>
          <w:szCs w:val="28"/>
        </w:rPr>
        <w:t>- кладовщик – 1 шт. ед.</w:t>
      </w:r>
    </w:p>
    <w:p w14:paraId="2E2A82F8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0" w:name="_wkq99pak2r2m" w:colFirst="0" w:colLast="0"/>
      <w:bookmarkEnd w:id="0"/>
      <w:r>
        <w:rPr>
          <w:rFonts w:ascii="Times New Roman" w:hAnsi="Times New Roman" w:eastAsia="Arial" w:cs="Times New Roman"/>
          <w:sz w:val="28"/>
          <w:szCs w:val="28"/>
        </w:rPr>
        <w:t>2. Контроль за исполнением приказа возложить на начальника отдела кадров П. П. Пэпэтэшина.</w:t>
      </w:r>
    </w:p>
    <w:p w14:paraId="65875E39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58308509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32050B2A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35B8D509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1" w:name="_k9ic48957dqg" w:colFirst="0" w:colLast="0"/>
      <w:bookmarkEnd w:id="1"/>
      <w:r>
        <w:rPr>
          <w:rFonts w:ascii="Times New Roman" w:hAnsi="Times New Roman" w:eastAsia="Arial" w:cs="Times New Roman"/>
          <w:sz w:val="28"/>
          <w:szCs w:val="28"/>
        </w:rPr>
        <w:t xml:space="preserve">Генеральный директор          </w:t>
      </w:r>
      <w:r>
        <w:rPr>
          <w:rFonts w:hint="default" w:ascii="Spring blush" w:hAnsi="Spring blush" w:eastAsia="Arial" w:cs="Spring blush"/>
          <w:b/>
          <w:bCs/>
          <w:i/>
          <w:color w:val="0000FF"/>
          <w:sz w:val="48"/>
          <w:szCs w:val="48"/>
        </w:rPr>
        <w:t>Петров</w:t>
      </w:r>
      <w:r>
        <w:rPr>
          <w:rFonts w:ascii="Times New Roman" w:hAnsi="Times New Roman" w:eastAsia="Arial" w:cs="Times New Roman"/>
          <w:sz w:val="28"/>
          <w:szCs w:val="28"/>
        </w:rPr>
        <w:t xml:space="preserve">                                   П. П. Петров</w:t>
      </w:r>
    </w:p>
    <w:p w14:paraId="7D886E67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6629396A">
      <w:pPr>
        <w:spacing w:after="120" w:line="240" w:lineRule="auto"/>
        <w:jc w:val="both"/>
        <w:rPr>
          <w:rFonts w:ascii="Times New Roman" w:hAnsi="Times New Roman" w:eastAsia="Arial" w:cs="Times New Roman"/>
          <w:sz w:val="28"/>
          <w:szCs w:val="28"/>
        </w:rPr>
      </w:pPr>
    </w:p>
    <w:p w14:paraId="57472192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2" w:name="_263m7scbgxde" w:colFirst="0" w:colLast="0"/>
      <w:bookmarkEnd w:id="2"/>
    </w:p>
    <w:p w14:paraId="383B7F4D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3" w:name="_fbr4c7kym58q" w:colFirst="0" w:colLast="0"/>
      <w:bookmarkEnd w:id="3"/>
    </w:p>
    <w:p w14:paraId="7BF76429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4" w:name="_9cmxl68yh8t1" w:colFirst="0" w:colLast="0"/>
      <w:bookmarkEnd w:id="4"/>
    </w:p>
    <w:p w14:paraId="66BF8120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5" w:name="_2ccsbjjt8y1x" w:colFirst="0" w:colLast="0"/>
      <w:bookmarkEnd w:id="5"/>
    </w:p>
    <w:p w14:paraId="43C16847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6" w:name="_k1pi2w2t93zs" w:colFirst="0" w:colLast="0"/>
      <w:bookmarkEnd w:id="6"/>
    </w:p>
    <w:p w14:paraId="2A55769E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7" w:name="_7ffse9y9bhp3" w:colFirst="0" w:colLast="0"/>
      <w:bookmarkEnd w:id="7"/>
    </w:p>
    <w:p w14:paraId="51870E5B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8" w:name="_gjdgxs" w:colFirst="0" w:colLast="0"/>
      <w:bookmarkEnd w:id="8"/>
    </w:p>
    <w:sectPr>
      <w:pgSz w:w="11906" w:h="16838"/>
      <w:pgMar w:top="1134" w:right="850" w:bottom="1134" w:left="1701" w:header="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pring blush">
    <w:panose1 w:val="00000000000000000000"/>
    <w:charset w:val="00"/>
    <w:family w:val="auto"/>
    <w:pitch w:val="default"/>
    <w:sig w:usb0="8000022F" w:usb1="4000004A" w:usb2="00000000" w:usb3="00000000" w:csb0="2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C4"/>
    <w:rsid w:val="0005584F"/>
    <w:rsid w:val="000F6343"/>
    <w:rsid w:val="00251540"/>
    <w:rsid w:val="003B793F"/>
    <w:rsid w:val="004D0FF3"/>
    <w:rsid w:val="005338E7"/>
    <w:rsid w:val="006E6790"/>
    <w:rsid w:val="00744EA3"/>
    <w:rsid w:val="00753BC4"/>
    <w:rsid w:val="00760722"/>
    <w:rsid w:val="00784DD8"/>
    <w:rsid w:val="009B3ED1"/>
    <w:rsid w:val="00A2389D"/>
    <w:rsid w:val="00A74BC4"/>
    <w:rsid w:val="00B825FE"/>
    <w:rsid w:val="00BB29A1"/>
    <w:rsid w:val="00BE2E05"/>
    <w:rsid w:val="00BE5035"/>
    <w:rsid w:val="00BE7B75"/>
    <w:rsid w:val="00C11AA1"/>
    <w:rsid w:val="00CC0394"/>
    <w:rsid w:val="00D2392F"/>
    <w:rsid w:val="00D411D1"/>
    <w:rsid w:val="00D91FAA"/>
    <w:rsid w:val="00ED55DB"/>
    <w:rsid w:val="00F638CC"/>
    <w:rsid w:val="00F67866"/>
    <w:rsid w:val="00F90B3E"/>
    <w:rsid w:val="00FD0A32"/>
    <w:rsid w:val="00FE602F"/>
    <w:rsid w:val="0D433A8C"/>
    <w:rsid w:val="3D422B85"/>
    <w:rsid w:val="7B2824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contextualSpacing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591</Characters>
  <Lines>4</Lines>
  <Paragraphs>1</Paragraphs>
  <TotalTime>2</TotalTime>
  <ScaleCrop>false</ScaleCrop>
  <LinksUpToDate>false</LinksUpToDate>
  <CharactersWithSpaces>693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2022-10-27T17:51:00Z</dcterms:created>
  <dc:creator>Редактор</dc:creator>
  <cp:lastModifiedBy>Светлана Панина</cp:lastModifiedBy>
  <dcterms:modified xsi:type="dcterms:W3CDTF">2025-11-01T12:57:38Z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4EED654B0D064E939F0667DE6B20C2E2_12</vt:lpwstr>
  </property>
</Properties>
</file>