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00" w:rsidRPr="00056E1E" w:rsidRDefault="00AF7900" w:rsidP="00AF7900">
      <w:pPr>
        <w:jc w:val="center"/>
        <w:rPr>
          <w:b/>
          <w:sz w:val="16"/>
          <w:szCs w:val="16"/>
        </w:rPr>
      </w:pPr>
      <w:r w:rsidRPr="00056E1E">
        <w:rPr>
          <w:b/>
          <w:sz w:val="16"/>
          <w:szCs w:val="16"/>
        </w:rPr>
        <w:t>Запрос на предоставление ценовой информации</w:t>
      </w:r>
    </w:p>
    <w:p w:rsidR="00AF7900" w:rsidRPr="00056E1E" w:rsidRDefault="00AF7900" w:rsidP="00AF7900">
      <w:pPr>
        <w:ind w:firstLine="567"/>
        <w:rPr>
          <w:sz w:val="16"/>
          <w:szCs w:val="16"/>
        </w:rPr>
      </w:pPr>
    </w:p>
    <w:p w:rsidR="00AF7900" w:rsidRPr="00056E1E" w:rsidRDefault="00E35A63" w:rsidP="00AF7900">
      <w:pPr>
        <w:ind w:firstLine="567"/>
        <w:rPr>
          <w:b/>
          <w:sz w:val="16"/>
          <w:szCs w:val="16"/>
        </w:rPr>
      </w:pPr>
      <w:r>
        <w:rPr>
          <w:sz w:val="16"/>
          <w:szCs w:val="16"/>
        </w:rPr>
        <w:t>Просим Вас</w:t>
      </w:r>
      <w:bookmarkStart w:id="0" w:name="_GoBack"/>
      <w:bookmarkEnd w:id="0"/>
      <w:r w:rsidR="00AF7900" w:rsidRPr="00056E1E">
        <w:rPr>
          <w:sz w:val="16"/>
          <w:szCs w:val="16"/>
        </w:rPr>
        <w:t xml:space="preserve"> в соответствии с Федеральным законом от 05.04.2013 г. №44-ФЗ "О контрактной системе в сфере закупок товаров, работ, услуг для обеспечения государственных и муниципальных нужд" предоставить нам ценовую информацию на следующий товар:</w:t>
      </w:r>
      <w:r w:rsidR="00AF7900" w:rsidRPr="00056E1E">
        <w:rPr>
          <w:b/>
          <w:sz w:val="16"/>
          <w:szCs w:val="16"/>
        </w:rPr>
        <w:t xml:space="preserve"> </w:t>
      </w:r>
    </w:p>
    <w:tbl>
      <w:tblPr>
        <w:tblW w:w="155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4"/>
        <w:gridCol w:w="2345"/>
        <w:gridCol w:w="10737"/>
        <w:gridCol w:w="1117"/>
        <w:gridCol w:w="862"/>
      </w:tblGrid>
      <w:tr w:rsidR="00DD475F" w:rsidRPr="00056E1E" w:rsidTr="00DD475F">
        <w:trPr>
          <w:tblCellSpacing w:w="0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5F" w:rsidRPr="00056E1E" w:rsidRDefault="00DD475F" w:rsidP="00DD475F">
            <w:pPr>
              <w:spacing w:before="100" w:beforeAutospacing="1" w:after="142" w:line="276" w:lineRule="auto"/>
              <w:jc w:val="center"/>
              <w:rPr>
                <w:sz w:val="16"/>
                <w:szCs w:val="16"/>
              </w:rPr>
            </w:pPr>
            <w:r w:rsidRPr="00056E1E">
              <w:rPr>
                <w:sz w:val="16"/>
                <w:szCs w:val="16"/>
              </w:rPr>
              <w:t xml:space="preserve">№ </w:t>
            </w:r>
            <w:r w:rsidRPr="00056E1E"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5F" w:rsidRPr="00056E1E" w:rsidRDefault="00DD475F" w:rsidP="00DD475F">
            <w:pPr>
              <w:spacing w:before="100" w:beforeAutospacing="1" w:after="142" w:line="276" w:lineRule="auto"/>
              <w:jc w:val="center"/>
              <w:rPr>
                <w:sz w:val="16"/>
                <w:szCs w:val="16"/>
              </w:rPr>
            </w:pPr>
            <w:r w:rsidRPr="00056E1E">
              <w:rPr>
                <w:b/>
                <w:bCs/>
                <w:sz w:val="16"/>
                <w:szCs w:val="16"/>
              </w:rPr>
              <w:t xml:space="preserve">Наименование товара / код позиции КТРУ (при наличии) / код ОКПД2 </w:t>
            </w:r>
          </w:p>
        </w:tc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5F" w:rsidRPr="00056E1E" w:rsidRDefault="00DD475F" w:rsidP="00DD475F">
            <w:pPr>
              <w:spacing w:before="100" w:beforeAutospacing="1" w:after="142" w:line="276" w:lineRule="auto"/>
              <w:jc w:val="center"/>
              <w:rPr>
                <w:sz w:val="16"/>
                <w:szCs w:val="16"/>
              </w:rPr>
            </w:pPr>
            <w:r w:rsidRPr="00056E1E">
              <w:rPr>
                <w:b/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5F" w:rsidRPr="00056E1E" w:rsidRDefault="00DD475F" w:rsidP="00DD475F">
            <w:pPr>
              <w:spacing w:before="100" w:beforeAutospacing="1" w:after="0" w:line="276" w:lineRule="auto"/>
              <w:jc w:val="center"/>
              <w:rPr>
                <w:sz w:val="16"/>
                <w:szCs w:val="16"/>
              </w:rPr>
            </w:pPr>
            <w:r w:rsidRPr="00056E1E">
              <w:rPr>
                <w:b/>
                <w:bCs/>
                <w:sz w:val="16"/>
                <w:szCs w:val="16"/>
              </w:rPr>
              <w:t>Ед.</w:t>
            </w:r>
          </w:p>
          <w:p w:rsidR="00DD475F" w:rsidRPr="00056E1E" w:rsidRDefault="00DD475F" w:rsidP="00DD475F">
            <w:pPr>
              <w:spacing w:before="100" w:beforeAutospacing="1" w:after="142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56E1E">
              <w:rPr>
                <w:b/>
                <w:bCs/>
                <w:sz w:val="16"/>
                <w:szCs w:val="16"/>
              </w:rPr>
              <w:t>измер</w:t>
            </w:r>
            <w:proofErr w:type="spellEnd"/>
            <w:r w:rsidRPr="00056E1E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5F" w:rsidRPr="00056E1E" w:rsidRDefault="00DD475F" w:rsidP="00DD475F">
            <w:pPr>
              <w:spacing w:before="100" w:beforeAutospacing="1" w:after="142" w:line="276" w:lineRule="auto"/>
              <w:jc w:val="center"/>
              <w:rPr>
                <w:sz w:val="16"/>
                <w:szCs w:val="16"/>
              </w:rPr>
            </w:pPr>
            <w:r w:rsidRPr="00056E1E">
              <w:rPr>
                <w:b/>
                <w:bCs/>
                <w:sz w:val="16"/>
                <w:szCs w:val="16"/>
              </w:rPr>
              <w:t>Кол-во</w:t>
            </w:r>
          </w:p>
        </w:tc>
      </w:tr>
      <w:tr w:rsidR="00246448" w:rsidRPr="00056E1E" w:rsidTr="00DD475F">
        <w:trPr>
          <w:trHeight w:val="2745"/>
          <w:tblCellSpacing w:w="0" w:type="dxa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48" w:rsidRPr="00056E1E" w:rsidRDefault="00517B54" w:rsidP="00DD475F">
            <w:pPr>
              <w:spacing w:before="100" w:beforeAutospacing="1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6448" w:rsidRPr="00056E1E">
              <w:rPr>
                <w:sz w:val="16"/>
                <w:szCs w:val="16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B54" w:rsidRPr="002A3B3D" w:rsidRDefault="00517B54" w:rsidP="00517B54">
            <w:pPr>
              <w:spacing w:after="0" w:line="240" w:lineRule="atLeast"/>
              <w:jc w:val="center"/>
            </w:pPr>
            <w:r w:rsidRPr="002A3B3D">
              <w:t>Тестовый набор для портативного ручного монитора окиси азота</w:t>
            </w:r>
          </w:p>
          <w:p w:rsidR="00246448" w:rsidRDefault="00517B54" w:rsidP="00517B54">
            <w:pPr>
              <w:spacing w:after="0"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056E1E">
              <w:rPr>
                <w:b/>
                <w:bCs/>
                <w:sz w:val="16"/>
                <w:szCs w:val="16"/>
              </w:rPr>
              <w:t>код ОКПД2</w:t>
            </w:r>
          </w:p>
          <w:p w:rsidR="00517B54" w:rsidRDefault="00517B54" w:rsidP="00517B54">
            <w:pPr>
              <w:spacing w:after="0" w:line="0" w:lineRule="atLeast"/>
              <w:jc w:val="center"/>
              <w:rPr>
                <w:b/>
                <w:bCs/>
                <w:sz w:val="16"/>
                <w:szCs w:val="16"/>
              </w:rPr>
            </w:pPr>
          </w:p>
          <w:p w:rsidR="00517B54" w:rsidRPr="00056E1E" w:rsidRDefault="00517B54" w:rsidP="00517B5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2A3B3D">
              <w:t>32.50.13.190</w:t>
            </w:r>
          </w:p>
        </w:tc>
        <w:tc>
          <w:tcPr>
            <w:tcW w:w="10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48" w:rsidRPr="00056E1E" w:rsidRDefault="00517B54" w:rsidP="00056E1E">
            <w:pPr>
              <w:spacing w:after="142"/>
              <w:jc w:val="left"/>
              <w:rPr>
                <w:sz w:val="16"/>
                <w:szCs w:val="16"/>
              </w:rPr>
            </w:pPr>
            <w:r w:rsidRPr="001B6B65">
              <w:rPr>
                <w:rFonts w:eastAsia="SimSun"/>
                <w:bCs/>
              </w:rPr>
              <w:t xml:space="preserve">Тестовый набор для использования в </w:t>
            </w:r>
            <w:proofErr w:type="gramStart"/>
            <w:r w:rsidRPr="001B6B65">
              <w:rPr>
                <w:rFonts w:eastAsia="SimSun"/>
                <w:bCs/>
              </w:rPr>
              <w:t>работе  портативного</w:t>
            </w:r>
            <w:proofErr w:type="gramEnd"/>
            <w:r w:rsidRPr="001B6B65">
              <w:rPr>
                <w:rFonts w:eastAsia="SimSun"/>
                <w:bCs/>
              </w:rPr>
              <w:t xml:space="preserve"> ручного анализатора окиси азота в выдыхаемом воздухе </w:t>
            </w:r>
            <w:proofErr w:type="spellStart"/>
            <w:r w:rsidRPr="001B6B65">
              <w:rPr>
                <w:rFonts w:eastAsia="SimSun"/>
                <w:bCs/>
              </w:rPr>
              <w:t>NObreath</w:t>
            </w:r>
            <w:proofErr w:type="spellEnd"/>
            <w:r w:rsidRPr="001B6B65">
              <w:rPr>
                <w:rFonts w:eastAsia="SimSun"/>
                <w:bCs/>
              </w:rPr>
              <w:t xml:space="preserve">, имеющимся в эксплуатации у Заказчика. Состав комплекта: мундштуки - не менее 50 шт., адаптер - не менее 1 шт. Мундштук: длина - 65 мм; диаметр входного отверстия - 30 мм; диаметр окружности, прилегающей к прибору - 25 мм; материал изготовления - </w:t>
            </w:r>
            <w:proofErr w:type="spellStart"/>
            <w:proofErr w:type="gramStart"/>
            <w:r w:rsidRPr="001B6B65">
              <w:rPr>
                <w:rFonts w:eastAsia="SimSun"/>
                <w:bCs/>
              </w:rPr>
              <w:t>полипропилен.Оснащен</w:t>
            </w:r>
            <w:proofErr w:type="spellEnd"/>
            <w:proofErr w:type="gramEnd"/>
            <w:r w:rsidRPr="001B6B65">
              <w:rPr>
                <w:rFonts w:eastAsia="SimSun"/>
                <w:bCs/>
              </w:rPr>
              <w:t xml:space="preserve"> встроенным антибактериальным фильтром и фильтром для поглощения влаги. Возможность многократного использования: не менее 3 раз для одного пациента. Адаптер: длина - 95 мм; диаметр дыхательного отверстия - 20 мм; наличие индикатора скорости потока.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48" w:rsidRPr="00056E1E" w:rsidRDefault="00246448" w:rsidP="00DD475F">
            <w:pPr>
              <w:spacing w:before="100" w:beforeAutospacing="1" w:after="142" w:line="276" w:lineRule="auto"/>
              <w:jc w:val="center"/>
              <w:rPr>
                <w:sz w:val="16"/>
                <w:szCs w:val="16"/>
              </w:rPr>
            </w:pPr>
            <w:r w:rsidRPr="00056E1E">
              <w:rPr>
                <w:sz w:val="16"/>
                <w:szCs w:val="16"/>
              </w:rPr>
              <w:t>набор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48" w:rsidRPr="00056E1E" w:rsidRDefault="00246448" w:rsidP="00DD475F">
            <w:pPr>
              <w:spacing w:before="100" w:beforeAutospacing="1" w:after="142" w:line="276" w:lineRule="auto"/>
              <w:jc w:val="center"/>
              <w:rPr>
                <w:sz w:val="16"/>
                <w:szCs w:val="16"/>
              </w:rPr>
            </w:pPr>
            <w:r w:rsidRPr="00056E1E">
              <w:rPr>
                <w:sz w:val="16"/>
                <w:szCs w:val="16"/>
              </w:rPr>
              <w:t>1</w:t>
            </w:r>
          </w:p>
        </w:tc>
      </w:tr>
    </w:tbl>
    <w:p w:rsidR="00AF7900" w:rsidRPr="00056E1E" w:rsidRDefault="00AF7900" w:rsidP="00AF7900">
      <w:pPr>
        <w:spacing w:after="0"/>
        <w:rPr>
          <w:b/>
          <w:i/>
          <w:sz w:val="16"/>
          <w:szCs w:val="16"/>
        </w:rPr>
      </w:pPr>
      <w:r w:rsidRPr="00056E1E">
        <w:rPr>
          <w:b/>
          <w:sz w:val="16"/>
          <w:szCs w:val="16"/>
        </w:rPr>
        <w:t>Адрес поставки:</w:t>
      </w:r>
      <w:r w:rsidRPr="00056E1E">
        <w:rPr>
          <w:sz w:val="16"/>
          <w:szCs w:val="16"/>
        </w:rPr>
        <w:t xml:space="preserve"> </w:t>
      </w:r>
      <w:r w:rsidR="00EE7B0A">
        <w:rPr>
          <w:b/>
          <w:bCs/>
          <w:i/>
          <w:sz w:val="16"/>
          <w:szCs w:val="16"/>
        </w:rPr>
        <w:t>123321, г. Москва, 3-й бюджетный проезд, д. 1</w:t>
      </w:r>
    </w:p>
    <w:p w:rsidR="00AF7900" w:rsidRPr="00056E1E" w:rsidRDefault="00AF7900" w:rsidP="00AF7900">
      <w:pPr>
        <w:spacing w:after="0"/>
        <w:rPr>
          <w:b/>
          <w:i/>
          <w:sz w:val="16"/>
          <w:szCs w:val="16"/>
        </w:rPr>
      </w:pPr>
    </w:p>
    <w:p w:rsidR="00AF7900" w:rsidRPr="00056E1E" w:rsidRDefault="00AF7900" w:rsidP="00AF7900">
      <w:pPr>
        <w:spacing w:after="0"/>
        <w:rPr>
          <w:sz w:val="16"/>
          <w:szCs w:val="16"/>
        </w:rPr>
      </w:pPr>
      <w:r w:rsidRPr="00056E1E">
        <w:rPr>
          <w:b/>
          <w:sz w:val="16"/>
          <w:szCs w:val="16"/>
        </w:rPr>
        <w:t xml:space="preserve">Срок поставки </w:t>
      </w:r>
      <w:proofErr w:type="gramStart"/>
      <w:r w:rsidRPr="00056E1E">
        <w:rPr>
          <w:b/>
          <w:sz w:val="16"/>
          <w:szCs w:val="16"/>
        </w:rPr>
        <w:t>товара:  Товар</w:t>
      </w:r>
      <w:proofErr w:type="gramEnd"/>
      <w:r w:rsidRPr="00056E1E">
        <w:rPr>
          <w:b/>
          <w:sz w:val="16"/>
          <w:szCs w:val="16"/>
        </w:rPr>
        <w:t xml:space="preserve"> поставляется с </w:t>
      </w:r>
      <w:r w:rsidR="00851652">
        <w:rPr>
          <w:b/>
          <w:sz w:val="16"/>
          <w:szCs w:val="16"/>
        </w:rPr>
        <w:t>даты заключения контракта в 2024 году</w:t>
      </w:r>
      <w:r w:rsidRPr="00056E1E">
        <w:rPr>
          <w:b/>
          <w:sz w:val="16"/>
          <w:szCs w:val="16"/>
        </w:rPr>
        <w:t xml:space="preserve"> отдельными партиями</w:t>
      </w:r>
      <w:r w:rsidRPr="00056E1E">
        <w:rPr>
          <w:sz w:val="16"/>
          <w:szCs w:val="16"/>
        </w:rPr>
        <w:t xml:space="preserve">, по заявкам Заказчика, количество и ассортимент товара в отдельной партии определяется Заказчиком в заявке. </w:t>
      </w:r>
    </w:p>
    <w:p w:rsidR="00AF7900" w:rsidRPr="00056E1E" w:rsidRDefault="00AF7900" w:rsidP="00AF7900">
      <w:pPr>
        <w:spacing w:after="0"/>
        <w:rPr>
          <w:sz w:val="16"/>
          <w:szCs w:val="16"/>
        </w:rPr>
      </w:pPr>
    </w:p>
    <w:p w:rsidR="00AF7900" w:rsidRPr="00056E1E" w:rsidRDefault="00AF7900" w:rsidP="00AF7900">
      <w:pPr>
        <w:spacing w:after="0"/>
        <w:rPr>
          <w:b/>
          <w:sz w:val="16"/>
          <w:szCs w:val="16"/>
        </w:rPr>
      </w:pPr>
      <w:r w:rsidRPr="00056E1E">
        <w:rPr>
          <w:b/>
          <w:sz w:val="16"/>
          <w:szCs w:val="16"/>
        </w:rPr>
        <w:t>Срок поставки отдельной партии в течение 3 (трех) дней с даты подачи Заказчиком заявки.</w:t>
      </w:r>
    </w:p>
    <w:p w:rsidR="00AF7900" w:rsidRPr="00056E1E" w:rsidRDefault="00AF7900" w:rsidP="00AF7900">
      <w:pPr>
        <w:rPr>
          <w:sz w:val="16"/>
          <w:szCs w:val="16"/>
        </w:rPr>
      </w:pPr>
    </w:p>
    <w:p w:rsidR="00AF7900" w:rsidRPr="00056E1E" w:rsidRDefault="00AF7900" w:rsidP="00AF7900">
      <w:pPr>
        <w:rPr>
          <w:b/>
          <w:i/>
          <w:sz w:val="16"/>
          <w:szCs w:val="16"/>
          <w:u w:val="single"/>
        </w:rPr>
      </w:pPr>
      <w:r w:rsidRPr="00056E1E">
        <w:rPr>
          <w:b/>
          <w:i/>
          <w:sz w:val="16"/>
          <w:szCs w:val="16"/>
          <w:u w:val="single"/>
        </w:rPr>
        <w:t xml:space="preserve">Порядок оплаты: </w:t>
      </w:r>
    </w:p>
    <w:p w:rsidR="00AF7900" w:rsidRPr="00056E1E" w:rsidRDefault="00AF7900" w:rsidP="00AF7900">
      <w:pPr>
        <w:rPr>
          <w:b/>
          <w:i/>
          <w:sz w:val="16"/>
          <w:szCs w:val="16"/>
          <w:u w:val="single"/>
        </w:rPr>
      </w:pPr>
    </w:p>
    <w:p w:rsidR="00AF7900" w:rsidRPr="00056E1E" w:rsidRDefault="00AF7900" w:rsidP="00AF7900">
      <w:pPr>
        <w:shd w:val="clear" w:color="auto" w:fill="FFFFFF"/>
        <w:spacing w:after="0"/>
        <w:rPr>
          <w:sz w:val="16"/>
          <w:szCs w:val="16"/>
        </w:rPr>
      </w:pPr>
      <w:r w:rsidRPr="00056E1E">
        <w:rPr>
          <w:sz w:val="16"/>
          <w:szCs w:val="16"/>
        </w:rPr>
        <w:t xml:space="preserve">Оплата производится по факту поставки Товара, в форме безналичного расчета, на основании выставленного Поставщиком счета, счета-фактуры, в </w:t>
      </w:r>
      <w:proofErr w:type="gramStart"/>
      <w:r w:rsidRPr="00056E1E">
        <w:rPr>
          <w:b/>
          <w:sz w:val="16"/>
          <w:szCs w:val="16"/>
        </w:rPr>
        <w:t>течение  срока</w:t>
      </w:r>
      <w:proofErr w:type="gramEnd"/>
      <w:r w:rsidRPr="00056E1E">
        <w:rPr>
          <w:b/>
          <w:sz w:val="16"/>
          <w:szCs w:val="16"/>
        </w:rPr>
        <w:t xml:space="preserve"> установленного Федеральным законом от 05.04.2013 г. N 44-ФЗ «О контрактной системе в сфере закупок товаров, работ, услуг для обеспечения государственных и муниципальных нужд»,  </w:t>
      </w:r>
      <w:r w:rsidRPr="00056E1E">
        <w:rPr>
          <w:sz w:val="16"/>
          <w:szCs w:val="16"/>
        </w:rPr>
        <w:t>после подписания Заказчиком документа о приемке товара. Аванс не предусмотрен.</w:t>
      </w:r>
    </w:p>
    <w:p w:rsidR="00AF7900" w:rsidRPr="00056E1E" w:rsidRDefault="00AF7900" w:rsidP="00AF7900">
      <w:pPr>
        <w:shd w:val="clear" w:color="auto" w:fill="FFFFFF"/>
        <w:spacing w:after="0"/>
        <w:rPr>
          <w:sz w:val="16"/>
          <w:szCs w:val="16"/>
        </w:rPr>
      </w:pPr>
    </w:p>
    <w:p w:rsidR="00AF7900" w:rsidRPr="00056E1E" w:rsidRDefault="00AF7900" w:rsidP="00AF7900">
      <w:pPr>
        <w:shd w:val="clear" w:color="auto" w:fill="FFFFFF"/>
        <w:spacing w:after="0"/>
        <w:rPr>
          <w:b/>
          <w:i/>
          <w:sz w:val="16"/>
          <w:szCs w:val="16"/>
        </w:rPr>
      </w:pPr>
      <w:r w:rsidRPr="00056E1E">
        <w:rPr>
          <w:b/>
          <w:i/>
          <w:sz w:val="16"/>
          <w:szCs w:val="16"/>
        </w:rPr>
        <w:t>или на услуги</w:t>
      </w:r>
    </w:p>
    <w:p w:rsidR="00AF7900" w:rsidRPr="00056E1E" w:rsidRDefault="00AF7900" w:rsidP="00AF7900">
      <w:pPr>
        <w:shd w:val="clear" w:color="auto" w:fill="FFFFFF"/>
        <w:spacing w:after="0"/>
        <w:rPr>
          <w:sz w:val="16"/>
          <w:szCs w:val="16"/>
        </w:rPr>
      </w:pPr>
    </w:p>
    <w:p w:rsidR="00AF7900" w:rsidRPr="00056E1E" w:rsidRDefault="00AF7900" w:rsidP="00AF7900">
      <w:pPr>
        <w:pStyle w:val="a3"/>
        <w:ind w:left="0"/>
        <w:rPr>
          <w:sz w:val="16"/>
          <w:szCs w:val="16"/>
        </w:rPr>
      </w:pPr>
      <w:r w:rsidRPr="00056E1E">
        <w:rPr>
          <w:sz w:val="16"/>
          <w:szCs w:val="16"/>
        </w:rPr>
        <w:t xml:space="preserve">Расчет производится за фактически оказанные Услуги по Контракту в </w:t>
      </w:r>
      <w:proofErr w:type="gramStart"/>
      <w:r w:rsidRPr="00056E1E">
        <w:rPr>
          <w:b/>
          <w:sz w:val="16"/>
          <w:szCs w:val="16"/>
        </w:rPr>
        <w:t>течение  срока</w:t>
      </w:r>
      <w:proofErr w:type="gramEnd"/>
      <w:r w:rsidRPr="00056E1E">
        <w:rPr>
          <w:b/>
          <w:sz w:val="16"/>
          <w:szCs w:val="16"/>
        </w:rPr>
        <w:t xml:space="preserve"> установленного Федеральным законом от 05.04.2013 г. N 44-ФЗ «О контрактной системе в сфере закупок товаров, работ, услуг для обеспечения государственных и муниципальных нужд»,</w:t>
      </w:r>
      <w:r w:rsidRPr="00056E1E">
        <w:rPr>
          <w:sz w:val="16"/>
          <w:szCs w:val="16"/>
        </w:rPr>
        <w:t xml:space="preserve">, с даты подписания Заказчиком Акта оказанных </w:t>
      </w:r>
      <w:proofErr w:type="spellStart"/>
      <w:r w:rsidRPr="00056E1E">
        <w:rPr>
          <w:sz w:val="16"/>
          <w:szCs w:val="16"/>
        </w:rPr>
        <w:t>услуг,на</w:t>
      </w:r>
      <w:proofErr w:type="spellEnd"/>
      <w:r w:rsidRPr="00056E1E">
        <w:rPr>
          <w:sz w:val="16"/>
          <w:szCs w:val="16"/>
        </w:rPr>
        <w:t xml:space="preserve"> основании надлежащим образом </w:t>
      </w:r>
      <w:proofErr w:type="spellStart"/>
      <w:r w:rsidRPr="00056E1E">
        <w:rPr>
          <w:sz w:val="16"/>
          <w:szCs w:val="16"/>
        </w:rPr>
        <w:t>оформленных:счета</w:t>
      </w:r>
      <w:proofErr w:type="spellEnd"/>
      <w:r w:rsidRPr="00056E1E">
        <w:rPr>
          <w:sz w:val="16"/>
          <w:szCs w:val="16"/>
        </w:rPr>
        <w:t>, счет-фактуры (при наличии) или универсального передаточного документа.</w:t>
      </w:r>
    </w:p>
    <w:p w:rsidR="00AF7900" w:rsidRPr="00056E1E" w:rsidRDefault="00AF7900" w:rsidP="00AF7900">
      <w:pPr>
        <w:shd w:val="clear" w:color="auto" w:fill="FFFFFF"/>
        <w:spacing w:after="0"/>
        <w:rPr>
          <w:b/>
          <w:i/>
          <w:sz w:val="16"/>
          <w:szCs w:val="16"/>
          <w:u w:val="single"/>
        </w:rPr>
      </w:pPr>
    </w:p>
    <w:p w:rsidR="00AF7900" w:rsidRPr="00056E1E" w:rsidRDefault="00AF7900" w:rsidP="00AF7900">
      <w:pPr>
        <w:rPr>
          <w:b/>
          <w:i/>
          <w:sz w:val="16"/>
          <w:szCs w:val="16"/>
          <w:u w:val="single"/>
        </w:rPr>
      </w:pPr>
      <w:r w:rsidRPr="00056E1E">
        <w:rPr>
          <w:b/>
          <w:i/>
          <w:sz w:val="16"/>
          <w:szCs w:val="16"/>
          <w:u w:val="single"/>
        </w:rPr>
        <w:t xml:space="preserve">Размер обеспечения исполнения контракта -  </w:t>
      </w:r>
      <w:r w:rsidRPr="00056E1E">
        <w:rPr>
          <w:b/>
          <w:sz w:val="16"/>
          <w:szCs w:val="16"/>
        </w:rPr>
        <w:t>Обеспечение исполнения Контракта устанавливается в размере 5%.</w:t>
      </w:r>
    </w:p>
    <w:p w:rsidR="00AF7900" w:rsidRPr="00056E1E" w:rsidRDefault="00AF7900" w:rsidP="00AF7900">
      <w:pPr>
        <w:rPr>
          <w:b/>
          <w:i/>
          <w:sz w:val="16"/>
          <w:szCs w:val="16"/>
          <w:u w:val="single"/>
        </w:rPr>
      </w:pPr>
    </w:p>
    <w:p w:rsidR="00AF7900" w:rsidRPr="00056E1E" w:rsidRDefault="00AF7900" w:rsidP="00AF7900">
      <w:pPr>
        <w:rPr>
          <w:b/>
          <w:i/>
          <w:sz w:val="16"/>
          <w:szCs w:val="16"/>
          <w:u w:val="single"/>
        </w:rPr>
      </w:pPr>
    </w:p>
    <w:p w:rsidR="00CE3C43" w:rsidRPr="00056E1E" w:rsidRDefault="00AF7900">
      <w:pPr>
        <w:rPr>
          <w:sz w:val="16"/>
          <w:szCs w:val="16"/>
        </w:rPr>
      </w:pPr>
      <w:r w:rsidRPr="00056E1E">
        <w:rPr>
          <w:i/>
          <w:sz w:val="16"/>
          <w:szCs w:val="16"/>
        </w:rPr>
        <w:t>Предоставление коммерческого предложения не обязывает Заказчика заключать контракт</w:t>
      </w:r>
      <w:r w:rsidR="00282AE9">
        <w:rPr>
          <w:sz w:val="16"/>
          <w:szCs w:val="16"/>
        </w:rPr>
        <w:t xml:space="preserve"> </w:t>
      </w:r>
    </w:p>
    <w:sectPr w:rsidR="00CE3C43" w:rsidRPr="00056E1E" w:rsidSect="00DD47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91"/>
    <w:rsid w:val="0003091C"/>
    <w:rsid w:val="00056E1E"/>
    <w:rsid w:val="00225015"/>
    <w:rsid w:val="00246448"/>
    <w:rsid w:val="00263409"/>
    <w:rsid w:val="00281F47"/>
    <w:rsid w:val="00282AE9"/>
    <w:rsid w:val="00302EC5"/>
    <w:rsid w:val="00322E85"/>
    <w:rsid w:val="00362BA6"/>
    <w:rsid w:val="00373B2E"/>
    <w:rsid w:val="004022BE"/>
    <w:rsid w:val="0046031B"/>
    <w:rsid w:val="004C466D"/>
    <w:rsid w:val="00517B54"/>
    <w:rsid w:val="005B6D83"/>
    <w:rsid w:val="005F3DC7"/>
    <w:rsid w:val="00613912"/>
    <w:rsid w:val="00697348"/>
    <w:rsid w:val="007E4CC0"/>
    <w:rsid w:val="007F459A"/>
    <w:rsid w:val="008221C8"/>
    <w:rsid w:val="00851652"/>
    <w:rsid w:val="008F5559"/>
    <w:rsid w:val="009D28F3"/>
    <w:rsid w:val="00AF7900"/>
    <w:rsid w:val="00BB1C91"/>
    <w:rsid w:val="00BD413E"/>
    <w:rsid w:val="00CA4F0B"/>
    <w:rsid w:val="00CE3C43"/>
    <w:rsid w:val="00D011F9"/>
    <w:rsid w:val="00D24D6D"/>
    <w:rsid w:val="00D35D8C"/>
    <w:rsid w:val="00DC40B8"/>
    <w:rsid w:val="00DD475F"/>
    <w:rsid w:val="00E01888"/>
    <w:rsid w:val="00E04E1C"/>
    <w:rsid w:val="00E35A63"/>
    <w:rsid w:val="00EB4354"/>
    <w:rsid w:val="00EE7B0A"/>
    <w:rsid w:val="00F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E3D9"/>
  <w15:docId w15:val="{2AA40876-AFBF-46AD-9931-F51D4BF1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790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F7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D475F"/>
    <w:pPr>
      <w:spacing w:before="100" w:beforeAutospacing="1" w:after="142" w:line="276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apteka3</dc:creator>
  <cp:lastModifiedBy>Secretar</cp:lastModifiedBy>
  <cp:revision>3</cp:revision>
  <cp:lastPrinted>2022-06-16T03:08:00Z</cp:lastPrinted>
  <dcterms:created xsi:type="dcterms:W3CDTF">2024-01-17T06:24:00Z</dcterms:created>
  <dcterms:modified xsi:type="dcterms:W3CDTF">2024-01-17T06:25:00Z</dcterms:modified>
</cp:coreProperties>
</file>