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12"/>
        <w:tblW w:w="0" w:type="auto"/>
        <w:tblCellMar>
          <w:left w:w="10" w:type="dxa"/>
          <w:right w:w="10" w:type="dxa"/>
        </w:tblCellMar>
        <w:tblLook w:val="0000"/>
      </w:tblPr>
      <w:tblGrid>
        <w:gridCol w:w="9155"/>
      </w:tblGrid>
      <w:tr w:rsidR="00887A97" w:rsidRPr="00861358" w:rsidTr="008E33CF">
        <w:trPr>
          <w:trHeight w:val="3911"/>
        </w:trPr>
        <w:tc>
          <w:tcPr>
            <w:tcW w:w="9155" w:type="dxa"/>
            <w:tcBorders>
              <w:top w:val="nil"/>
            </w:tcBorders>
            <w:shd w:val="clear" w:color="000000" w:fill="FFFFFF"/>
            <w:tcMar>
              <w:left w:w="0" w:type="dxa"/>
              <w:right w:w="0" w:type="dxa"/>
            </w:tcMar>
          </w:tcPr>
          <w:p w:rsidR="008E33CF" w:rsidRPr="005C7FEE" w:rsidRDefault="008E33CF" w:rsidP="008E33CF">
            <w:pPr>
              <w:pStyle w:val="Normalunindented"/>
              <w:jc w:val="right"/>
            </w:pPr>
            <w:r w:rsidRPr="005C7FEE">
              <w:t>УТВЕРЖДАЮ:</w:t>
            </w:r>
          </w:p>
          <w:p w:rsidR="008E33CF" w:rsidRPr="005C7FEE" w:rsidRDefault="008E33CF" w:rsidP="008E33CF">
            <w:pPr>
              <w:pStyle w:val="Normalunindented"/>
              <w:jc w:val="right"/>
            </w:pPr>
          </w:p>
          <w:p w:rsidR="005C7FEE" w:rsidRPr="005C7FEE" w:rsidRDefault="005C7FEE" w:rsidP="008E33CF">
            <w:pPr>
              <w:pStyle w:val="Normalunindented"/>
              <w:jc w:val="right"/>
              <w:rPr>
                <w:bCs/>
                <w:sz w:val="24"/>
                <w:szCs w:val="24"/>
              </w:rPr>
            </w:pPr>
            <w:r w:rsidRPr="005C7FEE">
              <w:rPr>
                <w:bCs/>
                <w:sz w:val="24"/>
                <w:szCs w:val="24"/>
              </w:rPr>
              <w:t xml:space="preserve"> Муниципальное казенное учреждение </w:t>
            </w:r>
          </w:p>
          <w:p w:rsidR="005C7FEE" w:rsidRPr="005C7FEE" w:rsidRDefault="005C7FEE" w:rsidP="008E33CF">
            <w:pPr>
              <w:pStyle w:val="Normalunindented"/>
              <w:jc w:val="right"/>
              <w:rPr>
                <w:bCs/>
                <w:sz w:val="24"/>
                <w:szCs w:val="24"/>
              </w:rPr>
            </w:pPr>
            <w:r w:rsidRPr="005C7FEE">
              <w:rPr>
                <w:bCs/>
                <w:sz w:val="24"/>
                <w:szCs w:val="24"/>
              </w:rPr>
              <w:t xml:space="preserve">«Управление муниципальными закупками </w:t>
            </w:r>
          </w:p>
          <w:p w:rsidR="008E33CF" w:rsidRPr="005C7FEE" w:rsidRDefault="005C7FEE" w:rsidP="008E33CF">
            <w:pPr>
              <w:pStyle w:val="Normalunindented"/>
              <w:jc w:val="right"/>
            </w:pPr>
            <w:r w:rsidRPr="005C7FEE">
              <w:rPr>
                <w:bCs/>
                <w:sz w:val="24"/>
                <w:szCs w:val="24"/>
              </w:rPr>
              <w:t>Киржачского района»</w:t>
            </w:r>
          </w:p>
          <w:p w:rsidR="008E33CF" w:rsidRPr="005C7FEE" w:rsidRDefault="005C7FEE" w:rsidP="008E33CF">
            <w:pPr>
              <w:pStyle w:val="Normalunindented"/>
              <w:jc w:val="right"/>
            </w:pPr>
            <w:r w:rsidRPr="005C7FEE">
              <w:t xml:space="preserve">                   К.Н. Шахова</w:t>
            </w:r>
          </w:p>
          <w:p w:rsidR="00887A97" w:rsidRPr="005C7FEE" w:rsidRDefault="001C694A" w:rsidP="008E33CF">
            <w:pPr>
              <w:pStyle w:val="Normalunindented"/>
              <w:jc w:val="right"/>
              <w:rPr>
                <w:rFonts w:asciiTheme="minorHAnsi" w:hAnsiTheme="minorHAnsi" w:cstheme="minorBidi"/>
              </w:rPr>
            </w:pPr>
            <w:r>
              <w:t xml:space="preserve"> «___» ________________ 2019</w:t>
            </w:r>
            <w:r w:rsidR="008E33CF" w:rsidRPr="005C7FEE">
              <w:t xml:space="preserve"> г.</w:t>
            </w:r>
          </w:p>
          <w:p w:rsidR="00887A97" w:rsidRPr="00861358" w:rsidRDefault="00887A97" w:rsidP="008E33CF">
            <w:pPr>
              <w:spacing w:after="0"/>
              <w:ind w:firstLine="994"/>
              <w:jc w:val="right"/>
              <w:rPr>
                <w:rFonts w:ascii="Times New Roman" w:hAnsi="Times New Roman" w:cs="Times New Roman"/>
                <w:color w:val="FF0000"/>
              </w:rPr>
            </w:pPr>
          </w:p>
          <w:p w:rsidR="00887A97" w:rsidRPr="00861358" w:rsidRDefault="00887A97" w:rsidP="008E33CF">
            <w:pPr>
              <w:spacing w:after="0"/>
              <w:ind w:firstLine="994"/>
              <w:jc w:val="center"/>
              <w:rPr>
                <w:rFonts w:ascii="Times New Roman" w:hAnsi="Times New Roman" w:cs="Times New Roman"/>
                <w:color w:val="FF0000"/>
              </w:rPr>
            </w:pPr>
          </w:p>
          <w:p w:rsidR="00887A97" w:rsidRPr="00861358" w:rsidRDefault="00887A97" w:rsidP="008E33CF">
            <w:pPr>
              <w:spacing w:after="0"/>
              <w:ind w:firstLine="994"/>
              <w:jc w:val="right"/>
              <w:rPr>
                <w:rFonts w:ascii="Times New Roman" w:hAnsi="Times New Roman" w:cs="Times New Roman"/>
                <w:color w:val="FF0000"/>
              </w:rPr>
            </w:pPr>
          </w:p>
        </w:tc>
      </w:tr>
      <w:tr w:rsidR="00887A97" w:rsidTr="008E33CF">
        <w:trPr>
          <w:trHeight w:val="7671"/>
        </w:trPr>
        <w:tc>
          <w:tcPr>
            <w:tcW w:w="9155" w:type="dxa"/>
            <w:tcBorders>
              <w:bottom w:val="nil"/>
            </w:tcBorders>
            <w:shd w:val="clear" w:color="000000" w:fill="FFFFFF"/>
            <w:tcMar>
              <w:left w:w="0" w:type="dxa"/>
              <w:right w:w="0" w:type="dxa"/>
            </w:tcMar>
          </w:tcPr>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КОНКУРСНАЯ ДОКУМЕНТАЦИЯ </w:t>
            </w:r>
          </w:p>
          <w:p w:rsidR="00887A97" w:rsidRDefault="003C72EB" w:rsidP="008E33CF">
            <w:pPr>
              <w:spacing w:after="0" w:line="240" w:lineRule="auto"/>
              <w:jc w:val="center"/>
              <w:rPr>
                <w:rFonts w:ascii="Times New Roman" w:eastAsia="Times New Roman" w:hAnsi="Times New Roman" w:cs="Times New Roman"/>
                <w:sz w:val="28"/>
              </w:rPr>
            </w:pPr>
            <w:r w:rsidRPr="00F649DE">
              <w:rPr>
                <w:rFonts w:ascii="Times New Roman" w:eastAsia="Times New Roman" w:hAnsi="Times New Roman" w:cs="Times New Roman"/>
                <w:b/>
                <w:sz w:val="28"/>
              </w:rPr>
              <w:t xml:space="preserve">Совместные торги на </w:t>
            </w:r>
            <w:r w:rsidR="0070220B" w:rsidRPr="0070220B">
              <w:rPr>
                <w:rFonts w:ascii="Times New Roman" w:eastAsia="Times New Roman" w:hAnsi="Times New Roman" w:cs="Times New Roman"/>
                <w:b/>
                <w:sz w:val="28"/>
              </w:rPr>
              <w:t>«Конкурс с ограниченным участием на о</w:t>
            </w:r>
            <w:r w:rsidR="001C694A">
              <w:rPr>
                <w:rFonts w:ascii="Times New Roman" w:eastAsia="Times New Roman" w:hAnsi="Times New Roman" w:cs="Times New Roman"/>
                <w:b/>
                <w:sz w:val="28"/>
              </w:rPr>
              <w:t>рганизацию горячего питания 2019</w:t>
            </w:r>
            <w:r w:rsidR="0070220B" w:rsidRPr="0070220B">
              <w:rPr>
                <w:rFonts w:ascii="Times New Roman" w:eastAsia="Times New Roman" w:hAnsi="Times New Roman" w:cs="Times New Roman"/>
                <w:b/>
                <w:sz w:val="28"/>
              </w:rPr>
              <w:t xml:space="preserve"> года». </w:t>
            </w:r>
          </w:p>
          <w:p w:rsidR="00887A97" w:rsidRDefault="00887A97" w:rsidP="008E33CF">
            <w:pPr>
              <w:spacing w:after="0" w:line="240" w:lineRule="auto"/>
              <w:jc w:val="center"/>
              <w:rPr>
                <w:rFonts w:ascii="Times New Roman" w:eastAsia="Times New Roman" w:hAnsi="Times New Roman" w:cs="Times New Roman"/>
                <w:sz w:val="28"/>
              </w:rPr>
            </w:pPr>
          </w:p>
          <w:p w:rsidR="00887A97" w:rsidRDefault="00887A97" w:rsidP="008E33CF">
            <w:pPr>
              <w:spacing w:after="0" w:line="240" w:lineRule="auto"/>
              <w:jc w:val="center"/>
              <w:rPr>
                <w:rFonts w:ascii="Times New Roman" w:eastAsia="Times New Roman" w:hAnsi="Times New Roman" w:cs="Times New Roman"/>
                <w:sz w:val="28"/>
              </w:rPr>
            </w:pPr>
          </w:p>
          <w:p w:rsidR="00887A97" w:rsidRDefault="00887A97" w:rsidP="008E33CF">
            <w:pPr>
              <w:spacing w:after="0" w:line="240" w:lineRule="auto"/>
              <w:jc w:val="center"/>
              <w:rPr>
                <w:rFonts w:ascii="Times New Roman" w:eastAsia="Times New Roman" w:hAnsi="Times New Roman" w:cs="Times New Roman"/>
                <w:sz w:val="28"/>
              </w:rPr>
            </w:pPr>
          </w:p>
          <w:p w:rsidR="00887A97" w:rsidRDefault="00887A97" w:rsidP="008E33CF">
            <w:pPr>
              <w:spacing w:after="0" w:line="240" w:lineRule="auto"/>
              <w:jc w:val="center"/>
              <w:rPr>
                <w:rFonts w:ascii="Times New Roman" w:eastAsia="Times New Roman" w:hAnsi="Times New Roman" w:cs="Times New Roman"/>
                <w:sz w:val="28"/>
              </w:rPr>
            </w:pPr>
          </w:p>
          <w:p w:rsidR="00887A97" w:rsidRDefault="00887A97" w:rsidP="008E33CF">
            <w:pPr>
              <w:spacing w:after="0" w:line="240" w:lineRule="auto"/>
              <w:jc w:val="center"/>
              <w:rPr>
                <w:rFonts w:ascii="Times New Roman" w:eastAsia="Times New Roman" w:hAnsi="Times New Roman" w:cs="Times New Roman"/>
                <w:sz w:val="28"/>
              </w:rPr>
            </w:pPr>
          </w:p>
          <w:p w:rsidR="00887A97" w:rsidRDefault="00887A97" w:rsidP="008E33CF">
            <w:pPr>
              <w:spacing w:after="0" w:line="240" w:lineRule="auto"/>
              <w:jc w:val="center"/>
              <w:rPr>
                <w:rFonts w:ascii="Times New Roman" w:eastAsia="Times New Roman" w:hAnsi="Times New Roman" w:cs="Times New Roman"/>
                <w:sz w:val="28"/>
              </w:rPr>
            </w:pPr>
          </w:p>
          <w:p w:rsidR="00887A97" w:rsidRDefault="00887A97"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E33CF" w:rsidRDefault="008E33CF"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E33CF" w:rsidRDefault="008E33CF"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E33CF" w:rsidRDefault="008E33CF"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E33CF" w:rsidRDefault="008E33CF"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E33CF" w:rsidRDefault="008E33CF" w:rsidP="008E33CF">
            <w:pPr>
              <w:keepNext/>
              <w:keepLines/>
              <w:suppressLineNumbers/>
              <w:suppressAutoHyphens/>
              <w:spacing w:before="120" w:after="120" w:line="240" w:lineRule="auto"/>
              <w:jc w:val="center"/>
              <w:rPr>
                <w:rFonts w:ascii="Times New Roman" w:eastAsia="Times New Roman" w:hAnsi="Times New Roman" w:cs="Times New Roman"/>
                <w:b/>
                <w:sz w:val="28"/>
              </w:rPr>
            </w:pPr>
          </w:p>
          <w:p w:rsidR="00887A97" w:rsidRDefault="00887A97" w:rsidP="008E33CF">
            <w:pPr>
              <w:spacing w:after="0" w:line="240" w:lineRule="auto"/>
              <w:jc w:val="center"/>
              <w:rPr>
                <w:rFonts w:ascii="Times New Roman" w:eastAsia="Times New Roman" w:hAnsi="Times New Roman" w:cs="Times New Roman"/>
                <w:sz w:val="28"/>
              </w:rPr>
            </w:pPr>
          </w:p>
        </w:tc>
      </w:tr>
    </w:tbl>
    <w:p w:rsidR="00CC0641" w:rsidRPr="00000BC5" w:rsidRDefault="00000BC5" w:rsidP="00000BC5">
      <w:pPr>
        <w:pStyle w:val="Normalunindented"/>
        <w:jc w:val="center"/>
      </w:pPr>
      <w:r w:rsidRPr="00000BC5">
        <w:t>Киржач</w:t>
      </w:r>
    </w:p>
    <w:p w:rsidR="00040DCB" w:rsidRPr="00000BC5" w:rsidRDefault="00040DCB" w:rsidP="001C694A">
      <w:pPr>
        <w:pStyle w:val="Normalunindented"/>
        <w:jc w:val="center"/>
      </w:pPr>
      <w:r w:rsidRPr="00000BC5">
        <w:t>201</w:t>
      </w:r>
      <w:r w:rsidR="001C694A">
        <w:t>9</w:t>
      </w:r>
      <w:r w:rsidRPr="00000BC5">
        <w:t xml:space="preserve"> год</w:t>
      </w:r>
    </w:p>
    <w:p w:rsidR="00040DCB" w:rsidRPr="00040DCB" w:rsidRDefault="00040DCB" w:rsidP="00040DCB">
      <w:pPr>
        <w:rPr>
          <w:rFonts w:ascii="Times New Roman" w:eastAsia="Times New Roman" w:hAnsi="Times New Roman" w:cs="Times New Roman"/>
          <w:sz w:val="28"/>
        </w:rPr>
        <w:sectPr w:rsidR="00040DCB" w:rsidRPr="00040DCB" w:rsidSect="00461081">
          <w:pgSz w:w="11906" w:h="16838"/>
          <w:pgMar w:top="1134" w:right="850" w:bottom="1134" w:left="1701" w:header="708" w:footer="708" w:gutter="0"/>
          <w:cols w:space="708"/>
          <w:docGrid w:linePitch="360"/>
        </w:sectPr>
      </w:pPr>
    </w:p>
    <w:p w:rsidR="00407746" w:rsidRPr="009500E7" w:rsidRDefault="00407746" w:rsidP="00407746">
      <w:pPr>
        <w:jc w:val="center"/>
        <w:rPr>
          <w:b/>
          <w:bCs/>
          <w:caps/>
          <w:sz w:val="28"/>
          <w:szCs w:val="28"/>
        </w:rPr>
      </w:pPr>
      <w:r w:rsidRPr="009500E7">
        <w:rPr>
          <w:b/>
          <w:bCs/>
          <w:caps/>
          <w:sz w:val="28"/>
          <w:szCs w:val="28"/>
        </w:rPr>
        <w:lastRenderedPageBreak/>
        <w:t>Содержание</w:t>
      </w:r>
    </w:p>
    <w:p w:rsidR="00407746" w:rsidRPr="008305B2" w:rsidRDefault="00407746" w:rsidP="00407746">
      <w:pPr>
        <w:jc w:val="center"/>
        <w:rPr>
          <w:rFonts w:ascii="Times New Roman" w:hAnsi="Times New Roman" w:cs="Times New Roman"/>
          <w:b/>
          <w:bCs/>
          <w:caps/>
          <w:sz w:val="28"/>
          <w:szCs w:val="28"/>
        </w:rPr>
      </w:pPr>
    </w:p>
    <w:p w:rsidR="00407746" w:rsidRPr="008305B2" w:rsidRDefault="00407746" w:rsidP="00407746">
      <w:pPr>
        <w:widowControl w:val="0"/>
        <w:tabs>
          <w:tab w:val="right" w:leader="dot" w:pos="9923"/>
        </w:tabs>
        <w:spacing w:line="320" w:lineRule="exact"/>
        <w:rPr>
          <w:rFonts w:ascii="Times New Roman" w:hAnsi="Times New Roman" w:cs="Times New Roman"/>
          <w:b/>
          <w:bCs/>
          <w:caps/>
        </w:rPr>
      </w:pPr>
      <w:r w:rsidRPr="008305B2">
        <w:rPr>
          <w:rFonts w:ascii="Times New Roman" w:hAnsi="Times New Roman" w:cs="Times New Roman"/>
          <w:b/>
          <w:bCs/>
          <w:caps/>
        </w:rPr>
        <w:t>ИНСТРУКЦИЯ УЧАСТНИКАМ закупок</w:t>
      </w:r>
      <w:r w:rsidRPr="008305B2">
        <w:rPr>
          <w:rFonts w:ascii="Times New Roman" w:hAnsi="Times New Roman" w:cs="Times New Roman"/>
          <w:b/>
          <w:bCs/>
          <w:caps/>
        </w:rPr>
        <w:tab/>
        <w:t>3</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caps/>
        </w:rPr>
      </w:pPr>
      <w:r w:rsidRPr="008305B2">
        <w:rPr>
          <w:rFonts w:ascii="Times New Roman" w:hAnsi="Times New Roman" w:cs="Times New Roman"/>
          <w:b/>
          <w:bCs/>
          <w:caps/>
        </w:rPr>
        <w:t>ОБЩИЕ ПОЛОЖЕНИЯ</w:t>
      </w:r>
      <w:r w:rsidRPr="008305B2">
        <w:rPr>
          <w:rFonts w:ascii="Times New Roman" w:hAnsi="Times New Roman" w:cs="Times New Roman"/>
          <w:b/>
          <w:bCs/>
          <w:caps/>
        </w:rPr>
        <w:tab/>
        <w:t>3</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caps/>
        </w:rPr>
      </w:pPr>
      <w:r w:rsidRPr="008305B2">
        <w:rPr>
          <w:rFonts w:ascii="Times New Roman" w:hAnsi="Times New Roman" w:cs="Times New Roman"/>
          <w:b/>
          <w:bCs/>
          <w:caps/>
        </w:rPr>
        <w:t>Конкурсная документация</w:t>
      </w:r>
      <w:r w:rsidRPr="008305B2">
        <w:rPr>
          <w:rFonts w:ascii="Times New Roman" w:hAnsi="Times New Roman" w:cs="Times New Roman"/>
          <w:b/>
          <w:bCs/>
          <w:caps/>
        </w:rPr>
        <w:tab/>
        <w:t>7</w:t>
      </w:r>
    </w:p>
    <w:p w:rsidR="00407746" w:rsidRPr="008305B2" w:rsidRDefault="00407746" w:rsidP="00407746">
      <w:pPr>
        <w:widowControl w:val="0"/>
        <w:tabs>
          <w:tab w:val="right" w:leader="dot" w:pos="9923"/>
          <w:tab w:val="left" w:pos="10346"/>
          <w:tab w:val="right" w:leader="dot" w:pos="10490"/>
        </w:tabs>
        <w:spacing w:line="320" w:lineRule="exact"/>
        <w:rPr>
          <w:rFonts w:ascii="Times New Roman" w:hAnsi="Times New Roman" w:cs="Times New Roman"/>
          <w:b/>
          <w:bCs/>
          <w:caps/>
        </w:rPr>
      </w:pPr>
      <w:r w:rsidRPr="008305B2">
        <w:rPr>
          <w:rFonts w:ascii="Times New Roman" w:hAnsi="Times New Roman" w:cs="Times New Roman"/>
          <w:b/>
          <w:bCs/>
          <w:caps/>
        </w:rPr>
        <w:t xml:space="preserve">ПОДГОТОВКА ЗАЯВКИ НА УЧАСТИЕ В КОНКУРСЕ </w:t>
      </w:r>
      <w:r w:rsidRPr="008305B2">
        <w:rPr>
          <w:rFonts w:ascii="Times New Roman" w:hAnsi="Times New Roman" w:cs="Times New Roman"/>
          <w:b/>
          <w:bCs/>
          <w:caps/>
        </w:rPr>
        <w:tab/>
        <w:t>8</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iCs/>
          <w:caps/>
        </w:rPr>
      </w:pPr>
      <w:r w:rsidRPr="008305B2">
        <w:rPr>
          <w:rFonts w:ascii="Times New Roman" w:hAnsi="Times New Roman" w:cs="Times New Roman"/>
          <w:b/>
          <w:bCs/>
          <w:iCs/>
          <w:caps/>
        </w:rPr>
        <w:t>порядок рассмотрения  и оценки первых частей заявок</w:t>
      </w:r>
      <w:r w:rsidRPr="008305B2">
        <w:rPr>
          <w:rFonts w:ascii="Times New Roman" w:hAnsi="Times New Roman" w:cs="Times New Roman"/>
          <w:b/>
          <w:bCs/>
          <w:caps/>
        </w:rPr>
        <w:tab/>
        <w:t>12</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iCs/>
          <w:caps/>
        </w:rPr>
      </w:pPr>
      <w:r w:rsidRPr="008305B2">
        <w:rPr>
          <w:rFonts w:ascii="Times New Roman" w:hAnsi="Times New Roman" w:cs="Times New Roman"/>
          <w:b/>
          <w:bCs/>
          <w:iCs/>
          <w:caps/>
        </w:rPr>
        <w:t>Порядок подачи окончательных предложений</w:t>
      </w:r>
      <w:r w:rsidRPr="008305B2">
        <w:rPr>
          <w:rFonts w:ascii="Times New Roman" w:hAnsi="Times New Roman" w:cs="Times New Roman"/>
          <w:b/>
          <w:bCs/>
          <w:caps/>
        </w:rPr>
        <w:tab/>
        <w:t>13</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iCs/>
          <w:caps/>
        </w:rPr>
      </w:pPr>
      <w:r w:rsidRPr="008305B2">
        <w:rPr>
          <w:rFonts w:ascii="Times New Roman" w:hAnsi="Times New Roman" w:cs="Times New Roman"/>
          <w:b/>
          <w:bCs/>
          <w:iCs/>
          <w:caps/>
        </w:rPr>
        <w:t>Порядок РАССМОТРЕНИЯ и оценки вторых частей заявОк на участие в КОНКУРСЕ С ОГРАНИЧЕННЫМ УЧАСТИЕМ в электронной форме</w:t>
      </w:r>
      <w:r w:rsidRPr="008305B2">
        <w:rPr>
          <w:rFonts w:ascii="Times New Roman" w:hAnsi="Times New Roman" w:cs="Times New Roman"/>
          <w:b/>
          <w:bCs/>
          <w:caps/>
        </w:rPr>
        <w:tab/>
        <w:t>14</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iCs/>
          <w:caps/>
        </w:rPr>
      </w:pPr>
      <w:r w:rsidRPr="008305B2">
        <w:rPr>
          <w:rFonts w:ascii="Times New Roman" w:hAnsi="Times New Roman" w:cs="Times New Roman"/>
          <w:b/>
          <w:bCs/>
          <w:iCs/>
          <w:caps/>
        </w:rPr>
        <w:t>последствия признания конкурса С ОГРАНИЧЕННЫМ УЧАСТИЕМ в электронной форме несостоявшимся</w:t>
      </w:r>
      <w:r w:rsidRPr="008305B2">
        <w:rPr>
          <w:rFonts w:ascii="Times New Roman" w:hAnsi="Times New Roman" w:cs="Times New Roman"/>
          <w:b/>
          <w:bCs/>
          <w:caps/>
        </w:rPr>
        <w:tab/>
        <w:t>17</w:t>
      </w:r>
    </w:p>
    <w:p w:rsidR="00407746" w:rsidRPr="008305B2" w:rsidRDefault="00407746" w:rsidP="00407746">
      <w:pPr>
        <w:widowControl w:val="0"/>
        <w:tabs>
          <w:tab w:val="right" w:leader="dot" w:pos="9923"/>
          <w:tab w:val="right" w:leader="dot" w:pos="10490"/>
        </w:tabs>
        <w:spacing w:line="320" w:lineRule="exact"/>
        <w:rPr>
          <w:rFonts w:ascii="Times New Roman" w:hAnsi="Times New Roman" w:cs="Times New Roman"/>
          <w:b/>
          <w:bCs/>
          <w:caps/>
        </w:rPr>
      </w:pPr>
      <w:r w:rsidRPr="008305B2">
        <w:rPr>
          <w:rFonts w:ascii="Times New Roman" w:hAnsi="Times New Roman" w:cs="Times New Roman"/>
          <w:b/>
          <w:bCs/>
          <w:caps/>
        </w:rPr>
        <w:t>ИНФОРМАЦИОННАЯ  КАРТА  КОНКУРСА</w:t>
      </w:r>
      <w:r w:rsidRPr="008305B2">
        <w:rPr>
          <w:rFonts w:ascii="Times New Roman" w:hAnsi="Times New Roman" w:cs="Times New Roman"/>
          <w:b/>
          <w:bCs/>
          <w:caps/>
        </w:rPr>
        <w:tab/>
        <w:t>22</w:t>
      </w:r>
    </w:p>
    <w:bookmarkStart w:id="0" w:name="СодержаниеКонтракт"/>
    <w:p w:rsidR="00407746" w:rsidRPr="008305B2" w:rsidRDefault="00941BE9" w:rsidP="00407746">
      <w:pPr>
        <w:pStyle w:val="10"/>
        <w:ind w:right="-569"/>
        <w:jc w:val="left"/>
        <w:sectPr w:rsidR="00407746" w:rsidRPr="008305B2">
          <w:pgSz w:w="11906" w:h="16838"/>
          <w:pgMar w:top="851" w:right="851" w:bottom="851" w:left="1134" w:header="567" w:footer="567" w:gutter="0"/>
          <w:cols w:space="720"/>
        </w:sectPr>
      </w:pPr>
      <w:r w:rsidRPr="008305B2">
        <w:fldChar w:fldCharType="begin">
          <w:ffData>
            <w:name w:val="СодержаниеКонтракт"/>
            <w:enabled/>
            <w:calcOnExit w:val="0"/>
            <w:textInput/>
          </w:ffData>
        </w:fldChar>
      </w:r>
      <w:r w:rsidR="00407746" w:rsidRPr="008305B2">
        <w:rPr>
          <w:bCs/>
          <w:szCs w:val="24"/>
        </w:rPr>
        <w:instrText xml:space="preserve"> FORMTEXT </w:instrText>
      </w:r>
      <w:r w:rsidRPr="008305B2">
        <w:fldChar w:fldCharType="separate"/>
      </w:r>
      <w:r w:rsidR="00407746" w:rsidRPr="008305B2">
        <w:rPr>
          <w:bCs/>
          <w:szCs w:val="24"/>
        </w:rPr>
        <w:t>ПРОЕКТ ГОСУДАРСТВЕННОГО (муниципального) КОНТРАКТА  (ИЛИ ГРАЖДАНСКО-ПРАВОВОГО ДОГОВОРА) НА ЗАКУПКУ ТОВАРОВ, РАБОТ, УСЛУГ</w:t>
      </w:r>
      <w:r w:rsidRPr="008305B2">
        <w:fldChar w:fldCharType="end"/>
      </w:r>
      <w:bookmarkEnd w:id="0"/>
    </w:p>
    <w:p w:rsidR="00407746" w:rsidRDefault="00407746" w:rsidP="00407746">
      <w:pPr>
        <w:pStyle w:val="10"/>
        <w:keepNext w:val="0"/>
        <w:widowControl w:val="0"/>
        <w:spacing w:before="0" w:after="0"/>
        <w:ind w:firstLine="709"/>
        <w:rPr>
          <w:shadow/>
          <w:szCs w:val="24"/>
        </w:rPr>
      </w:pPr>
      <w:r w:rsidRPr="00EE2348">
        <w:rPr>
          <w:shadow/>
          <w:szCs w:val="24"/>
        </w:rPr>
        <w:lastRenderedPageBreak/>
        <w:t>ИНСТРУКЦИЯ УЧАСТНИКАМ закупок</w:t>
      </w:r>
    </w:p>
    <w:p w:rsidR="00407746" w:rsidRPr="00407746" w:rsidRDefault="00407746" w:rsidP="00407746">
      <w:pPr>
        <w:spacing w:after="0"/>
        <w:rPr>
          <w:rFonts w:ascii="Times New Roman" w:hAnsi="Times New Roman" w:cs="Times New Roman"/>
          <w:sz w:val="24"/>
          <w:szCs w:val="24"/>
        </w:rPr>
      </w:pP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1. ОБЩИЕ ПОЛОЖЕНИЯ.</w:t>
      </w:r>
    </w:p>
    <w:p w:rsidR="00407746" w:rsidRPr="00407746" w:rsidRDefault="00407746" w:rsidP="00407746">
      <w:pPr>
        <w:pStyle w:val="32"/>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1.1. Настоящая конкурсная документация (далее – документация) конкурса с ограниченным участием в электронной форме подготовлена в соответствии с положениями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а также иным законодательством, регулирующим отношения, связанные с осуществлением закупок. </w:t>
      </w:r>
    </w:p>
    <w:p w:rsidR="00407746" w:rsidRPr="00407746" w:rsidRDefault="00407746" w:rsidP="00407746">
      <w:pPr>
        <w:pStyle w:val="32"/>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В части, прямо не урегулированной законодательством Российской Федерации, проведение конкурса с ограниченным участием в электронной форме (далее – конкурс) на право заключить государственный (муниципальный) контракт или гражданско-правовой договор (далее – контракт) регулируется настоящей документацией</w:t>
      </w:r>
    </w:p>
    <w:p w:rsidR="00407746" w:rsidRPr="00407746" w:rsidRDefault="00407746" w:rsidP="00407746">
      <w:pPr>
        <w:pStyle w:val="32"/>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Согласно ч.1 ст. 54.1 Федерального закона </w:t>
      </w:r>
      <w:r w:rsidRPr="00407746">
        <w:rPr>
          <w:rFonts w:ascii="Times New Roman" w:hAnsi="Times New Roman" w:cs="Times New Roman"/>
          <w:bCs/>
          <w:sz w:val="24"/>
          <w:szCs w:val="24"/>
        </w:rPr>
        <w:t>под конкурсом с ограниченным участием в электронной форме понимается конкурс, при котором информация о закупке сообщается неограниченному кругу лиц путем размещения в единой информационной системе извещения о проведении конкурса с ограниченным участием в электронной форме и конкурсной документации и к участникам закупки предъявляются единые требования.</w:t>
      </w:r>
    </w:p>
    <w:p w:rsidR="00407746" w:rsidRPr="00407746" w:rsidRDefault="00407746" w:rsidP="00407746">
      <w:pPr>
        <w:pStyle w:val="a3"/>
        <w:widowControl w:val="0"/>
        <w:spacing w:after="0"/>
        <w:ind w:firstLine="709"/>
        <w:rPr>
          <w:bCs w:val="0"/>
        </w:rPr>
      </w:pPr>
      <w:r w:rsidRPr="00407746">
        <w:rPr>
          <w:bCs w:val="0"/>
        </w:rPr>
        <w:t>2. Заказчик, уполномоченный орган.</w:t>
      </w:r>
    </w:p>
    <w:p w:rsidR="00407746" w:rsidRPr="00407746" w:rsidRDefault="00407746" w:rsidP="00407746">
      <w:pPr>
        <w:pStyle w:val="32"/>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2.1. Заказчик, уполномоченный орган, указанные в Информационной карте конкурса, проводят конкурс, объект закупки и условия контракта которого указаны в Информационной карте конкурса и в требованиях к объекту закупки, в соответствии с процедурами, условиями и положениями настоящей документации.</w:t>
      </w:r>
    </w:p>
    <w:p w:rsidR="00407746" w:rsidRPr="00407746" w:rsidRDefault="00407746" w:rsidP="00407746">
      <w:pPr>
        <w:pStyle w:val="32"/>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2.2. Уполномоченный орган, указанный в Информационной карте конкурса, осуществляет полномочия на определение поставщиков (подрядчиков, исполнителей) при проведении конкурса от имени и по поручению заказчика, при этом права и обязанности возникают непосредственно у заказчика.</w:t>
      </w:r>
    </w:p>
    <w:p w:rsidR="00407746" w:rsidRPr="00407746" w:rsidRDefault="00407746" w:rsidP="00407746">
      <w:pPr>
        <w:widowControl w:val="0"/>
        <w:spacing w:after="0"/>
        <w:ind w:firstLine="709"/>
        <w:rPr>
          <w:rFonts w:ascii="Times New Roman" w:hAnsi="Times New Roman" w:cs="Times New Roman"/>
          <w:b/>
          <w:iCs/>
          <w:sz w:val="24"/>
          <w:szCs w:val="24"/>
        </w:rPr>
      </w:pPr>
      <w:r w:rsidRPr="00407746">
        <w:rPr>
          <w:rFonts w:ascii="Times New Roman" w:hAnsi="Times New Roman" w:cs="Times New Roman"/>
          <w:b/>
          <w:iCs/>
          <w:sz w:val="24"/>
          <w:szCs w:val="24"/>
        </w:rPr>
        <w:t xml:space="preserve">3. Комиссия по </w:t>
      </w:r>
      <w:r w:rsidRPr="00407746">
        <w:rPr>
          <w:rFonts w:ascii="Times New Roman" w:hAnsi="Times New Roman" w:cs="Times New Roman"/>
          <w:b/>
          <w:bCs/>
          <w:sz w:val="24"/>
          <w:szCs w:val="24"/>
        </w:rPr>
        <w:t>осуществлению закупок</w:t>
      </w:r>
      <w:r w:rsidRPr="00407746">
        <w:rPr>
          <w:rFonts w:ascii="Times New Roman" w:hAnsi="Times New Roman" w:cs="Times New Roman"/>
          <w:b/>
          <w:iCs/>
          <w:sz w:val="24"/>
          <w:szCs w:val="24"/>
        </w:rPr>
        <w:t xml:space="preserve">. </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3.1. Состав комиссии по осуществлению закупок товаров, работ, услуг для обеспечения нужд государственных заказчиков Владимирской области, государственных бюджетных учреждений Владимирской области, государственных унитарных предприятий Владимирской области, муниципальных заказчиков, муниципальных бюджетных учреждений и (или) уполномоченных органов, уполномоченных учреждений муниципальных образований путем проведения конкурсов, аукционов, запросов котировок, запросов предложений (далее - комиссия), а также положение о комиссии утверждены </w:t>
      </w:r>
      <w:r w:rsidR="003E13BB">
        <w:rPr>
          <w:rFonts w:ascii="Times New Roman" w:hAnsi="Times New Roman" w:cs="Times New Roman"/>
          <w:sz w:val="24"/>
          <w:szCs w:val="24"/>
        </w:rPr>
        <w:t>приказом муниципального казенного учреждения «Управление муниципальными закупками Киржачского района»</w:t>
      </w:r>
      <w:r w:rsidRPr="00407746">
        <w:rPr>
          <w:rFonts w:ascii="Times New Roman" w:hAnsi="Times New Roman" w:cs="Times New Roman"/>
          <w:sz w:val="24"/>
          <w:szCs w:val="24"/>
        </w:rPr>
        <w:t>.</w:t>
      </w:r>
    </w:p>
    <w:p w:rsidR="00407746" w:rsidRPr="00407746" w:rsidRDefault="00407746" w:rsidP="00407746">
      <w:pPr>
        <w:widowControl w:val="0"/>
        <w:spacing w:after="0"/>
        <w:ind w:firstLine="709"/>
        <w:rPr>
          <w:rFonts w:ascii="Times New Roman" w:hAnsi="Times New Roman" w:cs="Times New Roman"/>
          <w:b/>
          <w:iCs/>
          <w:sz w:val="24"/>
          <w:szCs w:val="24"/>
        </w:rPr>
      </w:pPr>
      <w:r w:rsidRPr="00407746">
        <w:rPr>
          <w:rFonts w:ascii="Times New Roman" w:hAnsi="Times New Roman" w:cs="Times New Roman"/>
          <w:b/>
          <w:iCs/>
          <w:sz w:val="24"/>
          <w:szCs w:val="24"/>
        </w:rPr>
        <w:t xml:space="preserve">4. Информационное обеспечение . </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4.1. Единая информационная система в сфере закупок (далее – ЕИС) </w:t>
      </w:r>
      <w:r w:rsidRPr="00407746">
        <w:rPr>
          <w:rFonts w:ascii="Times New Roman" w:hAnsi="Times New Roman" w:cs="Times New Roman"/>
          <w:sz w:val="24"/>
          <w:szCs w:val="24"/>
          <w:shd w:val="clear" w:color="auto" w:fill="FFFFFF"/>
        </w:rPr>
        <w:t>в информационно-телекоммуникационной сети «Интернет» (</w:t>
      </w:r>
      <w:hyperlink r:id="rId8" w:history="1">
        <w:r w:rsidRPr="00407746">
          <w:rPr>
            <w:rStyle w:val="a8"/>
            <w:rFonts w:ascii="Times New Roman" w:hAnsi="Times New Roman" w:cs="Times New Roman"/>
            <w:sz w:val="24"/>
            <w:szCs w:val="24"/>
            <w:bdr w:val="none" w:sz="0" w:space="0" w:color="auto" w:frame="1"/>
            <w:shd w:val="clear" w:color="auto" w:fill="FFFFFF"/>
          </w:rPr>
          <w:t>www.zakupki.gov.ru</w:t>
        </w:r>
      </w:hyperlink>
      <w:r w:rsidRPr="00407746">
        <w:rPr>
          <w:rFonts w:ascii="Times New Roman" w:hAnsi="Times New Roman" w:cs="Times New Roman"/>
          <w:sz w:val="24"/>
          <w:szCs w:val="24"/>
          <w:shd w:val="clear" w:color="auto" w:fill="FFFFFF"/>
        </w:rPr>
        <w:t>) (далее - официальный сайт)</w:t>
      </w:r>
      <w:r w:rsidRPr="00407746">
        <w:rPr>
          <w:rFonts w:ascii="Times New Roman" w:hAnsi="Times New Roman" w:cs="Times New Roman"/>
          <w:sz w:val="24"/>
          <w:szCs w:val="24"/>
        </w:rPr>
        <w:t xml:space="preserve"> в соответствии с постановлением Правительства Российской Федерации от 29.01.2015 № 36 «О порядке и сроках ввода в эксплуатацию единой информационной системы в сфере закупок». </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5. Требования к участникам.</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lastRenderedPageBreak/>
        <w:t>5.1. В конкурсе может принять участие:</w:t>
      </w:r>
    </w:p>
    <w:p w:rsidR="00407746" w:rsidRPr="00407746" w:rsidRDefault="00407746" w:rsidP="00407746">
      <w:pPr>
        <w:pStyle w:val="ConsPlusNormal"/>
        <w:ind w:firstLine="709"/>
        <w:jc w:val="both"/>
        <w:rPr>
          <w:rFonts w:ascii="Times New Roman" w:hAnsi="Times New Roman" w:cs="Times New Roman"/>
          <w:sz w:val="24"/>
          <w:szCs w:val="24"/>
        </w:rPr>
      </w:pPr>
      <w:r w:rsidRPr="00407746">
        <w:rPr>
          <w:rFonts w:ascii="Times New Roman" w:hAnsi="Times New Roman" w:cs="Times New Roman"/>
          <w:sz w:val="24"/>
          <w:szCs w:val="24"/>
        </w:rPr>
        <w:t xml:space="preserve">5.1.1.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407746">
          <w:rPr>
            <w:rFonts w:ascii="Times New Roman" w:hAnsi="Times New Roman" w:cs="Times New Roman"/>
            <w:color w:val="0000FF"/>
            <w:sz w:val="24"/>
            <w:szCs w:val="24"/>
          </w:rPr>
          <w:t>подпунктом 1 пункта 3 статьи 284</w:t>
        </w:r>
      </w:hyperlink>
      <w:r w:rsidRPr="00407746">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5.1.2. Субъекты малого предпринимательства (в случае осуществления закупки у субъектов малого предпринимательства). </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Отнесение субъектов хозяйственной деятельности к числу субъектов малого предпринимательства производится на основании условий, установленных Федеральным законом от 24 июля 2007 г. № 209-ФЗ «О развитии малого и среднего предпринимательства в Российской Федерации».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5.1.3. Социально ориентированные некоммерческие организации (в случае осуществления закупки у социально ориентированных некоммерческих организаций).</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bCs/>
          <w:sz w:val="24"/>
          <w:szCs w:val="24"/>
        </w:rPr>
        <w:t xml:space="preserve">Отнесение  </w:t>
      </w:r>
      <w:r w:rsidRPr="00407746">
        <w:rPr>
          <w:rFonts w:ascii="Times New Roman" w:hAnsi="Times New Roman" w:cs="Times New Roman"/>
          <w:sz w:val="24"/>
          <w:szCs w:val="24"/>
        </w:rPr>
        <w:t xml:space="preserve">к числу социально ориентированных некоммерческих организаций осуществляется на основании </w:t>
      </w:r>
      <w:r w:rsidRPr="00407746">
        <w:rPr>
          <w:rFonts w:ascii="Times New Roman" w:hAnsi="Times New Roman" w:cs="Times New Roman"/>
          <w:bCs/>
          <w:sz w:val="24"/>
          <w:szCs w:val="24"/>
        </w:rPr>
        <w:t xml:space="preserve">учредительных документов, по видам деятельности, указанным в </w:t>
      </w:r>
      <w:hyperlink r:id="rId10" w:history="1">
        <w:r w:rsidRPr="00407746">
          <w:rPr>
            <w:rFonts w:ascii="Times New Roman" w:hAnsi="Times New Roman" w:cs="Times New Roman"/>
            <w:bCs/>
            <w:sz w:val="24"/>
            <w:szCs w:val="24"/>
          </w:rPr>
          <w:t>пункте 1 статьи 31.1</w:t>
        </w:r>
      </w:hyperlink>
      <w:r w:rsidRPr="00407746">
        <w:rPr>
          <w:rFonts w:ascii="Times New Roman" w:hAnsi="Times New Roman" w:cs="Times New Roman"/>
          <w:bCs/>
          <w:sz w:val="24"/>
          <w:szCs w:val="24"/>
        </w:rPr>
        <w:t xml:space="preserve"> Федерального закона от 12 января 1996 года N 7-ФЗ "О некоммерческих организациях".</w:t>
      </w:r>
    </w:p>
    <w:p w:rsidR="00407746" w:rsidRPr="00407746" w:rsidRDefault="00407746" w:rsidP="00407746">
      <w:pPr>
        <w:widowControl w:val="0"/>
        <w:spacing w:after="0"/>
        <w:ind w:firstLine="709"/>
        <w:rPr>
          <w:rFonts w:ascii="Times New Roman" w:hAnsi="Times New Roman" w:cs="Times New Roman"/>
          <w:b/>
          <w:sz w:val="24"/>
          <w:szCs w:val="24"/>
        </w:rPr>
      </w:pPr>
      <w:r w:rsidRPr="00407746">
        <w:rPr>
          <w:rFonts w:ascii="Times New Roman" w:hAnsi="Times New Roman" w:cs="Times New Roman"/>
          <w:b/>
          <w:sz w:val="24"/>
          <w:szCs w:val="24"/>
        </w:rPr>
        <w:t>Участник закупки на участие в конкурсе  декларирует свое соответствие статусу субъекта малого предпринимательства, социально ориентированной некоммерческой организации с использованием программно-аппаратных средств площадки.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Заявки на участие в конкурсе, поданные участниками закупок, не являющимися субъектами малого предпринимательства, социально ориентированной некоммерческой организации, подлежат отклонению.</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5.2. Участник закупки должен соответствовать следующим требованиям:</w:t>
      </w:r>
    </w:p>
    <w:p w:rsidR="00407746" w:rsidRPr="00407746" w:rsidRDefault="00407746" w:rsidP="00407746">
      <w:pPr>
        <w:widowControl w:val="0"/>
        <w:tabs>
          <w:tab w:val="left" w:pos="900"/>
        </w:tabs>
        <w:spacing w:after="0"/>
        <w:ind w:firstLine="709"/>
        <w:rPr>
          <w:rFonts w:ascii="Times New Roman" w:hAnsi="Times New Roman" w:cs="Times New Roman"/>
          <w:sz w:val="24"/>
          <w:szCs w:val="24"/>
        </w:rPr>
      </w:pPr>
      <w:r w:rsidRPr="00407746">
        <w:rPr>
          <w:rFonts w:ascii="Times New Roman" w:hAnsi="Times New Roman" w:cs="Times New Roman"/>
          <w:sz w:val="24"/>
          <w:szCs w:val="24"/>
        </w:rPr>
        <w:t>1)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том числе требованиям, установленным в Информационной карте конкурса;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3) неприостановление деятельности участника закупки в порядке, установленном </w:t>
      </w:r>
      <w:hyperlink r:id="rId11" w:history="1">
        <w:r w:rsidRPr="00407746">
          <w:rPr>
            <w:rFonts w:ascii="Times New Roman" w:hAnsi="Times New Roman" w:cs="Times New Roman"/>
            <w:color w:val="0000FF"/>
            <w:sz w:val="24"/>
            <w:szCs w:val="24"/>
          </w:rPr>
          <w:t>Кодексом</w:t>
        </w:r>
      </w:hyperlink>
      <w:r w:rsidRPr="00407746">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407746">
          <w:rPr>
            <w:rFonts w:ascii="Times New Roman" w:hAnsi="Times New Roman" w:cs="Times New Roman"/>
            <w:color w:val="0000FF"/>
            <w:sz w:val="24"/>
            <w:szCs w:val="24"/>
          </w:rPr>
          <w:t>законодательством</w:t>
        </w:r>
      </w:hyperlink>
      <w:r w:rsidRPr="00407746">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w:t>
      </w:r>
      <w:r w:rsidRPr="00407746">
        <w:rPr>
          <w:rFonts w:ascii="Times New Roman" w:hAnsi="Times New Roman" w:cs="Times New Roman"/>
          <w:sz w:val="24"/>
          <w:szCs w:val="24"/>
        </w:rPr>
        <w:lastRenderedPageBreak/>
        <w:t xml:space="preserve">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407746">
          <w:rPr>
            <w:rFonts w:ascii="Times New Roman" w:hAnsi="Times New Roman" w:cs="Times New Roman"/>
            <w:color w:val="0000FF"/>
            <w:sz w:val="24"/>
            <w:szCs w:val="24"/>
          </w:rPr>
          <w:t>законодательством</w:t>
        </w:r>
      </w:hyperlink>
      <w:r w:rsidRPr="00407746">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407746">
          <w:rPr>
            <w:rFonts w:ascii="Times New Roman" w:hAnsi="Times New Roman" w:cs="Times New Roman"/>
            <w:color w:val="0000FF"/>
            <w:sz w:val="24"/>
            <w:szCs w:val="24"/>
          </w:rPr>
          <w:t>статьями 289</w:t>
        </w:r>
      </w:hyperlink>
      <w:r w:rsidRPr="00407746">
        <w:rPr>
          <w:rFonts w:ascii="Times New Roman" w:hAnsi="Times New Roman" w:cs="Times New Roman"/>
          <w:sz w:val="24"/>
          <w:szCs w:val="24"/>
        </w:rPr>
        <w:t xml:space="preserve">, </w:t>
      </w:r>
      <w:hyperlink r:id="rId15" w:history="1">
        <w:r w:rsidRPr="00407746">
          <w:rPr>
            <w:rFonts w:ascii="Times New Roman" w:hAnsi="Times New Roman" w:cs="Times New Roman"/>
            <w:color w:val="0000FF"/>
            <w:sz w:val="24"/>
            <w:szCs w:val="24"/>
          </w:rPr>
          <w:t>290</w:t>
        </w:r>
      </w:hyperlink>
      <w:r w:rsidRPr="00407746">
        <w:rPr>
          <w:rFonts w:ascii="Times New Roman" w:hAnsi="Times New Roman" w:cs="Times New Roman"/>
          <w:sz w:val="24"/>
          <w:szCs w:val="24"/>
        </w:rPr>
        <w:t xml:space="preserve">, </w:t>
      </w:r>
      <w:hyperlink r:id="rId16" w:history="1">
        <w:r w:rsidRPr="00407746">
          <w:rPr>
            <w:rFonts w:ascii="Times New Roman" w:hAnsi="Times New Roman" w:cs="Times New Roman"/>
            <w:color w:val="0000FF"/>
            <w:sz w:val="24"/>
            <w:szCs w:val="24"/>
          </w:rPr>
          <w:t>291</w:t>
        </w:r>
      </w:hyperlink>
      <w:r w:rsidRPr="00407746">
        <w:rPr>
          <w:rFonts w:ascii="Times New Roman" w:hAnsi="Times New Roman" w:cs="Times New Roman"/>
          <w:sz w:val="24"/>
          <w:szCs w:val="24"/>
        </w:rPr>
        <w:t xml:space="preserve">, </w:t>
      </w:r>
      <w:hyperlink r:id="rId17" w:history="1">
        <w:r w:rsidRPr="00407746">
          <w:rPr>
            <w:rFonts w:ascii="Times New Roman" w:hAnsi="Times New Roman" w:cs="Times New Roman"/>
            <w:color w:val="0000FF"/>
            <w:sz w:val="24"/>
            <w:szCs w:val="24"/>
          </w:rPr>
          <w:t>291.1</w:t>
        </w:r>
      </w:hyperlink>
      <w:r w:rsidRPr="00407746">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407746">
          <w:rPr>
            <w:rFonts w:ascii="Times New Roman" w:hAnsi="Times New Roman" w:cs="Times New Roman"/>
            <w:color w:val="0000FF"/>
            <w:sz w:val="24"/>
            <w:szCs w:val="24"/>
          </w:rPr>
          <w:t>статьей 19.28</w:t>
        </w:r>
      </w:hyperlink>
      <w:r w:rsidRPr="00407746">
        <w:rPr>
          <w:rFonts w:ascii="Times New Roman" w:hAnsi="Times New Roman" w:cs="Times New Roman"/>
          <w:sz w:val="24"/>
          <w:szCs w:val="24"/>
        </w:rPr>
        <w:t xml:space="preserve"> Кодекса Российской Федерации об административных правонарушениях;</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407746">
        <w:rPr>
          <w:rFonts w:ascii="Times New Roman" w:hAnsi="Times New Roman" w:cs="Times New Roman"/>
          <w:sz w:val="24"/>
          <w:szCs w:val="24"/>
        </w:rPr>
        <w:lastRenderedPageBreak/>
        <w:t>хозяйственного общества либо долей, превышающей десять процентов в уставном капитале хозяйственного общества;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8. участник закупки не является офшорной компанией;</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5.3. В соответствии с пунктом 1.1. статьи 31 Федерального закона заказчик вправе в Информационной карте конкурса установить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b/>
          <w:bCs/>
          <w:sz w:val="24"/>
          <w:szCs w:val="24"/>
        </w:rPr>
        <w:t xml:space="preserve">5.4. Преимущества, предоставляемые учреждениям и предприятиям уголовно-исполнительной системы, организациям инвалидов </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5.4.1. В случае если заказчик установил преимущества учреждениям и предприятиям уголовно-исполнительной системы, организациям инвалидов, то информация о предоставлении вышеуказанных преимуществ содержится в  Информационной карте конкурса</w:t>
      </w:r>
      <w:r w:rsidRPr="00407746">
        <w:rPr>
          <w:rFonts w:ascii="Times New Roman" w:hAnsi="Times New Roman" w:cs="Times New Roman"/>
          <w:b/>
          <w:bCs/>
          <w:i/>
          <w:iCs/>
          <w:sz w:val="24"/>
          <w:szCs w:val="24"/>
        </w:rPr>
        <w:t>.</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Преимущества организациям инвалидов распространяются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407746" w:rsidRPr="00407746" w:rsidRDefault="00407746" w:rsidP="00407746">
      <w:pPr>
        <w:widowControl w:val="0"/>
        <w:spacing w:after="0"/>
        <w:ind w:firstLine="709"/>
        <w:rPr>
          <w:rFonts w:ascii="Times New Roman" w:hAnsi="Times New Roman" w:cs="Times New Roman"/>
          <w:b/>
          <w:bCs/>
          <w:i/>
          <w:iCs/>
          <w:sz w:val="24"/>
          <w:szCs w:val="24"/>
        </w:rPr>
      </w:pPr>
      <w:r w:rsidRPr="00407746">
        <w:rPr>
          <w:rFonts w:ascii="Times New Roman" w:hAnsi="Times New Roman" w:cs="Times New Roman"/>
          <w:sz w:val="24"/>
          <w:szCs w:val="24"/>
        </w:rPr>
        <w:t xml:space="preserve">Преимущества данным категориям лиц предоставляются </w:t>
      </w:r>
      <w:r w:rsidRPr="00407746">
        <w:rPr>
          <w:rFonts w:ascii="Times New Roman" w:hAnsi="Times New Roman" w:cs="Times New Roman"/>
          <w:bCs/>
          <w:sz w:val="24"/>
          <w:szCs w:val="24"/>
        </w:rPr>
        <w:t>в порядке, установленном Правительством Российской Федерации и в соответствии с утвержденными Правительством Российской Федерации перечнями товаров, работ, услуг</w:t>
      </w:r>
      <w:r w:rsidRPr="00407746">
        <w:rPr>
          <w:rFonts w:ascii="Times New Roman" w:hAnsi="Times New Roman" w:cs="Times New Roman"/>
          <w:sz w:val="24"/>
          <w:szCs w:val="24"/>
        </w:rPr>
        <w:t xml:space="preserve"> в отношении предлагаемой цены контракта в размере процента, указанного в Информационной карте конкурса</w:t>
      </w:r>
      <w:r w:rsidRPr="00407746">
        <w:rPr>
          <w:rFonts w:ascii="Times New Roman" w:hAnsi="Times New Roman" w:cs="Times New Roman"/>
          <w:b/>
          <w:bCs/>
          <w:i/>
          <w:iCs/>
          <w:sz w:val="24"/>
          <w:szCs w:val="24"/>
        </w:rPr>
        <w:t>.</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5.5.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7746" w:rsidRPr="00407746" w:rsidRDefault="00407746" w:rsidP="00407746">
      <w:pPr>
        <w:widowControl w:val="0"/>
        <w:spacing w:after="0"/>
        <w:ind w:firstLine="709"/>
        <w:rPr>
          <w:rFonts w:ascii="Times New Roman" w:hAnsi="Times New Roman" w:cs="Times New Roman"/>
          <w:b/>
          <w:bCs/>
          <w:i/>
          <w:iCs/>
          <w:sz w:val="24"/>
          <w:szCs w:val="24"/>
        </w:rPr>
      </w:pPr>
      <w:r w:rsidRPr="00407746">
        <w:rPr>
          <w:rFonts w:ascii="Times New Roman" w:hAnsi="Times New Roman" w:cs="Times New Roman"/>
          <w:sz w:val="24"/>
          <w:szCs w:val="24"/>
        </w:rPr>
        <w:t>Информация об условиях, о запретах, об ограничениях допуска товаров, происходящих из иностранного государства или из группы иностранных государств, работ, услуг, соответственно выполняемых, оказываемых иностранными лицами, содержится в Информационной карте конкурса</w:t>
      </w:r>
      <w:r w:rsidRPr="00407746">
        <w:rPr>
          <w:rFonts w:ascii="Times New Roman" w:hAnsi="Times New Roman" w:cs="Times New Roman"/>
          <w:b/>
          <w:bCs/>
          <w:i/>
          <w:iCs/>
          <w:sz w:val="24"/>
          <w:szCs w:val="24"/>
        </w:rPr>
        <w:t>.</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5.6. Привлечение соисполнителей (субподрядчиков)</w:t>
      </w:r>
    </w:p>
    <w:p w:rsidR="00407746" w:rsidRPr="00407746" w:rsidRDefault="00407746" w:rsidP="00407746">
      <w:pPr>
        <w:widowControl w:val="0"/>
        <w:tabs>
          <w:tab w:val="num" w:pos="1080"/>
        </w:tabs>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Поставщик (подрядчик, исполнитель),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случае если информация об условиях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содержится </w:t>
      </w:r>
      <w:r w:rsidRPr="00407746">
        <w:rPr>
          <w:rFonts w:ascii="Times New Roman" w:hAnsi="Times New Roman" w:cs="Times New Roman"/>
          <w:b/>
          <w:bCs/>
          <w:iCs/>
          <w:sz w:val="24"/>
          <w:szCs w:val="24"/>
        </w:rPr>
        <w:t>в проекте контракта</w:t>
      </w:r>
      <w:r w:rsidRPr="00407746">
        <w:rPr>
          <w:rFonts w:ascii="Times New Roman" w:hAnsi="Times New Roman" w:cs="Times New Roman"/>
          <w:sz w:val="24"/>
          <w:szCs w:val="24"/>
        </w:rPr>
        <w:t xml:space="preserve">. </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 xml:space="preserve">6. Отстранение от участия в конкурсе </w:t>
      </w:r>
      <w:r w:rsidRPr="00407746">
        <w:rPr>
          <w:rFonts w:ascii="Times New Roman" w:hAnsi="Times New Roman" w:cs="Times New Roman"/>
          <w:b/>
          <w:sz w:val="24"/>
          <w:szCs w:val="24"/>
        </w:rPr>
        <w:t>или отказ от заключения контракта с победителем определения поставщика (подрядчика, исполнителя)</w:t>
      </w:r>
      <w:r w:rsidRPr="00407746">
        <w:rPr>
          <w:rFonts w:ascii="Times New Roman" w:hAnsi="Times New Roman" w:cs="Times New Roman"/>
          <w:b/>
          <w:bCs/>
          <w:sz w:val="24"/>
          <w:szCs w:val="24"/>
        </w:rPr>
        <w:t>.</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6.1. Комиссия проверяет соответствие участников закупок требованиям, указанным в подпункте 1 пункта  5.2. и пункте 5.3 (при наличии такого требования) настоящей документации.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Комиссия по осуществлению закупок вправе проверять соответствие участников закупок требованиям, указанным в подпунктах 2-9 пункта  5.2.  настоящей документации.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6.2.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пунктах 5.2, 5.3. (при наличии таких требований) настоящей документации, или предоставил недостоверную информацию в отношении своего соответствия указанным требованиям.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6.3.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r:id="rId19" w:history="1">
        <w:r w:rsidRPr="00407746">
          <w:rPr>
            <w:rFonts w:ascii="Times New Roman" w:hAnsi="Times New Roman" w:cs="Times New Roman"/>
            <w:color w:val="0000FF"/>
            <w:sz w:val="24"/>
            <w:szCs w:val="24"/>
          </w:rPr>
          <w:t>частями 9</w:t>
        </w:r>
      </w:hyperlink>
      <w:r w:rsidRPr="00407746">
        <w:rPr>
          <w:rFonts w:ascii="Times New Roman" w:hAnsi="Times New Roman" w:cs="Times New Roman"/>
          <w:sz w:val="24"/>
          <w:szCs w:val="24"/>
        </w:rPr>
        <w:t xml:space="preserve"> и </w:t>
      </w:r>
      <w:hyperlink r:id="rId20" w:history="1">
        <w:r w:rsidRPr="00407746">
          <w:rPr>
            <w:rFonts w:ascii="Times New Roman" w:hAnsi="Times New Roman" w:cs="Times New Roman"/>
            <w:color w:val="0000FF"/>
            <w:sz w:val="24"/>
            <w:szCs w:val="24"/>
          </w:rPr>
          <w:t>10</w:t>
        </w:r>
      </w:hyperlink>
      <w:r w:rsidRPr="00407746">
        <w:rPr>
          <w:rFonts w:ascii="Times New Roman" w:hAnsi="Times New Roman" w:cs="Times New Roman"/>
          <w:sz w:val="24"/>
          <w:szCs w:val="24"/>
        </w:rPr>
        <w:t xml:space="preserve"> статьи 31 Федерального закона, заказчик </w:t>
      </w:r>
      <w:r w:rsidRPr="00407746">
        <w:rPr>
          <w:rFonts w:ascii="Times New Roman" w:hAnsi="Times New Roman" w:cs="Times New Roman"/>
          <w:b/>
          <w:sz w:val="24"/>
          <w:szCs w:val="24"/>
        </w:rPr>
        <w:t>не позднее одного рабочего дня</w:t>
      </w:r>
      <w:r w:rsidRPr="00407746">
        <w:rPr>
          <w:rFonts w:ascii="Times New Roman" w:hAnsi="Times New Roman" w:cs="Times New Roman"/>
          <w:sz w:val="24"/>
          <w:szCs w:val="24"/>
        </w:rPr>
        <w:t xml:space="preserve">,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w:t>
      </w:r>
      <w:r w:rsidRPr="00407746">
        <w:rPr>
          <w:rFonts w:ascii="Times New Roman" w:hAnsi="Times New Roman" w:cs="Times New Roman"/>
          <w:b/>
          <w:sz w:val="24"/>
          <w:szCs w:val="24"/>
        </w:rPr>
        <w:t>в течение двух рабочих дней</w:t>
      </w:r>
      <w:r w:rsidRPr="00407746">
        <w:rPr>
          <w:rFonts w:ascii="Times New Roman" w:hAnsi="Times New Roman" w:cs="Times New Roman"/>
          <w:sz w:val="24"/>
          <w:szCs w:val="24"/>
        </w:rPr>
        <w:t xml:space="preserve">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r:id="rId21" w:history="1">
        <w:r w:rsidRPr="00407746">
          <w:rPr>
            <w:rFonts w:ascii="Times New Roman" w:hAnsi="Times New Roman" w:cs="Times New Roman"/>
            <w:color w:val="0000FF"/>
            <w:sz w:val="24"/>
            <w:szCs w:val="24"/>
          </w:rPr>
          <w:t>пунктом 2 части 10</w:t>
        </w:r>
      </w:hyperlink>
      <w:r w:rsidRPr="00407746">
        <w:rPr>
          <w:rFonts w:ascii="Times New Roman" w:hAnsi="Times New Roman" w:cs="Times New Roman"/>
          <w:sz w:val="24"/>
          <w:szCs w:val="24"/>
        </w:rPr>
        <w:t xml:space="preserve"> статьи 31 Федерального закона, победитель признается уклонившимся от заключения контракта.</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7. Затраты на участие в конкурсе.</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7.1. Участник закупки несет все расходы, связанные с подготовкой и подачей заявки на участие в конкурсе, участием в конкурсе и заключением контракта. </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7.2. Заказчик не отвечает и не имеет обязательств по этим расходам независимо от характера проведения и результатов конкурса. </w:t>
      </w:r>
    </w:p>
    <w:p w:rsidR="00407746" w:rsidRPr="00407746" w:rsidRDefault="00407746" w:rsidP="00407746">
      <w:pPr>
        <w:widowControl w:val="0"/>
        <w:autoSpaceDE w:val="0"/>
        <w:autoSpaceDN w:val="0"/>
        <w:adjustRightInd w:val="0"/>
        <w:spacing w:after="0"/>
        <w:ind w:firstLine="709"/>
        <w:outlineLvl w:val="0"/>
        <w:rPr>
          <w:rFonts w:ascii="Times New Roman" w:hAnsi="Times New Roman" w:cs="Times New Roman"/>
          <w:b/>
          <w:bCs/>
          <w:sz w:val="24"/>
          <w:szCs w:val="24"/>
        </w:rPr>
      </w:pPr>
      <w:r w:rsidRPr="00407746">
        <w:rPr>
          <w:rFonts w:ascii="Times New Roman" w:hAnsi="Times New Roman" w:cs="Times New Roman"/>
          <w:b/>
          <w:bCs/>
          <w:sz w:val="24"/>
          <w:szCs w:val="24"/>
        </w:rPr>
        <w:t>8. Отмена определения поставщика (подрядчика, исполнителя).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bookmarkStart w:id="1" w:name="Par0"/>
      <w:bookmarkEnd w:id="1"/>
      <w:r w:rsidRPr="00407746">
        <w:rPr>
          <w:rFonts w:ascii="Times New Roman" w:hAnsi="Times New Roman" w:cs="Times New Roman"/>
          <w:bCs/>
          <w:sz w:val="24"/>
          <w:szCs w:val="24"/>
        </w:rPr>
        <w:t>8.1. Заказчик вправе отменить определение поставщика (подрядчика, исполнителя), в том числе по одному и более лоту в не позднее чем за пять дней до даты окончания срока подачи заявок на участие в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При проведении конкурса оператор электронной площадки возвращает заявки участникам закупки в течение одного года с момента размещения в единой информационной системе извещения об отмене конкурса с одновременным уведомлением в форме электронного документа участника конкурса об отмене конкурса.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8.2. По истечении срока отмены определения поставщика (подрядчика, исполнителя) в соответствии с </w:t>
      </w:r>
      <w:hyperlink w:anchor="Par0" w:history="1">
        <w:r w:rsidRPr="00407746">
          <w:rPr>
            <w:rFonts w:ascii="Times New Roman" w:hAnsi="Times New Roman" w:cs="Times New Roman"/>
            <w:bCs/>
            <w:sz w:val="24"/>
            <w:szCs w:val="24"/>
          </w:rPr>
          <w:t>пунктом</w:t>
        </w:r>
      </w:hyperlink>
      <w:r w:rsidRPr="00407746">
        <w:rPr>
          <w:rFonts w:ascii="Times New Roman" w:hAnsi="Times New Roman" w:cs="Times New Roman"/>
          <w:bCs/>
          <w:sz w:val="24"/>
          <w:szCs w:val="24"/>
        </w:rPr>
        <w:t xml:space="preserve"> 8.1 настоящей документации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8.3.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bCs/>
          <w:sz w:val="24"/>
          <w:szCs w:val="24"/>
        </w:rPr>
      </w:pPr>
      <w:r w:rsidRPr="00407746">
        <w:rPr>
          <w:rFonts w:ascii="Times New Roman" w:hAnsi="Times New Roman" w:cs="Times New Roman"/>
          <w:bCs/>
          <w:sz w:val="24"/>
          <w:szCs w:val="24"/>
        </w:rPr>
        <w:t>8.4.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407746" w:rsidRPr="00407746" w:rsidRDefault="00407746" w:rsidP="00407746">
      <w:pPr>
        <w:widowControl w:val="0"/>
        <w:spacing w:after="0"/>
        <w:ind w:firstLine="709"/>
        <w:rPr>
          <w:rFonts w:ascii="Times New Roman" w:hAnsi="Times New Roman" w:cs="Times New Roman"/>
          <w:b/>
          <w:bCs/>
          <w:sz w:val="24"/>
          <w:szCs w:val="24"/>
        </w:rPr>
      </w:pPr>
    </w:p>
    <w:p w:rsidR="00407746" w:rsidRPr="00407746" w:rsidRDefault="00407746" w:rsidP="00407746">
      <w:pPr>
        <w:pStyle w:val="2"/>
        <w:keepNext w:val="0"/>
        <w:widowControl w:val="0"/>
        <w:spacing w:before="0"/>
        <w:ind w:firstLine="709"/>
        <w:jc w:val="both"/>
        <w:rPr>
          <w:rFonts w:ascii="Times New Roman" w:hAnsi="Times New Roman" w:cs="Times New Roman"/>
          <w:caps/>
          <w:color w:val="auto"/>
          <w:sz w:val="24"/>
          <w:szCs w:val="24"/>
        </w:rPr>
      </w:pPr>
      <w:r w:rsidRPr="00407746">
        <w:rPr>
          <w:rFonts w:ascii="Times New Roman" w:hAnsi="Times New Roman" w:cs="Times New Roman"/>
          <w:caps/>
          <w:color w:val="auto"/>
          <w:sz w:val="24"/>
          <w:szCs w:val="24"/>
        </w:rPr>
        <w:t xml:space="preserve">конкурсная документация </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9. Порядок предоставления документации.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b/>
          <w:bCs/>
          <w:sz w:val="24"/>
          <w:szCs w:val="24"/>
        </w:rPr>
        <w:t xml:space="preserve">9.1.  </w:t>
      </w:r>
      <w:r w:rsidRPr="00407746">
        <w:rPr>
          <w:rFonts w:ascii="Times New Roman" w:hAnsi="Times New Roman" w:cs="Times New Roman"/>
          <w:sz w:val="24"/>
          <w:szCs w:val="24"/>
        </w:rPr>
        <w:t xml:space="preserve">Конкурсная документация размещается Уполномоченным органом в единой информационной системе одновременно с размещением извещения о проведении конкурса. </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sz w:val="24"/>
          <w:szCs w:val="24"/>
        </w:rPr>
        <w:t>9.2. Конкурсная документация доступна для ознакомления в единой информационной системе без взимания платы.</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10. Разъяснение положений конкурсной документации.</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b/>
          <w:bCs/>
          <w:sz w:val="24"/>
          <w:szCs w:val="24"/>
        </w:rPr>
        <w:t xml:space="preserve">10.1. </w:t>
      </w:r>
      <w:r w:rsidRPr="00407746">
        <w:rPr>
          <w:rFonts w:ascii="Times New Roman" w:hAnsi="Times New Roman" w:cs="Times New Roman"/>
          <w:sz w:val="24"/>
          <w:szCs w:val="24"/>
        </w:rPr>
        <w:t>Любой участник конкурса с ограниченным участием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с ограниченным участием в электронной форме, запрос о даче разъяснений положений конкурсной документации. При этом участник конкурса с ограниченным участием в электронной форме вправе направить не более чем три запроса о даче разъяснений положений конкурсной документации в отношении одного конкурса с ограниченным участием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407746" w:rsidRPr="00407746" w:rsidRDefault="00407746" w:rsidP="00407746">
      <w:pPr>
        <w:widowControl w:val="0"/>
        <w:autoSpaceDE w:val="0"/>
        <w:autoSpaceDN w:val="0"/>
        <w:adjustRightInd w:val="0"/>
        <w:spacing w:after="0"/>
        <w:ind w:firstLine="709"/>
        <w:rPr>
          <w:rFonts w:ascii="Times New Roman" w:hAnsi="Times New Roman" w:cs="Times New Roman"/>
          <w:i/>
          <w:sz w:val="24"/>
          <w:szCs w:val="24"/>
        </w:rPr>
      </w:pPr>
      <w:r w:rsidRPr="00407746">
        <w:rPr>
          <w:rFonts w:ascii="Times New Roman" w:hAnsi="Times New Roman" w:cs="Times New Roman"/>
          <w:sz w:val="24"/>
          <w:szCs w:val="24"/>
        </w:rPr>
        <w:t>10.3. В течение двух рабочих дней с даты поступления от оператора электронной площадки запроса и согласно действующему Порядку взаимодействия уполномоченного органа с государственными Заказчиками Заказчик направляет разъяснения положений конкурсной документации с указанием реестрового номера конкурса и предмета запроса Уполномоченному органу.</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10.4. Уполномоченный орган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конкурсе с ограниченным участием в электронной форме.</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sz w:val="24"/>
          <w:szCs w:val="24"/>
        </w:rPr>
        <w:t>10.5. Разъяснения положений конкурсной документации не должны изменять ее суть.</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11. Внесение изменений в извещение и/или конкурсную документацию.</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bCs/>
          <w:sz w:val="24"/>
          <w:szCs w:val="24"/>
        </w:rPr>
        <w:t xml:space="preserve">11.1. </w:t>
      </w:r>
      <w:r w:rsidRPr="00407746">
        <w:rPr>
          <w:rFonts w:ascii="Times New Roman" w:hAnsi="Times New Roman" w:cs="Times New Roman"/>
          <w:sz w:val="24"/>
          <w:szCs w:val="24"/>
        </w:rPr>
        <w:t xml:space="preserve">Заказчик вправе принять решение о внесении изменений в извещение и/или конкурсную документацию конкурса с ограниченным участием в электронной форме </w:t>
      </w:r>
      <w:r w:rsidRPr="00407746">
        <w:rPr>
          <w:rFonts w:ascii="Times New Roman" w:hAnsi="Times New Roman" w:cs="Times New Roman"/>
          <w:b/>
          <w:sz w:val="24"/>
          <w:szCs w:val="24"/>
        </w:rPr>
        <w:t>не позднее чем за пять дней до даты окончания срока подачи заявок</w:t>
      </w:r>
      <w:r w:rsidRPr="00407746">
        <w:rPr>
          <w:rFonts w:ascii="Times New Roman" w:hAnsi="Times New Roman" w:cs="Times New Roman"/>
          <w:sz w:val="24"/>
          <w:szCs w:val="24"/>
        </w:rPr>
        <w:t xml:space="preserve"> на участие в конкурсе с ограниченным участием в электронной форме. Изменение объекта закупки, увеличение размера обеспечения заявок на участие в конкурсе с ограниченным участием в электронной форме </w:t>
      </w:r>
      <w:r w:rsidRPr="00407746">
        <w:rPr>
          <w:rFonts w:ascii="Times New Roman" w:hAnsi="Times New Roman" w:cs="Times New Roman"/>
          <w:b/>
          <w:sz w:val="24"/>
          <w:szCs w:val="24"/>
        </w:rPr>
        <w:t>не допускаются</w:t>
      </w:r>
      <w:r w:rsidRPr="00407746">
        <w:rPr>
          <w:rFonts w:ascii="Times New Roman" w:hAnsi="Times New Roman" w:cs="Times New Roman"/>
          <w:sz w:val="24"/>
          <w:szCs w:val="24"/>
        </w:rPr>
        <w:t xml:space="preserve">.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11.2. В течение одного дня с даты принятия указанного решения такие изменения размещаются Уполномоченным органом в порядке, установленном для размещения извещения о проведении конкурса с ограниченным участием в электронной форме.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sz w:val="24"/>
          <w:szCs w:val="24"/>
        </w:rPr>
        <w:t xml:space="preserve">11.3.  При этом срок подачи заявок на участие в конкурсе с ограниченным участием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конкурсе с ограниченным участием в электронной форме этот срок составлял </w:t>
      </w:r>
      <w:r w:rsidRPr="00407746">
        <w:rPr>
          <w:rFonts w:ascii="Times New Roman" w:hAnsi="Times New Roman" w:cs="Times New Roman"/>
          <w:b/>
          <w:sz w:val="24"/>
          <w:szCs w:val="24"/>
        </w:rPr>
        <w:t>не менее чем десять рабочих дней</w:t>
      </w:r>
      <w:r w:rsidRPr="00407746">
        <w:rPr>
          <w:rFonts w:ascii="Times New Roman" w:hAnsi="Times New Roman" w:cs="Times New Roman"/>
          <w:sz w:val="24"/>
          <w:szCs w:val="24"/>
        </w:rPr>
        <w:t>, за исключением случаев, предусмотренных Федеральным законом.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11.4. Участники конкурса  самостоятельно отслеживают возможные изменения, внесенные в извещение о проведении конкурса и/или в конкурсную документацию и размещенные в единой информационной системе.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11.5. Заказчик, уполномоченный орган не несет ответственности в случае, если участник конкурса не ознакомился с изменениями, внесенными в извещение и конкурсную документацию.</w:t>
      </w:r>
    </w:p>
    <w:p w:rsidR="00407746" w:rsidRPr="00407746" w:rsidRDefault="00407746" w:rsidP="00407746">
      <w:pPr>
        <w:pStyle w:val="2"/>
        <w:keepNext w:val="0"/>
        <w:widowControl w:val="0"/>
        <w:spacing w:before="0"/>
        <w:ind w:firstLine="709"/>
        <w:jc w:val="both"/>
        <w:rPr>
          <w:rFonts w:ascii="Times New Roman" w:hAnsi="Times New Roman" w:cs="Times New Roman"/>
          <w:caps/>
          <w:sz w:val="24"/>
          <w:szCs w:val="24"/>
        </w:rPr>
      </w:pPr>
    </w:p>
    <w:p w:rsidR="00407746" w:rsidRPr="00407746" w:rsidRDefault="00407746" w:rsidP="00407746">
      <w:pPr>
        <w:pStyle w:val="2"/>
        <w:keepNext w:val="0"/>
        <w:widowControl w:val="0"/>
        <w:spacing w:before="0"/>
        <w:ind w:firstLine="709"/>
        <w:jc w:val="both"/>
        <w:rPr>
          <w:rFonts w:ascii="Times New Roman" w:hAnsi="Times New Roman" w:cs="Times New Roman"/>
          <w:caps/>
          <w:color w:val="auto"/>
          <w:sz w:val="24"/>
          <w:szCs w:val="24"/>
        </w:rPr>
      </w:pPr>
      <w:r w:rsidRPr="00407746">
        <w:rPr>
          <w:rFonts w:ascii="Times New Roman" w:hAnsi="Times New Roman" w:cs="Times New Roman"/>
          <w:caps/>
          <w:color w:val="auto"/>
          <w:sz w:val="24"/>
          <w:szCs w:val="24"/>
        </w:rPr>
        <w:t>ПОДГОТОВКА ЗАЯВКИ НА УЧАСТИЕ В конкурсе</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12. Порядок подачи заявок на участие в конкурсе с ограниченным участием в электронной форме.</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 xml:space="preserve">12.1. </w:t>
      </w:r>
      <w:r w:rsidRPr="00407746">
        <w:rPr>
          <w:rFonts w:ascii="Times New Roman" w:hAnsi="Times New Roman" w:cs="Times New Roman"/>
          <w:bCs/>
          <w:sz w:val="24"/>
          <w:szCs w:val="24"/>
        </w:rPr>
        <w:t>Подача заявок на участие в конкурсе с ограниченным участием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Cs/>
          <w:sz w:val="24"/>
          <w:szCs w:val="24"/>
        </w:rPr>
        <w:t>12.2. Заявка на участие в конкурсе с ограниченным участием в электронной форме состоит из двух частей и предложения участника конкурса с ограниченным участием в электронной форме о цене контракта.</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Cs/>
          <w:sz w:val="24"/>
          <w:szCs w:val="24"/>
        </w:rPr>
        <w:t>12.3. Заявка на участие в конкурсе с ограниченным участием в электронной форме направляется участником конкурса с ограниченным участием в электронной форме оператору электронной площадки в форме трех электронных документов, которые подаются одновременно.</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 xml:space="preserve">12.4. </w:t>
      </w:r>
      <w:r w:rsidRPr="00407746">
        <w:rPr>
          <w:rFonts w:ascii="Times New Roman" w:hAnsi="Times New Roman" w:cs="Times New Roman"/>
          <w:bCs/>
          <w:sz w:val="24"/>
          <w:szCs w:val="24"/>
        </w:rPr>
        <w:t>Участник конкурса с ограниченным участием в электронной форме вправе подать заявку на участие в конкурсе с ограниченным участием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407746" w:rsidRPr="00407746" w:rsidRDefault="00407746" w:rsidP="00407746">
      <w:pPr>
        <w:widowControl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 xml:space="preserve">12.5 </w:t>
      </w:r>
      <w:r w:rsidRPr="00407746">
        <w:rPr>
          <w:rFonts w:ascii="Times New Roman" w:hAnsi="Times New Roman" w:cs="Times New Roman"/>
          <w:bCs/>
          <w:sz w:val="24"/>
          <w:szCs w:val="24"/>
        </w:rPr>
        <w:t>Участник конкурса с ограниченным участием в электронной форме вправе подать только одну заявку на участие в конкурсе с ограниченным участием в электронной форме.</w:t>
      </w:r>
    </w:p>
    <w:p w:rsidR="00407746" w:rsidRPr="00407746" w:rsidRDefault="00407746" w:rsidP="00407746">
      <w:pPr>
        <w:pStyle w:val="a9"/>
        <w:widowControl w:val="0"/>
        <w:spacing w:after="0" w:afterAutospacing="0"/>
        <w:ind w:left="0" w:firstLine="709"/>
        <w:jc w:val="both"/>
        <w:rPr>
          <w:rFonts w:ascii="Times New Roman" w:hAnsi="Times New Roman" w:cs="Times New Roman"/>
          <w:b/>
          <w:sz w:val="24"/>
          <w:szCs w:val="24"/>
          <w:lang w:eastAsia="ru-RU"/>
        </w:rPr>
      </w:pPr>
      <w:r w:rsidRPr="00407746">
        <w:rPr>
          <w:rFonts w:ascii="Times New Roman" w:hAnsi="Times New Roman" w:cs="Times New Roman"/>
          <w:b/>
          <w:sz w:val="24"/>
          <w:szCs w:val="24"/>
          <w:lang w:eastAsia="ru-RU"/>
        </w:rPr>
        <w:t>13. Обеспечение заявки на участие в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13.1. Обеспечение заявки на участие в конкурсе с ограниченным участием в электронной форме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r:id="rId22" w:history="1">
        <w:r w:rsidRPr="00407746">
          <w:rPr>
            <w:rFonts w:ascii="Times New Roman" w:hAnsi="Times New Roman" w:cs="Times New Roman"/>
            <w:sz w:val="24"/>
            <w:szCs w:val="24"/>
          </w:rPr>
          <w:t>ч. 29</w:t>
        </w:r>
      </w:hyperlink>
      <w:r w:rsidRPr="00407746">
        <w:rPr>
          <w:rFonts w:ascii="Times New Roman" w:hAnsi="Times New Roman" w:cs="Times New Roman"/>
          <w:sz w:val="24"/>
          <w:szCs w:val="24"/>
        </w:rPr>
        <w:t xml:space="preserve"> ст.44 Федерального закона №44-ФЗ, информация о которой включена в реестры банковских гарантий.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13.2.  Участник закупки в случае предоставления обеспечения заявки на участие в электронной процедуре в виде банковской гарантии одновременно с подачей заявки на участие в электронной процедуре направляет оператору электронной площадки посредством аппаратно-программного комплекса электронной площадки информацию об уникальном номере реестровой записи из реестра банковских гарантий, предусмотренного </w:t>
      </w:r>
      <w:hyperlink r:id="rId23" w:history="1">
        <w:r w:rsidRPr="00407746">
          <w:rPr>
            <w:rFonts w:ascii="Times New Roman" w:hAnsi="Times New Roman" w:cs="Times New Roman"/>
            <w:sz w:val="24"/>
            <w:szCs w:val="24"/>
          </w:rPr>
          <w:t>ч. 8 ст. 45</w:t>
        </w:r>
      </w:hyperlink>
      <w:r w:rsidRPr="00407746">
        <w:rPr>
          <w:rFonts w:ascii="Times New Roman" w:hAnsi="Times New Roman" w:cs="Times New Roman"/>
          <w:sz w:val="24"/>
          <w:szCs w:val="24"/>
        </w:rPr>
        <w:t xml:space="preserve"> Федерального 3акона.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13.3. Банковская гарантия, выданная участнику закупки банком для целей обеспечения заявки на участие в конкурсе должна соответствовать требованиям </w:t>
      </w:r>
      <w:hyperlink r:id="rId24" w:history="1">
        <w:r w:rsidRPr="00407746">
          <w:rPr>
            <w:rFonts w:ascii="Times New Roman" w:hAnsi="Times New Roman" w:cs="Times New Roman"/>
            <w:sz w:val="24"/>
            <w:szCs w:val="24"/>
          </w:rPr>
          <w:t>статьи 45</w:t>
        </w:r>
      </w:hyperlink>
      <w:r w:rsidRPr="00407746">
        <w:rPr>
          <w:rFonts w:ascii="Times New Roman" w:hAnsi="Times New Roman" w:cs="Times New Roman"/>
          <w:sz w:val="24"/>
          <w:szCs w:val="24"/>
        </w:rPr>
        <w:t xml:space="preserve">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13.4. Требование об обеспечении заявки на участие в конкурсе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 (согласно ч. 6 ст. 44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13.5. При проведении конкурса с ограниченным участием в электронной форме денежные средства, предназначенные для обеспечения заявок, вносятся участниками закупок на специальные счета, открытые ими в банках, </w:t>
      </w:r>
      <w:hyperlink r:id="rId25" w:history="1">
        <w:r w:rsidRPr="00407746">
          <w:rPr>
            <w:rFonts w:ascii="Times New Roman" w:hAnsi="Times New Roman" w:cs="Times New Roman"/>
            <w:sz w:val="24"/>
            <w:szCs w:val="24"/>
          </w:rPr>
          <w:t>перечень</w:t>
        </w:r>
      </w:hyperlink>
      <w:r w:rsidRPr="00407746">
        <w:rPr>
          <w:rFonts w:ascii="Times New Roman" w:hAnsi="Times New Roman" w:cs="Times New Roman"/>
          <w:sz w:val="24"/>
          <w:szCs w:val="24"/>
        </w:rPr>
        <w:t xml:space="preserve"> которых устанавливается Правительством Российской Федерации.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13.6. Подачей заявки на участие в конкурсе с ограниченным участием в электронной форме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информации о банковской гарантии, выданной участнику закупки для обеспечения заявки на участие в соответствующем конкурсе с ограниченным участием в электронной форме, блокирование денежных средств, находящихся на его специальном счете, в размере обеспечения соответствующей заявки не осуществляется.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13.7. В течение одного рабочего дня с даты размещения на электронной площадке протокола подведения итогов конкурса с ограниченным участием в электронной форме банк на основании соответствующей информации, полученной от оператора электронной площадки, прекращает блокирование денежных средств на специальном счете участника закупки, подавшего заявку, признанную не соответствующей требованиям документации о закупке, в отношении денежных средств в размере обеспечения данной заявки, за исключением случая, предусмотренного </w:t>
      </w:r>
      <w:hyperlink r:id="rId26" w:history="1">
        <w:r w:rsidRPr="00407746">
          <w:rPr>
            <w:rFonts w:ascii="Times New Roman" w:hAnsi="Times New Roman" w:cs="Times New Roman"/>
            <w:sz w:val="24"/>
            <w:szCs w:val="24"/>
          </w:rPr>
          <w:t>ч. 27</w:t>
        </w:r>
      </w:hyperlink>
      <w:r w:rsidRPr="00407746">
        <w:rPr>
          <w:rFonts w:ascii="Times New Roman" w:hAnsi="Times New Roman" w:cs="Times New Roman"/>
          <w:sz w:val="24"/>
          <w:szCs w:val="24"/>
        </w:rPr>
        <w:t xml:space="preserve"> ст. 44 Федерального закона №44-ФЗ.</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b/>
          <w:sz w:val="24"/>
          <w:szCs w:val="24"/>
        </w:rPr>
        <w:t>14. Содержание заявок на участие в конкурсе</w:t>
      </w:r>
      <w:bookmarkStart w:id="2" w:name="Par3"/>
      <w:bookmarkEnd w:id="2"/>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14.1</w:t>
      </w:r>
      <w:r w:rsidRPr="00407746">
        <w:rPr>
          <w:rFonts w:ascii="Times New Roman" w:hAnsi="Times New Roman" w:cs="Times New Roman"/>
          <w:b/>
          <w:sz w:val="24"/>
          <w:szCs w:val="24"/>
        </w:rPr>
        <w:t>. Первая часть заявки</w:t>
      </w:r>
      <w:r w:rsidRPr="00407746">
        <w:rPr>
          <w:rFonts w:ascii="Times New Roman" w:hAnsi="Times New Roman" w:cs="Times New Roman"/>
          <w:sz w:val="24"/>
          <w:szCs w:val="24"/>
        </w:rPr>
        <w:t xml:space="preserve"> на участие в конкурсе с ограниченным участием в электронной форме должна содержать:</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1) согласие участника конкурса с ограниченным участием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с ограниченным участием в электронной форме (</w:t>
      </w:r>
      <w:r w:rsidRPr="00407746">
        <w:rPr>
          <w:rFonts w:ascii="Times New Roman" w:hAnsi="Times New Roman" w:cs="Times New Roman"/>
          <w:b/>
          <w:sz w:val="24"/>
          <w:szCs w:val="24"/>
        </w:rPr>
        <w:t>такое согласие дается с применением программно-аппаратных средств электронной площадки</w:t>
      </w:r>
      <w:r w:rsidRPr="00407746">
        <w:rPr>
          <w:rFonts w:ascii="Times New Roman" w:hAnsi="Times New Roman" w:cs="Times New Roman"/>
          <w:sz w:val="24"/>
          <w:szCs w:val="24"/>
        </w:rPr>
        <w:t>);</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2) предложение участника конкурса с ограниченным участием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r:id="rId27" w:history="1">
        <w:r w:rsidRPr="00407746">
          <w:rPr>
            <w:rFonts w:ascii="Times New Roman" w:hAnsi="Times New Roman" w:cs="Times New Roman"/>
            <w:color w:val="0000FF"/>
            <w:sz w:val="24"/>
            <w:szCs w:val="24"/>
          </w:rPr>
          <w:t xml:space="preserve">пунктом 3 части 1 статьи 32 </w:t>
        </w:r>
      </w:hyperlink>
      <w:r w:rsidRPr="00407746">
        <w:rPr>
          <w:rFonts w:ascii="Times New Roman" w:hAnsi="Times New Roman" w:cs="Times New Roman"/>
          <w:sz w:val="24"/>
          <w:szCs w:val="24"/>
        </w:rPr>
        <w:t xml:space="preserve">Федерального закона. </w:t>
      </w:r>
      <w:r w:rsidRPr="00407746">
        <w:rPr>
          <w:rFonts w:ascii="Times New Roman" w:hAnsi="Times New Roman" w:cs="Times New Roman"/>
          <w:b/>
          <w:sz w:val="24"/>
          <w:szCs w:val="24"/>
        </w:rPr>
        <w:t>При этом отсутствие указанного предложения не является основанием для принятия решения об отказе участнику закупки</w:t>
      </w:r>
      <w:r w:rsidRPr="00407746">
        <w:rPr>
          <w:rFonts w:ascii="Times New Roman" w:hAnsi="Times New Roman" w:cs="Times New Roman"/>
          <w:sz w:val="24"/>
          <w:szCs w:val="24"/>
        </w:rPr>
        <w:t xml:space="preserve"> в допуске к участию в конкурсе с ограниченным участием в электронной форме;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3) при осуществлении закупки товара или закупки работы, услуги, для выполнения, оказания которых используется товар:</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а) наименование страны происхождения товара (в случае установления заказчиком в извещении о проведении конкурса с ограниченным участием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8" w:history="1">
        <w:r w:rsidRPr="00407746">
          <w:rPr>
            <w:rFonts w:ascii="Times New Roman" w:hAnsi="Times New Roman" w:cs="Times New Roman"/>
            <w:color w:val="0000FF"/>
            <w:sz w:val="24"/>
            <w:szCs w:val="24"/>
          </w:rPr>
          <w:t>статьей 14</w:t>
        </w:r>
      </w:hyperlink>
      <w:r w:rsidRPr="00407746">
        <w:rPr>
          <w:rFonts w:ascii="Times New Roman" w:hAnsi="Times New Roman" w:cs="Times New Roman"/>
          <w:sz w:val="24"/>
          <w:szCs w:val="24"/>
        </w:rPr>
        <w:t xml:space="preserve"> настоящего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включается в заявку на участие в конкурсе с ограниченным участием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14.2. В первой части заявки на участие в конкурсе с ограниченным участием в электронной форме </w:t>
      </w:r>
      <w:r w:rsidRPr="00407746">
        <w:rPr>
          <w:rFonts w:ascii="Times New Roman" w:hAnsi="Times New Roman" w:cs="Times New Roman"/>
          <w:b/>
          <w:sz w:val="24"/>
          <w:szCs w:val="24"/>
        </w:rPr>
        <w:t>не допускается</w:t>
      </w:r>
      <w:r w:rsidRPr="00407746">
        <w:rPr>
          <w:rFonts w:ascii="Times New Roman" w:hAnsi="Times New Roman" w:cs="Times New Roman"/>
          <w:sz w:val="24"/>
          <w:szCs w:val="24"/>
        </w:rPr>
        <w:t xml:space="preserve"> указание сведений об участнике конкурса с ограниченным участием в электронной форме, подавшем заявку на участие в таком конкурсе, а также сведений о предлагаемой этим участником конкурса с ограниченным участием в электронной форме цене контракта. При этом первая часть заявки на участие в конкурсе с ограниченным участием в электронной форме может содержать эскиз, рисунок, чертеж, фотографию, иное изображение товара, закупка которого осуществляется.</w:t>
      </w:r>
      <w:bookmarkStart w:id="3" w:name="Par10"/>
      <w:bookmarkEnd w:id="3"/>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14.3.  </w:t>
      </w:r>
      <w:r w:rsidRPr="00407746">
        <w:rPr>
          <w:rFonts w:ascii="Times New Roman" w:hAnsi="Times New Roman" w:cs="Times New Roman"/>
          <w:b/>
          <w:sz w:val="24"/>
          <w:szCs w:val="24"/>
        </w:rPr>
        <w:t>Вторая часть заявки</w:t>
      </w:r>
      <w:r w:rsidRPr="00407746">
        <w:rPr>
          <w:rFonts w:ascii="Times New Roman" w:hAnsi="Times New Roman" w:cs="Times New Roman"/>
          <w:sz w:val="24"/>
          <w:szCs w:val="24"/>
        </w:rPr>
        <w:t xml:space="preserve"> на участие в конкурсе с ограниченным участием в электронной форме должна содержать требуемые заказчиком в конкурсной документации информацию и документы, а именно:</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с ограниченным участием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3) документы, подтверждающие соответствие участника конкурса с ограниченным участием в электронной форме требованиям к участникам такого конкурса, установленным заказчиком в конкурсной документации в соответствии с </w:t>
      </w:r>
      <w:hyperlink r:id="rId29" w:history="1">
        <w:r w:rsidRPr="00407746">
          <w:rPr>
            <w:rFonts w:ascii="Times New Roman" w:hAnsi="Times New Roman" w:cs="Times New Roman"/>
            <w:color w:val="0000FF"/>
            <w:sz w:val="24"/>
            <w:szCs w:val="24"/>
          </w:rPr>
          <w:t>пунктом 1 части 1 статьи 31</w:t>
        </w:r>
      </w:hyperlink>
      <w:r w:rsidRPr="00407746">
        <w:rPr>
          <w:rFonts w:ascii="Times New Roman" w:hAnsi="Times New Roman" w:cs="Times New Roman"/>
          <w:sz w:val="24"/>
          <w:szCs w:val="24"/>
        </w:rPr>
        <w:t xml:space="preserve"> Федерального закона, или копии таких документов, а также декларацию о соответствии участника конкурса с ограниченным участием в электронной форме требованиям, установленным в соответствии с </w:t>
      </w:r>
      <w:hyperlink r:id="rId30" w:history="1">
        <w:r w:rsidRPr="00407746">
          <w:rPr>
            <w:rFonts w:ascii="Times New Roman" w:hAnsi="Times New Roman" w:cs="Times New Roman"/>
            <w:color w:val="0000FF"/>
            <w:sz w:val="24"/>
            <w:szCs w:val="24"/>
          </w:rPr>
          <w:t>пунктами 3</w:t>
        </w:r>
      </w:hyperlink>
      <w:r w:rsidRPr="00407746">
        <w:rPr>
          <w:rFonts w:ascii="Times New Roman" w:hAnsi="Times New Roman" w:cs="Times New Roman"/>
          <w:sz w:val="24"/>
          <w:szCs w:val="24"/>
        </w:rPr>
        <w:t xml:space="preserve"> - </w:t>
      </w:r>
      <w:hyperlink r:id="rId31" w:history="1">
        <w:r w:rsidRPr="00407746">
          <w:rPr>
            <w:rFonts w:ascii="Times New Roman" w:hAnsi="Times New Roman" w:cs="Times New Roman"/>
            <w:color w:val="0000FF"/>
            <w:sz w:val="24"/>
            <w:szCs w:val="24"/>
          </w:rPr>
          <w:t>9</w:t>
        </w:r>
      </w:hyperlink>
      <w:r w:rsidRPr="00407746">
        <w:rPr>
          <w:rFonts w:ascii="Times New Roman" w:hAnsi="Times New Roman" w:cs="Times New Roman"/>
          <w:sz w:val="24"/>
          <w:szCs w:val="24"/>
        </w:rPr>
        <w:t xml:space="preserve">, </w:t>
      </w:r>
      <w:hyperlink r:id="rId32" w:history="1">
        <w:r w:rsidRPr="00407746">
          <w:rPr>
            <w:rFonts w:ascii="Times New Roman" w:hAnsi="Times New Roman" w:cs="Times New Roman"/>
            <w:color w:val="0000FF"/>
            <w:sz w:val="24"/>
            <w:szCs w:val="24"/>
          </w:rPr>
          <w:t>11 части 1 статьи 31</w:t>
        </w:r>
      </w:hyperlink>
      <w:r w:rsidRPr="00407746">
        <w:rPr>
          <w:rFonts w:ascii="Times New Roman" w:hAnsi="Times New Roman" w:cs="Times New Roman"/>
          <w:sz w:val="24"/>
          <w:szCs w:val="24"/>
        </w:rPr>
        <w:t xml:space="preserve"> Федерального закона (указанная декларация предоставляется с использованием программно-аппаратных средств электронной площадки);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4) документы, подтверждающие право участника конкурса с ограниченным участием в электронной форме на получение преимуществ в соответствии со </w:t>
      </w:r>
      <w:hyperlink r:id="rId33" w:history="1">
        <w:r w:rsidRPr="00407746">
          <w:rPr>
            <w:rFonts w:ascii="Times New Roman" w:hAnsi="Times New Roman" w:cs="Times New Roman"/>
            <w:color w:val="0000FF"/>
            <w:sz w:val="24"/>
            <w:szCs w:val="24"/>
          </w:rPr>
          <w:t>статьями 28</w:t>
        </w:r>
      </w:hyperlink>
      <w:r w:rsidRPr="00407746">
        <w:rPr>
          <w:rFonts w:ascii="Times New Roman" w:hAnsi="Times New Roman" w:cs="Times New Roman"/>
          <w:sz w:val="24"/>
          <w:szCs w:val="24"/>
        </w:rPr>
        <w:t xml:space="preserve"> и </w:t>
      </w:r>
      <w:hyperlink r:id="rId34" w:history="1">
        <w:r w:rsidRPr="00407746">
          <w:rPr>
            <w:rFonts w:ascii="Times New Roman" w:hAnsi="Times New Roman" w:cs="Times New Roman"/>
            <w:color w:val="0000FF"/>
            <w:sz w:val="24"/>
            <w:szCs w:val="24"/>
          </w:rPr>
          <w:t>29</w:t>
        </w:r>
      </w:hyperlink>
      <w:r w:rsidRPr="00407746">
        <w:rPr>
          <w:rFonts w:ascii="Times New Roman" w:hAnsi="Times New Roman" w:cs="Times New Roman"/>
          <w:sz w:val="24"/>
          <w:szCs w:val="24"/>
        </w:rPr>
        <w:t xml:space="preserve"> Федерального закона, в случае, если участник конкурса с ограниченным участием в электронной форме заявил о получении указанных преимуществ, или копии этих документов;</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5) документы, предусмотренные нормативными правовыми актами, принятыми в соответствии со </w:t>
      </w:r>
      <w:hyperlink r:id="rId35" w:history="1">
        <w:r w:rsidRPr="00407746">
          <w:rPr>
            <w:rFonts w:ascii="Times New Roman" w:hAnsi="Times New Roman" w:cs="Times New Roman"/>
            <w:color w:val="0000FF"/>
            <w:sz w:val="24"/>
            <w:szCs w:val="24"/>
          </w:rPr>
          <w:t>статьей 14</w:t>
        </w:r>
      </w:hyperlink>
      <w:r w:rsidRPr="00407746">
        <w:rPr>
          <w:rFonts w:ascii="Times New Roman" w:hAnsi="Times New Roman" w:cs="Times New Roman"/>
          <w:sz w:val="24"/>
          <w:szCs w:val="24"/>
        </w:rPr>
        <w:t xml:space="preserve">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При отсутствии в заявке на участие в конкурсе с ограниченным участием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6) документы, подтверждающие квалификацию участника конкурса с ограниченным участием в электронной форме. При этом отсутствие этих документов не является основанием для признания заявки на участие в конкурсе с ограниченным участием в электронной форме не соответствующей требованиям документации о таком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 xml:space="preserve">7) декларацию о принадлежности участника конкурса с ограниченным участием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6" w:history="1">
        <w:r w:rsidRPr="00407746">
          <w:rPr>
            <w:rFonts w:ascii="Times New Roman" w:hAnsi="Times New Roman" w:cs="Times New Roman"/>
            <w:color w:val="0000FF"/>
            <w:sz w:val="24"/>
            <w:szCs w:val="24"/>
          </w:rPr>
          <w:t>ч.3 ст. 30</w:t>
        </w:r>
      </w:hyperlink>
      <w:r w:rsidRPr="00407746">
        <w:rPr>
          <w:rFonts w:ascii="Times New Roman" w:hAnsi="Times New Roman" w:cs="Times New Roman"/>
          <w:sz w:val="24"/>
          <w:szCs w:val="24"/>
        </w:rPr>
        <w:t xml:space="preserve"> Федерального закона (указанная декларация предоставляется с использованием программно-аппаратных средств электронной площадки).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14.4.  В случае, если по окончании срока подачи заявок на участие в конкурсе с ограниченным участием в электронной форме подана только одна заявка на участие в конкурсе с ограниченным участием в электронной форме или не подано ни одной такой заявки, конкурс с ограниченным участием в электронной форме признается несостоявшимся.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14.5. </w:t>
      </w:r>
      <w:r w:rsidRPr="00407746">
        <w:rPr>
          <w:rFonts w:ascii="Times New Roman" w:eastAsiaTheme="minorHAnsi" w:hAnsi="Times New Roman" w:cs="Times New Roman"/>
          <w:sz w:val="24"/>
          <w:szCs w:val="24"/>
          <w:lang w:eastAsia="en-US"/>
        </w:rPr>
        <w:t>Участник конкурса с ограниченным участием в электронной форме, подавший заявку на участие в конкурсе с ограниченным участием в электронной форме, вправе отозвать данную заявку не позднее даты и времени окончания срока подачи заявок на участие в конкурсе с ограниченным участием в электронной форме, направив об этом уведомление оператору электронной площадки.</w:t>
      </w:r>
    </w:p>
    <w:p w:rsidR="00407746" w:rsidRPr="00407746" w:rsidRDefault="00407746" w:rsidP="00407746">
      <w:pPr>
        <w:widowControl w:val="0"/>
        <w:tabs>
          <w:tab w:val="num" w:pos="1836"/>
        </w:tabs>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15. Требования к описанию объекта закупки.</w:t>
      </w:r>
    </w:p>
    <w:p w:rsidR="00407746" w:rsidRPr="00407746" w:rsidRDefault="00407746" w:rsidP="00407746">
      <w:pPr>
        <w:widowControl w:val="0"/>
        <w:tabs>
          <w:tab w:val="num" w:pos="1307"/>
        </w:tabs>
        <w:spacing w:after="0"/>
        <w:ind w:firstLine="709"/>
        <w:rPr>
          <w:rFonts w:ascii="Times New Roman" w:hAnsi="Times New Roman" w:cs="Times New Roman"/>
          <w:sz w:val="24"/>
          <w:szCs w:val="24"/>
        </w:rPr>
      </w:pPr>
      <w:r w:rsidRPr="00407746">
        <w:rPr>
          <w:rFonts w:ascii="Times New Roman" w:hAnsi="Times New Roman" w:cs="Times New Roman"/>
          <w:bCs/>
          <w:sz w:val="24"/>
          <w:szCs w:val="24"/>
        </w:rPr>
        <w:t xml:space="preserve">15.1. Описание участниками конкурса объекта закупки (предмета конкурса), в том числе </w:t>
      </w:r>
      <w:r w:rsidRPr="00407746">
        <w:rPr>
          <w:rFonts w:ascii="Times New Roman" w:hAnsi="Times New Roman" w:cs="Times New Roman"/>
          <w:sz w:val="24"/>
          <w:szCs w:val="24"/>
        </w:rPr>
        <w:t>количественных, качественных, технических характеристик товара (работ, услуг), требований к безопасности, функциональных характеристик (потребительских свойств), эксплуатационных характеристик (при необходимости), размеров, требований к упаковке, отгрузке товара и иных показателей, связанных с определением соответствия товара (работ, услуг) потребностям заказчика, осуществляется</w:t>
      </w:r>
      <w:r w:rsidRPr="00407746">
        <w:rPr>
          <w:rFonts w:ascii="Times New Roman" w:hAnsi="Times New Roman" w:cs="Times New Roman"/>
          <w:bCs/>
          <w:sz w:val="24"/>
          <w:szCs w:val="24"/>
        </w:rPr>
        <w:t xml:space="preserve"> в соответствии с требованиями</w:t>
      </w:r>
      <w:r w:rsidRPr="00407746">
        <w:rPr>
          <w:rFonts w:ascii="Times New Roman" w:hAnsi="Times New Roman" w:cs="Times New Roman"/>
          <w:sz w:val="24"/>
          <w:szCs w:val="24"/>
        </w:rPr>
        <w:t xml:space="preserve"> к предмету закупки, указанными в настоящей документации.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bCs/>
          <w:sz w:val="24"/>
          <w:szCs w:val="24"/>
        </w:rPr>
        <w:t xml:space="preserve">15.2. </w:t>
      </w:r>
      <w:r w:rsidRPr="00407746">
        <w:rPr>
          <w:rFonts w:ascii="Times New Roman" w:hAnsi="Times New Roman" w:cs="Times New Roman"/>
          <w:sz w:val="24"/>
          <w:szCs w:val="24"/>
        </w:rPr>
        <w:t>При описании цифровых показателей участниками конкурса указываются значения в соответствии с инструкцией заказчика, указанной в приложении к документации (при наличии).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p>
    <w:p w:rsidR="00407746" w:rsidRPr="00407746" w:rsidRDefault="00407746" w:rsidP="00407746">
      <w:pPr>
        <w:widowControl w:val="0"/>
        <w:spacing w:after="0"/>
        <w:ind w:firstLine="709"/>
        <w:rPr>
          <w:rFonts w:ascii="Times New Roman" w:hAnsi="Times New Roman" w:cs="Times New Roman"/>
          <w:b/>
          <w:caps/>
          <w:sz w:val="24"/>
          <w:szCs w:val="24"/>
        </w:rPr>
      </w:pPr>
    </w:p>
    <w:p w:rsidR="00407746" w:rsidRPr="00407746" w:rsidRDefault="00407746" w:rsidP="00407746">
      <w:pPr>
        <w:widowControl w:val="0"/>
        <w:spacing w:after="0"/>
        <w:ind w:firstLine="709"/>
        <w:rPr>
          <w:rFonts w:ascii="Times New Roman" w:hAnsi="Times New Roman" w:cs="Times New Roman"/>
          <w:b/>
          <w:caps/>
          <w:sz w:val="24"/>
          <w:szCs w:val="24"/>
        </w:rPr>
      </w:pPr>
      <w:r w:rsidRPr="00407746">
        <w:rPr>
          <w:rFonts w:ascii="Times New Roman" w:hAnsi="Times New Roman" w:cs="Times New Roman"/>
          <w:b/>
          <w:caps/>
          <w:sz w:val="24"/>
          <w:szCs w:val="24"/>
        </w:rPr>
        <w:t xml:space="preserve">16. Порядок рассмотрения и оценки ПЕРВЫХ ЧАСТЕЙ ЗАЯВОК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16.1. Срок рассмотрения и оценки первых частей заявок на участие в конкурсе с ограниченным участием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конкурса с ограниченным участием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16.2. По результатам рассмотрения и оценки первых частей заявок на участие в конкурсе с ограниченным участием в электронной форме, содержащих информацию, предусмотренную </w:t>
      </w:r>
      <w:hyperlink r:id="rId37" w:history="1">
        <w:r w:rsidRPr="00407746">
          <w:rPr>
            <w:rFonts w:ascii="Times New Roman" w:hAnsi="Times New Roman" w:cs="Times New Roman"/>
            <w:bCs/>
            <w:color w:val="0000FF"/>
            <w:sz w:val="24"/>
            <w:szCs w:val="24"/>
          </w:rPr>
          <w:t>частью 4 статьи 54.4</w:t>
        </w:r>
      </w:hyperlink>
      <w:r w:rsidRPr="00407746">
        <w:rPr>
          <w:rFonts w:ascii="Times New Roman" w:hAnsi="Times New Roman" w:cs="Times New Roman"/>
          <w:bCs/>
          <w:sz w:val="24"/>
          <w:szCs w:val="24"/>
        </w:rPr>
        <w:t xml:space="preserve">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ar5" w:history="1">
        <w:r w:rsidRPr="00407746">
          <w:rPr>
            <w:rFonts w:ascii="Times New Roman" w:hAnsi="Times New Roman" w:cs="Times New Roman"/>
            <w:bCs/>
            <w:color w:val="0000FF"/>
            <w:sz w:val="24"/>
            <w:szCs w:val="24"/>
          </w:rPr>
          <w:t>частью 3</w:t>
        </w:r>
      </w:hyperlink>
      <w:r w:rsidRPr="00407746">
        <w:rPr>
          <w:rFonts w:ascii="Times New Roman" w:hAnsi="Times New Roman" w:cs="Times New Roman"/>
          <w:bCs/>
          <w:sz w:val="24"/>
          <w:szCs w:val="24"/>
        </w:rPr>
        <w:t xml:space="preserve"> статьи 54.5 Федерального закона.</w:t>
      </w:r>
      <w:bookmarkStart w:id="4" w:name="Par5"/>
      <w:bookmarkEnd w:id="4"/>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16.3. Участник конкурса с ограниченным участием в электронной форме не допускается к участию в конкурсе с ограниченным участием в электронной форме в случае: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 непредоставления информации, предусмотренной </w:t>
      </w:r>
      <w:hyperlink r:id="rId38" w:history="1">
        <w:r w:rsidRPr="00407746">
          <w:rPr>
            <w:rFonts w:ascii="Times New Roman" w:hAnsi="Times New Roman" w:cs="Times New Roman"/>
            <w:bCs/>
            <w:color w:val="0000FF"/>
            <w:sz w:val="24"/>
            <w:szCs w:val="24"/>
          </w:rPr>
          <w:t>частью 4 статьи 54.4</w:t>
        </w:r>
      </w:hyperlink>
      <w:r w:rsidRPr="00407746">
        <w:rPr>
          <w:rFonts w:ascii="Times New Roman" w:hAnsi="Times New Roman" w:cs="Times New Roman"/>
          <w:bCs/>
          <w:sz w:val="24"/>
          <w:szCs w:val="24"/>
        </w:rPr>
        <w:t xml:space="preserve"> Федерального закона (за исключением случаев, предусмотренных Федеральным законом), или предоставления недостоверной информации;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2) несоответствия предложений участника конкурса с ограниченным участием в электронной форме требованиям, предусмотренным </w:t>
      </w:r>
      <w:hyperlink r:id="rId39" w:history="1">
        <w:r w:rsidRPr="00407746">
          <w:rPr>
            <w:rFonts w:ascii="Times New Roman" w:hAnsi="Times New Roman" w:cs="Times New Roman"/>
            <w:bCs/>
            <w:color w:val="0000FF"/>
            <w:sz w:val="24"/>
            <w:szCs w:val="24"/>
          </w:rPr>
          <w:t>пунктом 3 части 4 статьи 54.4</w:t>
        </w:r>
      </w:hyperlink>
      <w:r w:rsidRPr="00407746">
        <w:rPr>
          <w:rFonts w:ascii="Times New Roman" w:hAnsi="Times New Roman" w:cs="Times New Roman"/>
          <w:bCs/>
          <w:sz w:val="24"/>
          <w:szCs w:val="24"/>
        </w:rPr>
        <w:t xml:space="preserve"> Федерального закона и установленным в извещении о проведении конкурса с ограниченным участием в электронной форме, конкурсной документации;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3) указания в первой части заявки участника конкурса с ограниченным участием в электронной форме сведений о таком участнике и (или) о предлагаемой им цене контракта.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4. Отказ в допуске к участию в конкурсе с ограниченным участием в электронной форме по основаниям, не предусмотренным </w:t>
      </w:r>
      <w:hyperlink w:anchor="Par5" w:history="1">
        <w:r w:rsidRPr="00407746">
          <w:rPr>
            <w:rFonts w:ascii="Times New Roman" w:hAnsi="Times New Roman" w:cs="Times New Roman"/>
            <w:bCs/>
            <w:color w:val="0000FF"/>
            <w:sz w:val="24"/>
            <w:szCs w:val="24"/>
          </w:rPr>
          <w:t>частью 3</w:t>
        </w:r>
      </w:hyperlink>
      <w:r w:rsidRPr="00407746">
        <w:rPr>
          <w:rFonts w:ascii="Times New Roman" w:hAnsi="Times New Roman" w:cs="Times New Roman"/>
          <w:bCs/>
          <w:sz w:val="24"/>
          <w:szCs w:val="24"/>
        </w:rPr>
        <w:t xml:space="preserve"> статьи 54.5 Федерального закона, не допускается.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16.4. Конкурсная комиссия осуществляет оценку первых частей заявок на участие в конкурсе с ограниченным участием в электронной форме участников закупки, допущенных к участию в таком конкурсе, по критерию, установленному </w:t>
      </w:r>
      <w:hyperlink r:id="rId40" w:history="1">
        <w:r w:rsidRPr="00407746">
          <w:rPr>
            <w:rFonts w:ascii="Times New Roman" w:hAnsi="Times New Roman" w:cs="Times New Roman"/>
            <w:bCs/>
            <w:color w:val="0000FF"/>
            <w:sz w:val="24"/>
            <w:szCs w:val="24"/>
          </w:rPr>
          <w:t>пунктом 3 части 1 статьи 32</w:t>
        </w:r>
      </w:hyperlink>
      <w:r w:rsidRPr="00407746">
        <w:rPr>
          <w:rFonts w:ascii="Times New Roman" w:hAnsi="Times New Roman" w:cs="Times New Roman"/>
          <w:bCs/>
          <w:sz w:val="24"/>
          <w:szCs w:val="24"/>
        </w:rPr>
        <w:t xml:space="preserve"> Федерального закона (при установлении этого критерия в конкурсной документации). Оценка заявок на участие в конкурсе с ограниченным участием в электронной форме не осуществляется в случае признания конкурса не состоявшимся в соответствии с </w:t>
      </w:r>
      <w:hyperlink w:anchor="Par18" w:history="1">
        <w:r w:rsidRPr="00407746">
          <w:rPr>
            <w:rFonts w:ascii="Times New Roman" w:hAnsi="Times New Roman" w:cs="Times New Roman"/>
            <w:bCs/>
            <w:color w:val="0000FF"/>
            <w:sz w:val="24"/>
            <w:szCs w:val="24"/>
          </w:rPr>
          <w:t>частью 8</w:t>
        </w:r>
      </w:hyperlink>
      <w:r w:rsidRPr="00407746">
        <w:rPr>
          <w:rFonts w:ascii="Times New Roman" w:hAnsi="Times New Roman" w:cs="Times New Roman"/>
          <w:bCs/>
          <w:sz w:val="24"/>
          <w:szCs w:val="24"/>
        </w:rPr>
        <w:t xml:space="preserve"> статьи 54.4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bookmarkStart w:id="5" w:name="Par11"/>
      <w:bookmarkEnd w:id="5"/>
      <w:r w:rsidRPr="00407746">
        <w:rPr>
          <w:rFonts w:ascii="Times New Roman" w:hAnsi="Times New Roman" w:cs="Times New Roman"/>
          <w:bCs/>
          <w:sz w:val="24"/>
          <w:szCs w:val="24"/>
        </w:rPr>
        <w:t>16.5. По результатам рассмотрения и оценки первых частей заявок на участие в конкурсе с ограниченным участием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 о месте, дате, времени рассмотрения и оценки первых частей заявок на участие в конкурсе с ограниченным участием в электронной форме;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2) об идентификационных номерах заявок на участие в конкурсе с ограниченным участием в электронной форме;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3) о допуске участника закупки, подавшего заявку на участие в конкурсе с ограниченным участием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конкурсе с ограниченным участием в электронной форме данного участника, и положений заявки на участие в конкурсе с ограниченным участием в электронной форме, которые не соответствуют требованиям, установленным конкурсной документацией;</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4) о решении каждого присутствующего члена конкурсной комиссии в отношении каждого участника конкурса с ограниченным участием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5) о порядке оценки заявок на участие в конкурсе с ограниченным участием в электронной форме по критерию, установленному </w:t>
      </w:r>
      <w:hyperlink r:id="rId41" w:history="1">
        <w:r w:rsidRPr="00407746">
          <w:rPr>
            <w:rFonts w:ascii="Times New Roman" w:hAnsi="Times New Roman" w:cs="Times New Roman"/>
            <w:bCs/>
            <w:color w:val="0000FF"/>
            <w:sz w:val="24"/>
            <w:szCs w:val="24"/>
          </w:rPr>
          <w:t>пунктом 3 части 1 статьи 32</w:t>
        </w:r>
      </w:hyperlink>
      <w:r w:rsidRPr="00407746">
        <w:rPr>
          <w:rFonts w:ascii="Times New Roman" w:hAnsi="Times New Roman" w:cs="Times New Roman"/>
          <w:bCs/>
          <w:sz w:val="24"/>
          <w:szCs w:val="24"/>
        </w:rPr>
        <w:t xml:space="preserve">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конкурса с ограниченным участием в электронной форме и присвоении участнику баллов по указанному критерию, предусмотренному конкурсной документацией.</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16.6. К протоколу прилагается информация, предусмотренная </w:t>
      </w:r>
      <w:hyperlink r:id="rId42" w:history="1">
        <w:r w:rsidRPr="00407746">
          <w:rPr>
            <w:rFonts w:ascii="Times New Roman" w:hAnsi="Times New Roman" w:cs="Times New Roman"/>
            <w:bCs/>
            <w:color w:val="0000FF"/>
            <w:sz w:val="24"/>
            <w:szCs w:val="24"/>
          </w:rPr>
          <w:t>пунктом 2 части 4 статьи 54.4</w:t>
        </w:r>
      </w:hyperlink>
      <w:r w:rsidRPr="00407746">
        <w:rPr>
          <w:rFonts w:ascii="Times New Roman" w:hAnsi="Times New Roman" w:cs="Times New Roman"/>
          <w:bCs/>
          <w:sz w:val="24"/>
          <w:szCs w:val="24"/>
        </w:rPr>
        <w:t xml:space="preserve"> Федерального закона (при наличии такой информации), и не позднее даты окончания срока рассмотрения и оценки первых частей заявок на участие в конкурсе с ограниченным участием в электронной форме указанный протокол направляется заказчиком оператору электронной площадки.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bookmarkStart w:id="6" w:name="Par18"/>
      <w:bookmarkEnd w:id="6"/>
      <w:r w:rsidRPr="00407746">
        <w:rPr>
          <w:rFonts w:ascii="Times New Roman" w:hAnsi="Times New Roman" w:cs="Times New Roman"/>
          <w:bCs/>
          <w:sz w:val="24"/>
          <w:szCs w:val="24"/>
        </w:rPr>
        <w:t xml:space="preserve">16.7. В случае, если по результатам рассмотрения и оценки первых частей заявок на участие в конкурсе с ограниченным участием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с ограниченным участием в электронной форме признается несостоявшимся. В протокол, указанный в </w:t>
      </w:r>
      <w:hyperlink w:anchor="Par11" w:history="1">
        <w:r w:rsidRPr="00407746">
          <w:rPr>
            <w:rFonts w:ascii="Times New Roman" w:hAnsi="Times New Roman" w:cs="Times New Roman"/>
            <w:bCs/>
            <w:color w:val="0000FF"/>
            <w:sz w:val="24"/>
            <w:szCs w:val="24"/>
          </w:rPr>
          <w:t>части 6</w:t>
        </w:r>
      </w:hyperlink>
      <w:r w:rsidRPr="00407746">
        <w:rPr>
          <w:rFonts w:ascii="Times New Roman" w:hAnsi="Times New Roman" w:cs="Times New Roman"/>
          <w:bCs/>
          <w:sz w:val="24"/>
          <w:szCs w:val="24"/>
        </w:rPr>
        <w:t xml:space="preserve"> статьи 54.4 Федерального закона, вносится информация о признании такого конкурса несостоявшимся.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p>
    <w:p w:rsidR="00407746" w:rsidRPr="00407746" w:rsidRDefault="00407746" w:rsidP="00407746">
      <w:pPr>
        <w:widowControl w:val="0"/>
        <w:autoSpaceDE w:val="0"/>
        <w:autoSpaceDN w:val="0"/>
        <w:adjustRightInd w:val="0"/>
        <w:spacing w:after="0"/>
        <w:ind w:firstLine="709"/>
        <w:outlineLvl w:val="0"/>
        <w:rPr>
          <w:rFonts w:ascii="Times New Roman" w:hAnsi="Times New Roman" w:cs="Times New Roman"/>
          <w:b/>
          <w:bCs/>
          <w:sz w:val="24"/>
          <w:szCs w:val="24"/>
        </w:rPr>
      </w:pPr>
      <w:r w:rsidRPr="00407746">
        <w:rPr>
          <w:rFonts w:ascii="Times New Roman" w:hAnsi="Times New Roman" w:cs="Times New Roman"/>
          <w:b/>
          <w:bCs/>
          <w:sz w:val="24"/>
          <w:szCs w:val="24"/>
        </w:rPr>
        <w:t>17. ПОРЯДОК ПОДАЧИ ОКОНЧАТЕЛЬНЫХ ПРЕДЛОЖЕНИЙ О ЦЕНЕ КОНТРАКТА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17.1.Участники закупки, допущенные к участию в конкурсе с ограниченным участием в электронной форме, вправе подавать окончательные предложения о цене контракта. Участник конкурса с ограниченным участием в электронной форме может </w:t>
      </w:r>
      <w:r w:rsidRPr="00407746">
        <w:rPr>
          <w:rFonts w:ascii="Times New Roman" w:hAnsi="Times New Roman" w:cs="Times New Roman"/>
          <w:b/>
          <w:bCs/>
          <w:sz w:val="24"/>
          <w:szCs w:val="24"/>
        </w:rPr>
        <w:t>подать только одно окончательное</w:t>
      </w:r>
      <w:r w:rsidRPr="00407746">
        <w:rPr>
          <w:rFonts w:ascii="Times New Roman" w:hAnsi="Times New Roman" w:cs="Times New Roman"/>
          <w:bCs/>
          <w:sz w:val="24"/>
          <w:szCs w:val="24"/>
        </w:rPr>
        <w:t xml:space="preserve"> предложение о цене контракта.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17.2. Подача окончательных предложений о цене контракта проводится на электронной площадке в день, указанный в извещении о проведении конкурса с ограниченным участием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17.3.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с ограниченным участием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17.4.  Если в случае, предусмотренном </w:t>
      </w:r>
      <w:hyperlink r:id="rId43" w:history="1">
        <w:r w:rsidRPr="00407746">
          <w:rPr>
            <w:rFonts w:ascii="Times New Roman" w:hAnsi="Times New Roman" w:cs="Times New Roman"/>
            <w:bCs/>
            <w:color w:val="0000FF"/>
            <w:sz w:val="24"/>
            <w:szCs w:val="24"/>
          </w:rPr>
          <w:t>пунктом 2 статьи 42</w:t>
        </w:r>
      </w:hyperlink>
      <w:r w:rsidRPr="00407746">
        <w:rPr>
          <w:rFonts w:ascii="Times New Roman" w:hAnsi="Times New Roman" w:cs="Times New Roman"/>
          <w:bCs/>
          <w:sz w:val="24"/>
          <w:szCs w:val="24"/>
        </w:rPr>
        <w:t xml:space="preserve"> Федерального закона, в конкурсной документации указаны цена каждой запасной части к технике, оборудованию, цена единицы работы или услуги, подача окончательных предложений проводится путем снижения суммы указанных цен.</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17.5. В ходе подачи окончательных предложений о цене контракта участник конкурса с ограниченным участием в электронной форме вправе подать предложение о цене контракта, которое предусматривает снижение цены контракта, предложенной таким участником в соответствии с </w:t>
      </w:r>
      <w:hyperlink r:id="rId44" w:history="1">
        <w:r w:rsidRPr="00407746">
          <w:rPr>
            <w:rFonts w:ascii="Times New Roman" w:hAnsi="Times New Roman" w:cs="Times New Roman"/>
            <w:bCs/>
            <w:color w:val="0000FF"/>
            <w:sz w:val="24"/>
            <w:szCs w:val="24"/>
          </w:rPr>
          <w:t>частью 2 статьи 54.4</w:t>
        </w:r>
      </w:hyperlink>
      <w:r w:rsidRPr="00407746">
        <w:rPr>
          <w:rFonts w:ascii="Times New Roman" w:hAnsi="Times New Roman" w:cs="Times New Roman"/>
          <w:bCs/>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17.6. В случае, если участником конкурса с ограниченным участием в электронной форме не подано окончательное предложение о цене контракта, предложение о цене контракта, поданное этим участником в соответствии с </w:t>
      </w:r>
      <w:hyperlink r:id="rId45" w:history="1">
        <w:r w:rsidRPr="00407746">
          <w:rPr>
            <w:rFonts w:ascii="Times New Roman" w:hAnsi="Times New Roman" w:cs="Times New Roman"/>
            <w:bCs/>
            <w:color w:val="0000FF"/>
            <w:sz w:val="24"/>
            <w:szCs w:val="24"/>
          </w:rPr>
          <w:t>частью 2 статьи 54.4</w:t>
        </w:r>
      </w:hyperlink>
      <w:r w:rsidRPr="00407746">
        <w:rPr>
          <w:rFonts w:ascii="Times New Roman" w:hAnsi="Times New Roman" w:cs="Times New Roman"/>
          <w:bCs/>
          <w:sz w:val="24"/>
          <w:szCs w:val="24"/>
        </w:rPr>
        <w:t xml:space="preserve"> Федерального закона, признается окончательным.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17.7.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 дату, время начала и окончания проведения процедуры подачи окончательных предложений;</w:t>
      </w:r>
    </w:p>
    <w:p w:rsidR="00407746" w:rsidRPr="00407746" w:rsidRDefault="00407746" w:rsidP="00407746">
      <w:pPr>
        <w:widowControl w:val="0"/>
        <w:spacing w:after="0"/>
        <w:ind w:firstLine="709"/>
        <w:rPr>
          <w:rFonts w:ascii="Times New Roman" w:hAnsi="Times New Roman" w:cs="Times New Roman"/>
          <w:b/>
          <w:sz w:val="24"/>
          <w:szCs w:val="24"/>
        </w:rPr>
      </w:pPr>
      <w:r w:rsidRPr="00407746">
        <w:rPr>
          <w:rFonts w:ascii="Times New Roman" w:hAnsi="Times New Roman" w:cs="Times New Roman"/>
          <w:sz w:val="24"/>
          <w:szCs w:val="24"/>
        </w:rPr>
        <w:t>2) окончательные предложения о цене контракта, поданные участниками конкурса с ограниченным участием в электронной форме, с указанием идентификационных номеров заявок участников такого конкурса, времени подачи этих предложений.</w:t>
      </w:r>
    </w:p>
    <w:p w:rsidR="00407746" w:rsidRPr="00407746" w:rsidRDefault="00407746" w:rsidP="00407746">
      <w:pPr>
        <w:widowControl w:val="0"/>
        <w:spacing w:after="0"/>
        <w:ind w:firstLine="709"/>
        <w:rPr>
          <w:rFonts w:ascii="Times New Roman" w:hAnsi="Times New Roman" w:cs="Times New Roman"/>
          <w:b/>
          <w:sz w:val="24"/>
          <w:szCs w:val="24"/>
        </w:rPr>
      </w:pPr>
    </w:p>
    <w:p w:rsidR="00407746" w:rsidRPr="00407746" w:rsidRDefault="00407746" w:rsidP="00407746">
      <w:pPr>
        <w:widowControl w:val="0"/>
        <w:spacing w:after="0"/>
        <w:ind w:firstLine="709"/>
        <w:rPr>
          <w:rFonts w:ascii="Times New Roman" w:hAnsi="Times New Roman" w:cs="Times New Roman"/>
          <w:b/>
          <w:sz w:val="24"/>
          <w:szCs w:val="24"/>
        </w:rPr>
      </w:pPr>
      <w:r w:rsidRPr="00407746">
        <w:rPr>
          <w:rFonts w:ascii="Times New Roman" w:hAnsi="Times New Roman" w:cs="Times New Roman"/>
          <w:b/>
          <w:sz w:val="24"/>
          <w:szCs w:val="24"/>
        </w:rPr>
        <w:t>18. ПОРЯДОК РАССМОТРЕНИЯ И ОЦЕНКИ ВТОРЫХ ЧАСТЕЙ ЗАЯВОКНА УЧАСТИЕ В КОНКУРСЕ С ОГРАНИЧЕННЫМ УЧАСТИЕМ В ЭЛЕКТРОННОЙ ФОРМЕ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 В течение одного часа с момента формирования протокола, предусмотренного </w:t>
      </w:r>
      <w:hyperlink w:anchor="Par9" w:history="1">
        <w:r w:rsidRPr="00407746">
          <w:rPr>
            <w:rFonts w:ascii="Times New Roman" w:hAnsi="Times New Roman" w:cs="Times New Roman"/>
            <w:bCs/>
            <w:color w:val="0000FF"/>
            <w:sz w:val="24"/>
            <w:szCs w:val="24"/>
          </w:rPr>
          <w:t>частью 7 статьи 54.6</w:t>
        </w:r>
      </w:hyperlink>
      <w:r w:rsidRPr="00407746">
        <w:rPr>
          <w:rFonts w:ascii="Times New Roman" w:hAnsi="Times New Roman" w:cs="Times New Roman"/>
          <w:bCs/>
          <w:sz w:val="24"/>
          <w:szCs w:val="24"/>
        </w:rPr>
        <w:t xml:space="preserve"> Федерального закона, оператор электронной площадки направляет заказчику вторые части заявок на участие в конкурсе с ограниченным участием в электронной форме, поданные участниками такого конкурса, а также документы и информацию этих участников, предусмотренные </w:t>
      </w:r>
      <w:hyperlink r:id="rId46" w:history="1">
        <w:r w:rsidRPr="00407746">
          <w:rPr>
            <w:rFonts w:ascii="Times New Roman" w:hAnsi="Times New Roman" w:cs="Times New Roman"/>
            <w:bCs/>
            <w:color w:val="0000FF"/>
            <w:sz w:val="24"/>
            <w:szCs w:val="24"/>
          </w:rPr>
          <w:t>частью 11 статьи 24.1</w:t>
        </w:r>
      </w:hyperlink>
      <w:r w:rsidRPr="00407746">
        <w:rPr>
          <w:rFonts w:ascii="Times New Roman" w:hAnsi="Times New Roman" w:cs="Times New Roman"/>
          <w:bCs/>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18.2. Срок рассмотрения и оценки вторых частей заявок на участие в конкурсе с ограниченным участием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конкурса с ограниченным участием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конкурсе с ограниченным участием в электронной форме независимо от начальной (максимальной) цены контракта.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18.3. Конкурсной комиссией на основании результатов рассмотрения вторых частей заявок, документов и информации, предусмотренных </w:t>
      </w:r>
      <w:hyperlink r:id="rId47" w:history="1">
        <w:r w:rsidRPr="00407746">
          <w:rPr>
            <w:rFonts w:ascii="Times New Roman" w:hAnsi="Times New Roman" w:cs="Times New Roman"/>
            <w:bCs/>
            <w:color w:val="0000FF"/>
            <w:sz w:val="24"/>
            <w:szCs w:val="24"/>
          </w:rPr>
          <w:t>частью 11 статьи 24.1</w:t>
        </w:r>
      </w:hyperlink>
      <w:r w:rsidRPr="00407746">
        <w:rPr>
          <w:rFonts w:ascii="Times New Roman" w:hAnsi="Times New Roman" w:cs="Times New Roman"/>
          <w:bCs/>
          <w:sz w:val="24"/>
          <w:szCs w:val="24"/>
        </w:rPr>
        <w:t xml:space="preserve">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ст. 54.7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18.4.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 в случае непредставления документов и информации, предусмотренных </w:t>
      </w:r>
      <w:hyperlink r:id="rId48" w:history="1">
        <w:r w:rsidRPr="00407746">
          <w:rPr>
            <w:rFonts w:ascii="Times New Roman" w:hAnsi="Times New Roman" w:cs="Times New Roman"/>
            <w:bCs/>
            <w:color w:val="0000FF"/>
            <w:sz w:val="24"/>
            <w:szCs w:val="24"/>
          </w:rPr>
          <w:t>пунктами 1</w:t>
        </w:r>
      </w:hyperlink>
      <w:r w:rsidRPr="00407746">
        <w:rPr>
          <w:rFonts w:ascii="Times New Roman" w:hAnsi="Times New Roman" w:cs="Times New Roman"/>
          <w:bCs/>
          <w:sz w:val="24"/>
          <w:szCs w:val="24"/>
        </w:rPr>
        <w:t xml:space="preserve"> - </w:t>
      </w:r>
      <w:hyperlink r:id="rId49" w:history="1">
        <w:r w:rsidRPr="00407746">
          <w:rPr>
            <w:rFonts w:ascii="Times New Roman" w:hAnsi="Times New Roman" w:cs="Times New Roman"/>
            <w:bCs/>
            <w:color w:val="0000FF"/>
            <w:sz w:val="24"/>
            <w:szCs w:val="24"/>
          </w:rPr>
          <w:t>3</w:t>
        </w:r>
      </w:hyperlink>
      <w:r w:rsidRPr="00407746">
        <w:rPr>
          <w:rFonts w:ascii="Times New Roman" w:hAnsi="Times New Roman" w:cs="Times New Roman"/>
          <w:bCs/>
          <w:sz w:val="24"/>
          <w:szCs w:val="24"/>
        </w:rPr>
        <w:t xml:space="preserve">, </w:t>
      </w:r>
      <w:hyperlink r:id="rId50" w:history="1">
        <w:r w:rsidRPr="00407746">
          <w:rPr>
            <w:rFonts w:ascii="Times New Roman" w:hAnsi="Times New Roman" w:cs="Times New Roman"/>
            <w:bCs/>
            <w:color w:val="0000FF"/>
            <w:sz w:val="24"/>
            <w:szCs w:val="24"/>
          </w:rPr>
          <w:t>7 части 6 статьи 54.4</w:t>
        </w:r>
      </w:hyperlink>
      <w:r w:rsidRPr="00407746">
        <w:rPr>
          <w:rFonts w:ascii="Times New Roman" w:hAnsi="Times New Roman" w:cs="Times New Roman"/>
          <w:bCs/>
          <w:sz w:val="24"/>
          <w:szCs w:val="24"/>
        </w:rPr>
        <w:t xml:space="preserve"> Федерального закона, либо несоответствия указанных документов и информации требованиям, установленным конкурсной документацией;</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2) в случае наличия в документах и информации, предусмотренных </w:t>
      </w:r>
      <w:hyperlink r:id="rId51" w:history="1">
        <w:r w:rsidRPr="00407746">
          <w:rPr>
            <w:rFonts w:ascii="Times New Roman" w:hAnsi="Times New Roman" w:cs="Times New Roman"/>
            <w:bCs/>
            <w:color w:val="0000FF"/>
            <w:sz w:val="24"/>
            <w:szCs w:val="24"/>
          </w:rPr>
          <w:t>частью 11 статьи 54.7</w:t>
        </w:r>
      </w:hyperlink>
      <w:r w:rsidRPr="00407746">
        <w:rPr>
          <w:rFonts w:ascii="Times New Roman" w:hAnsi="Times New Roman" w:cs="Times New Roman"/>
          <w:bCs/>
          <w:sz w:val="24"/>
          <w:szCs w:val="24"/>
        </w:rPr>
        <w:t xml:space="preserve">, </w:t>
      </w:r>
      <w:hyperlink r:id="rId52" w:history="1">
        <w:r w:rsidRPr="00407746">
          <w:rPr>
            <w:rFonts w:ascii="Times New Roman" w:hAnsi="Times New Roman" w:cs="Times New Roman"/>
            <w:bCs/>
            <w:color w:val="0000FF"/>
            <w:sz w:val="24"/>
            <w:szCs w:val="24"/>
          </w:rPr>
          <w:t>частями 4</w:t>
        </w:r>
      </w:hyperlink>
      <w:r w:rsidRPr="00407746">
        <w:rPr>
          <w:rFonts w:ascii="Times New Roman" w:hAnsi="Times New Roman" w:cs="Times New Roman"/>
          <w:bCs/>
          <w:sz w:val="24"/>
          <w:szCs w:val="24"/>
        </w:rPr>
        <w:t xml:space="preserve"> и </w:t>
      </w:r>
      <w:hyperlink r:id="rId53" w:history="1">
        <w:r w:rsidRPr="00407746">
          <w:rPr>
            <w:rFonts w:ascii="Times New Roman" w:hAnsi="Times New Roman" w:cs="Times New Roman"/>
            <w:bCs/>
            <w:color w:val="0000FF"/>
            <w:sz w:val="24"/>
            <w:szCs w:val="24"/>
          </w:rPr>
          <w:t>6 статьи 54.4</w:t>
        </w:r>
      </w:hyperlink>
      <w:r w:rsidRPr="00407746">
        <w:rPr>
          <w:rFonts w:ascii="Times New Roman" w:hAnsi="Times New Roman" w:cs="Times New Roman"/>
          <w:bCs/>
          <w:sz w:val="24"/>
          <w:szCs w:val="24"/>
        </w:rPr>
        <w:t xml:space="preserve"> Федерального закона, недостоверной информации на дату и время рассмотрения вторых частей заявок на участие в таком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3) в случае несоответствия участника такого конкурса требованиям, установленным конкурсной документацией в соответствии с </w:t>
      </w:r>
      <w:hyperlink r:id="rId54" w:history="1">
        <w:r w:rsidRPr="00407746">
          <w:rPr>
            <w:rFonts w:ascii="Times New Roman" w:hAnsi="Times New Roman" w:cs="Times New Roman"/>
            <w:bCs/>
            <w:color w:val="0000FF"/>
            <w:sz w:val="24"/>
            <w:szCs w:val="24"/>
          </w:rPr>
          <w:t>частью 1</w:t>
        </w:r>
      </w:hyperlink>
      <w:r w:rsidRPr="00407746">
        <w:rPr>
          <w:rFonts w:ascii="Times New Roman" w:hAnsi="Times New Roman" w:cs="Times New Roman"/>
          <w:bCs/>
          <w:sz w:val="24"/>
          <w:szCs w:val="24"/>
        </w:rPr>
        <w:t xml:space="preserve">, </w:t>
      </w:r>
      <w:hyperlink r:id="rId55" w:history="1">
        <w:r w:rsidRPr="00407746">
          <w:rPr>
            <w:rFonts w:ascii="Times New Roman" w:hAnsi="Times New Roman" w:cs="Times New Roman"/>
            <w:bCs/>
            <w:color w:val="0000FF"/>
            <w:sz w:val="24"/>
            <w:szCs w:val="24"/>
          </w:rPr>
          <w:t>частями 1.1</w:t>
        </w:r>
      </w:hyperlink>
      <w:r w:rsidRPr="00407746">
        <w:rPr>
          <w:rFonts w:ascii="Times New Roman" w:hAnsi="Times New Roman" w:cs="Times New Roman"/>
          <w:bCs/>
          <w:sz w:val="24"/>
          <w:szCs w:val="24"/>
        </w:rPr>
        <w:t xml:space="preserve"> и </w:t>
      </w:r>
      <w:hyperlink r:id="rId56" w:history="1">
        <w:r w:rsidRPr="00407746">
          <w:rPr>
            <w:rFonts w:ascii="Times New Roman" w:hAnsi="Times New Roman" w:cs="Times New Roman"/>
            <w:bCs/>
            <w:color w:val="0000FF"/>
            <w:sz w:val="24"/>
            <w:szCs w:val="24"/>
          </w:rPr>
          <w:t>2.1</w:t>
        </w:r>
      </w:hyperlink>
      <w:r w:rsidRPr="00407746">
        <w:rPr>
          <w:rFonts w:ascii="Times New Roman" w:hAnsi="Times New Roman" w:cs="Times New Roman"/>
          <w:bCs/>
          <w:sz w:val="24"/>
          <w:szCs w:val="24"/>
        </w:rPr>
        <w:t xml:space="preserve"> (при наличии таких требований) статьи 31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4) в случаях, предусмотренных нормативными правовыми актами, принятыми в соответствии со </w:t>
      </w:r>
      <w:hyperlink r:id="rId57" w:history="1">
        <w:r w:rsidRPr="00407746">
          <w:rPr>
            <w:rFonts w:ascii="Times New Roman" w:hAnsi="Times New Roman" w:cs="Times New Roman"/>
            <w:bCs/>
            <w:color w:val="0000FF"/>
            <w:sz w:val="24"/>
            <w:szCs w:val="24"/>
          </w:rPr>
          <w:t>статьей 14</w:t>
        </w:r>
      </w:hyperlink>
      <w:r w:rsidRPr="00407746">
        <w:rPr>
          <w:rFonts w:ascii="Times New Roman" w:hAnsi="Times New Roman" w:cs="Times New Roman"/>
          <w:bCs/>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5) в случае непредставления документов, предусмотренных </w:t>
      </w:r>
      <w:hyperlink r:id="rId58" w:history="1">
        <w:r w:rsidRPr="00407746">
          <w:rPr>
            <w:rFonts w:ascii="Times New Roman" w:hAnsi="Times New Roman" w:cs="Times New Roman"/>
            <w:bCs/>
            <w:color w:val="0000FF"/>
            <w:sz w:val="24"/>
            <w:szCs w:val="24"/>
          </w:rPr>
          <w:t>пунктом 5 части 6 статьи 54.4</w:t>
        </w:r>
      </w:hyperlink>
      <w:r w:rsidRPr="00407746">
        <w:rPr>
          <w:rFonts w:ascii="Times New Roman" w:hAnsi="Times New Roman" w:cs="Times New Roman"/>
          <w:bCs/>
          <w:sz w:val="24"/>
          <w:szCs w:val="24"/>
        </w:rPr>
        <w:t xml:space="preserve"> Федерального закона, при осуществлении закупки товаров, работ, услуг, в отношении которых установлен запрет, предусмотренный </w:t>
      </w:r>
      <w:hyperlink r:id="rId59" w:history="1">
        <w:r w:rsidRPr="00407746">
          <w:rPr>
            <w:rFonts w:ascii="Times New Roman" w:hAnsi="Times New Roman" w:cs="Times New Roman"/>
            <w:bCs/>
            <w:color w:val="0000FF"/>
            <w:sz w:val="24"/>
            <w:szCs w:val="24"/>
          </w:rPr>
          <w:t>статьей 14</w:t>
        </w:r>
      </w:hyperlink>
      <w:r w:rsidRPr="00407746">
        <w:rPr>
          <w:rFonts w:ascii="Times New Roman" w:hAnsi="Times New Roman" w:cs="Times New Roman"/>
          <w:bCs/>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18.5. В случае установления недостоверности информации, представленной участником конкурса с ограниченным участием в электронной форме, конкурсная комиссия обязана отстранить такого участника от участия в этом конкурсе на любом этапе его проведения.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18.6. Конкурсная комиссия осуществляет оценку вторых частей заявок на участие в конкурсе с ограниченным участием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с ограниченным участием в электронной форме не состоявшимся в соответствии с </w:t>
      </w:r>
      <w:hyperlink w:anchor="Par34" w:history="1">
        <w:r w:rsidRPr="00407746">
          <w:rPr>
            <w:rFonts w:ascii="Times New Roman" w:hAnsi="Times New Roman" w:cs="Times New Roman"/>
            <w:bCs/>
            <w:color w:val="0000FF"/>
            <w:sz w:val="24"/>
            <w:szCs w:val="24"/>
          </w:rPr>
          <w:t>частью 9</w:t>
        </w:r>
      </w:hyperlink>
      <w:r w:rsidRPr="00407746">
        <w:rPr>
          <w:rFonts w:ascii="Times New Roman" w:hAnsi="Times New Roman" w:cs="Times New Roman"/>
          <w:bCs/>
          <w:sz w:val="24"/>
          <w:szCs w:val="24"/>
        </w:rPr>
        <w:t xml:space="preserve"> статьи 54.7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18.7. Результаты рассмотрения и оценки вторых частей заявок на участие в конкурсе с ограниченным участием в электронной форме фиксируются в протоколе рассмотрения и оценки вторых частей заявок на участие в конкурсе с ограниченным участием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 о месте, дате, времени рассмотрения и оценки вторых частей заявок на участие в конкурсе с ограниченным участием в электронной форме;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2) об участниках конкурса с ограниченным участием в электронной форме, заявки которых на участие в конкурсе с ограниченным участием в электронной форме были рассмотрены;</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3) о соответствии или несоответствии заявки на участие в конкурсе с ограниченным участием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конкурсе с ограниченным участием в электронной форме, которые не соответствуют этим требованиям;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4) о решении каждого присутствующего члена конкурсной комиссии в отношении заявки на участие в конкурсе с ограниченным участием в электронной форме каждого его участника;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5) о порядке оценки заявок на участие в конкурсе с ограниченным участием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конкурса с ограниченным участием в электронной форме о присвоении ему баллов по таким критериям, за исключением критерия, указанного в </w:t>
      </w:r>
      <w:hyperlink r:id="rId60" w:history="1">
        <w:r w:rsidRPr="00407746">
          <w:rPr>
            <w:rFonts w:ascii="Times New Roman" w:hAnsi="Times New Roman" w:cs="Times New Roman"/>
            <w:bCs/>
            <w:color w:val="0000FF"/>
            <w:sz w:val="24"/>
            <w:szCs w:val="24"/>
          </w:rPr>
          <w:t>пункте 3 части 1 статьи 32</w:t>
        </w:r>
      </w:hyperlink>
      <w:r w:rsidRPr="00407746">
        <w:rPr>
          <w:rFonts w:ascii="Times New Roman" w:hAnsi="Times New Roman" w:cs="Times New Roman"/>
          <w:bCs/>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18.8. Указанный в </w:t>
      </w:r>
      <w:hyperlink w:anchor="Par27" w:history="1">
        <w:r w:rsidRPr="00407746">
          <w:rPr>
            <w:rFonts w:ascii="Times New Roman" w:hAnsi="Times New Roman" w:cs="Times New Roman"/>
            <w:bCs/>
            <w:color w:val="0000FF"/>
            <w:sz w:val="24"/>
            <w:szCs w:val="24"/>
          </w:rPr>
          <w:t>части 7</w:t>
        </w:r>
      </w:hyperlink>
      <w:r w:rsidRPr="00407746">
        <w:rPr>
          <w:rFonts w:ascii="Times New Roman" w:hAnsi="Times New Roman" w:cs="Times New Roman"/>
          <w:bCs/>
          <w:sz w:val="24"/>
          <w:szCs w:val="24"/>
        </w:rPr>
        <w:t xml:space="preserve"> статьи 54.7 протокол не позднее даты окончания срока рассмотрения и оценки вторых частей заявок на участие в конкурсе с ограниченным участием в электронной форме направляется заказчиком оператору электронной площадки. В течение одного часа с момента получения протокола оператор электронной площадки размещает в единой информационной системе и на электронной площадке протоколы, указанные в </w:t>
      </w:r>
      <w:hyperlink r:id="rId61" w:history="1">
        <w:r w:rsidRPr="00407746">
          <w:rPr>
            <w:rFonts w:ascii="Times New Roman" w:hAnsi="Times New Roman" w:cs="Times New Roman"/>
            <w:bCs/>
            <w:color w:val="0000FF"/>
            <w:sz w:val="24"/>
            <w:szCs w:val="24"/>
          </w:rPr>
          <w:t>части 6 статьи 54.5</w:t>
        </w:r>
      </w:hyperlink>
      <w:r w:rsidRPr="00407746">
        <w:rPr>
          <w:rFonts w:ascii="Times New Roman" w:hAnsi="Times New Roman" w:cs="Times New Roman"/>
          <w:bCs/>
          <w:sz w:val="24"/>
          <w:szCs w:val="24"/>
        </w:rPr>
        <w:t xml:space="preserve"> ,  </w:t>
      </w:r>
      <w:hyperlink w:anchor="Par27" w:history="1">
        <w:r w:rsidRPr="00407746">
          <w:rPr>
            <w:rFonts w:ascii="Times New Roman" w:hAnsi="Times New Roman" w:cs="Times New Roman"/>
            <w:bCs/>
            <w:color w:val="0000FF"/>
            <w:sz w:val="24"/>
            <w:szCs w:val="24"/>
          </w:rPr>
          <w:t>части 7</w:t>
        </w:r>
      </w:hyperlink>
      <w:r w:rsidRPr="00407746">
        <w:rPr>
          <w:rFonts w:ascii="Times New Roman" w:hAnsi="Times New Roman" w:cs="Times New Roman"/>
          <w:bCs/>
          <w:sz w:val="24"/>
          <w:szCs w:val="24"/>
        </w:rPr>
        <w:t xml:space="preserve"> статьи 54.7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с ограниченным участием в электронной форме признается несостоявшимся. В протокол, указанный в части 7 статьи 54.7 Федерального закона вносится информация о признании конкурса с ограниченным участием в электронной форме несостоявшимся.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18.10. В течение одного часа после размещения протоколов, оператор электронной площадки направляет заказчику протокол подачи окончательных предложений, за исключением случая признания конкурса несостоявшимся.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18.11. Не позднее следующего рабочего дня после дня получения от оператора электронной площадки протокола подачи окончательных предложений конкурсная комиссия на основании результатов оценки заявок на участие в конкурсе с ограниченным участием в электронной форме, содержащихся в протоколах, присваивает каждой заявке на участие в конкурсе с ограниченным участием в электронной форме порядковый номер в порядке уменьшения степени выгодности содержащихся в них условий исполнения контракта.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18.12. Заявке на участие в конкурсе с ограниченным участием в электронной форме, в которой содержатся лучшие условия исполнения контракта, присваивается первый номер.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18.13. В случае, если в нескольких заявках на участие в конкурсе с ограниченным участием в электронной форме содержатся одинаковые условия исполнения контракта, меньший порядковый номер присваивается заявке на участие в конкурсе с ограниченным участием в электронной форме, которая поступила ранее других заявок на участие в конкурсе с ограниченным участием в электронной форме, содержащих такие же условия.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18.14. Результаты рассмотрения заявок на участие в конкурсе с ограниченным участием в электронной форме фиксируются в протоколе подведения итогов конкурса с ограниченным участием в электронной форме, который подписывается всеми присутствующими на заседании членами комиссии. Оценка заявок на участие в конкурсе с ограниченным участием в электронной форме не осуществляется в случае признания конкурса не состоявшимся в соответствии с ч. 9 ст. 54.7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18.15. Протокол подведения итогов конкурса с ограниченным участием в электронной форме, указанный в </w:t>
      </w:r>
      <w:hyperlink w:anchor="Par37" w:history="1">
        <w:r w:rsidRPr="00407746">
          <w:rPr>
            <w:rFonts w:ascii="Times New Roman" w:hAnsi="Times New Roman" w:cs="Times New Roman"/>
            <w:bCs/>
            <w:color w:val="0000FF"/>
            <w:sz w:val="24"/>
            <w:szCs w:val="24"/>
          </w:rPr>
          <w:t>части 12</w:t>
        </w:r>
      </w:hyperlink>
      <w:r w:rsidRPr="00407746">
        <w:rPr>
          <w:rFonts w:ascii="Times New Roman" w:hAnsi="Times New Roman" w:cs="Times New Roman"/>
          <w:bCs/>
          <w:sz w:val="24"/>
          <w:szCs w:val="24"/>
        </w:rPr>
        <w:t xml:space="preserve"> статьи 54.7 Федерального закона, в день его подписания размещается заказчиком в единой информационной системе и направляется оператору электронной площадки.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18.16. Победителем конкурса с ограниченным участием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конкурсе с ограниченным участием в электронной форме которого присвоен первый номер.</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18.17. Если конкурсной документацией предусмотрено право заказчика заключить контракты с несколькими участниками конкурса с ограниченным участием в электронной форме в случаях, указанных в </w:t>
      </w:r>
      <w:hyperlink r:id="rId62" w:history="1">
        <w:r w:rsidRPr="00407746">
          <w:rPr>
            <w:rFonts w:ascii="Times New Roman" w:hAnsi="Times New Roman" w:cs="Times New Roman"/>
            <w:bCs/>
            <w:color w:val="0000FF"/>
            <w:sz w:val="24"/>
            <w:szCs w:val="24"/>
          </w:rPr>
          <w:t>части 10 статьи 34</w:t>
        </w:r>
      </w:hyperlink>
      <w:r w:rsidRPr="00407746">
        <w:rPr>
          <w:rFonts w:ascii="Times New Roman" w:hAnsi="Times New Roman" w:cs="Times New Roman"/>
          <w:bCs/>
          <w:sz w:val="24"/>
          <w:szCs w:val="24"/>
        </w:rPr>
        <w:t xml:space="preserve"> Федерального закона, заказчик присваивает первый номер нескольким заявкам на участие в конкурсе с ограниченным участием в электронной форме, содержащим лучшие условия исполнения контракта. При этом число заявок на участие в конкурсе с ограниченным участием в электронной форме, которым присвоен первый номер, не должно превышать количество таких контрактов, указанное в конкурсной документации.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 xml:space="preserve">18.18. Любой участник конкурса с ограниченным участием в электронной форме, в том числе подавший единственную заявку на участие в конкурсе с ограниченным участием в электронной форме, после размещения в единой информационной системе протокола, вправе направить оператору электронной площадки в форме электронного документа запрос о даче разъяснений результатов конкурса с ограниченным участием в электронной форме.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18.19.В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конкурса с ограниченным участием в электронной форме соответствующие разъяснения и разместить их в единой информационной системе.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18.20. Любой участник конкурса с ограниченным участием в электронной форме, за исключением участника конкурса с ограниченным участием в электронной форме, заявка на участие в таком конкурсе которого получила первый порядковый номер в соответствии с протоколом подведения итогов конкурса с ограниченным участием в электронной форме,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bCs/>
          <w:sz w:val="24"/>
          <w:szCs w:val="24"/>
        </w:rPr>
        <w:t>18.21 Любой участник конкурса с ограниченным участием в электронной форме, в том числе подавший единственную заявку на участие в конкурсе с ограниченным участием в электронной форме, вправе обжаловать результаты конкурса с ограниченным участием в электронной форме в порядке, установленном настоящим Федеральным законом.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p>
    <w:p w:rsidR="00407746" w:rsidRPr="00407746" w:rsidRDefault="00407746" w:rsidP="00407746">
      <w:pPr>
        <w:widowControl w:val="0"/>
        <w:autoSpaceDE w:val="0"/>
        <w:autoSpaceDN w:val="0"/>
        <w:adjustRightInd w:val="0"/>
        <w:spacing w:after="0"/>
        <w:ind w:firstLine="709"/>
        <w:rPr>
          <w:rFonts w:ascii="Times New Roman" w:hAnsi="Times New Roman" w:cs="Times New Roman"/>
          <w:b/>
          <w:bCs/>
          <w:sz w:val="24"/>
          <w:szCs w:val="24"/>
        </w:rPr>
      </w:pPr>
      <w:r w:rsidRPr="00407746">
        <w:rPr>
          <w:rFonts w:ascii="Times New Roman" w:hAnsi="Times New Roman" w:cs="Times New Roman"/>
          <w:b/>
          <w:bCs/>
          <w:sz w:val="24"/>
          <w:szCs w:val="24"/>
        </w:rPr>
        <w:t>19. ПОСЛЕДСТВИЯ ПРИЗНАНИЯ КОНКУРСА С ОГРАНИЧЕННЫМ УЧАСТИЕМ В ЭЛЕКТРОННОЙ ФОРЕ НЕСОСОЯВШИМСЯ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19.1. В случае, если конкурс с ограниченным участием в электронной форме признан не состоявшимся по основаниям, предусмотренным </w:t>
      </w:r>
      <w:hyperlink r:id="rId63" w:history="1">
        <w:r w:rsidRPr="00407746">
          <w:rPr>
            <w:rFonts w:ascii="Times New Roman" w:hAnsi="Times New Roman" w:cs="Times New Roman"/>
            <w:color w:val="0000FF"/>
            <w:sz w:val="24"/>
            <w:szCs w:val="24"/>
          </w:rPr>
          <w:t>частью 16 статьи 54.4</w:t>
        </w:r>
      </w:hyperlink>
      <w:r w:rsidRPr="00407746">
        <w:rPr>
          <w:rFonts w:ascii="Times New Roman" w:hAnsi="Times New Roman" w:cs="Times New Roman"/>
          <w:sz w:val="24"/>
          <w:szCs w:val="24"/>
        </w:rPr>
        <w:t xml:space="preserve"> Федерального закона в связи с тем, что по окончании срока подачи заявок на участие в конкурсе с ограниченным участием в электронной форме подана только одна заявка: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 оператор электронной площадки не позднее рабочего дня, следующего за датой окончания срока подачи заявок на участие в конкурсе с ограниченным участием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r:id="rId64" w:history="1">
        <w:r w:rsidRPr="00407746">
          <w:rPr>
            <w:rFonts w:ascii="Times New Roman" w:hAnsi="Times New Roman" w:cs="Times New Roman"/>
            <w:color w:val="0000FF"/>
            <w:sz w:val="24"/>
            <w:szCs w:val="24"/>
          </w:rPr>
          <w:t>частью 11 статьи 24.1</w:t>
        </w:r>
      </w:hyperlink>
      <w:r w:rsidRPr="00407746">
        <w:rPr>
          <w:rFonts w:ascii="Times New Roman" w:hAnsi="Times New Roman" w:cs="Times New Roman"/>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2) оператор электронной площадки не позднее рабочего дня, следующего за датой окончания срока подачи заявок на участие в конкурсе с ограниченным участием в электронной форме, обязан направить уведомление участнику конкурса с ограниченным участием в электронной форме, подавшему единственную заявку на участие в конкурсе с ограниченным участием в электронной форме, о признании конкурса несостоявшимся;</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3) конкурсная комиссия в течение трех рабочих дней с даты получения единственной заявки на участие в конкурсе с ограниченным участием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конкурсе с ограниченным участием в электронной форме, подписанный членами конкурсной комиссии.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19.1.1. Протокол рассмотрения единственной заявки должен содержать следующую информацию:</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а) решение о соответствии или несоответствии участника конкурса с ограниченным участием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б) решение каждого присутствующего члена конкурсной комиссии в отношении каждого участника конкурса с ограниченным участием в электронной форме и поданной им заявки на участие в таком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19.1.2.  контракт заключается с участником конкурса с ограниченным участием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r:id="rId65" w:history="1">
        <w:r w:rsidRPr="00407746">
          <w:rPr>
            <w:rFonts w:ascii="Times New Roman" w:hAnsi="Times New Roman" w:cs="Times New Roman"/>
            <w:color w:val="0000FF"/>
            <w:sz w:val="24"/>
            <w:szCs w:val="24"/>
          </w:rPr>
          <w:t>пунктом 25.1 части 1 статьи 93</w:t>
        </w:r>
      </w:hyperlink>
      <w:r w:rsidRPr="00407746">
        <w:rPr>
          <w:rFonts w:ascii="Times New Roman" w:hAnsi="Times New Roman" w:cs="Times New Roman"/>
          <w:sz w:val="24"/>
          <w:szCs w:val="24"/>
        </w:rPr>
        <w:t xml:space="preserve"> Федерального закона в порядке, установленном </w:t>
      </w:r>
      <w:hyperlink r:id="rId66" w:history="1">
        <w:r w:rsidRPr="00407746">
          <w:rPr>
            <w:rFonts w:ascii="Times New Roman" w:hAnsi="Times New Roman" w:cs="Times New Roman"/>
            <w:color w:val="0000FF"/>
            <w:sz w:val="24"/>
            <w:szCs w:val="24"/>
          </w:rPr>
          <w:t>статьей 83.2</w:t>
        </w:r>
      </w:hyperlink>
      <w:r w:rsidRPr="00407746">
        <w:rPr>
          <w:rFonts w:ascii="Times New Roman" w:hAnsi="Times New Roman" w:cs="Times New Roman"/>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19.2. В случае, если конкурс с ограниченным участием в электронной форме признан не состоявшимся по основанию, предусмотренному </w:t>
      </w:r>
      <w:hyperlink r:id="rId67" w:history="1">
        <w:r w:rsidRPr="00407746">
          <w:rPr>
            <w:rFonts w:ascii="Times New Roman" w:hAnsi="Times New Roman" w:cs="Times New Roman"/>
            <w:color w:val="0000FF"/>
            <w:sz w:val="24"/>
            <w:szCs w:val="24"/>
          </w:rPr>
          <w:t>частью 8 статьи 54.5</w:t>
        </w:r>
      </w:hyperlink>
      <w:r w:rsidRPr="00407746">
        <w:rPr>
          <w:rFonts w:ascii="Times New Roman" w:hAnsi="Times New Roman" w:cs="Times New Roman"/>
          <w:sz w:val="24"/>
          <w:szCs w:val="24"/>
        </w:rPr>
        <w:t xml:space="preserve"> Федерального закона в связи с тем, что по результатам рассмотрения первых частей заявок на участие в конкурсе с ограниченным участием в электронной форме только одна заявка соответствует требованиям, указанным в конкурсной документации: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bookmarkStart w:id="7" w:name="Par8"/>
      <w:bookmarkEnd w:id="7"/>
      <w:r w:rsidRPr="00407746">
        <w:rPr>
          <w:rFonts w:ascii="Times New Roman" w:hAnsi="Times New Roman" w:cs="Times New Roman"/>
          <w:sz w:val="24"/>
          <w:szCs w:val="24"/>
        </w:rPr>
        <w:t xml:space="preserve">1)  оператор электронной площадки в течение одного часа с момента получения протокола, указанного в </w:t>
      </w:r>
      <w:hyperlink r:id="rId68" w:history="1">
        <w:r w:rsidRPr="00407746">
          <w:rPr>
            <w:rFonts w:ascii="Times New Roman" w:hAnsi="Times New Roman" w:cs="Times New Roman"/>
            <w:color w:val="0000FF"/>
            <w:sz w:val="24"/>
            <w:szCs w:val="24"/>
          </w:rPr>
          <w:t>части 6 статьи 54.5</w:t>
        </w:r>
      </w:hyperlink>
      <w:r w:rsidRPr="00407746">
        <w:rPr>
          <w:rFonts w:ascii="Times New Roman" w:hAnsi="Times New Roman" w:cs="Times New Roman"/>
          <w:sz w:val="24"/>
          <w:szCs w:val="24"/>
        </w:rPr>
        <w:t xml:space="preserve"> Федерального закона, обязан направить заказчику вторую часть заявки на участие в конкурсе с ограниченным участием в электронной форме, а также информацию и электронные документы данного участника, предусмотренные </w:t>
      </w:r>
      <w:hyperlink r:id="rId69" w:history="1">
        <w:r w:rsidRPr="00407746">
          <w:rPr>
            <w:rFonts w:ascii="Times New Roman" w:hAnsi="Times New Roman" w:cs="Times New Roman"/>
            <w:color w:val="0000FF"/>
            <w:sz w:val="24"/>
            <w:szCs w:val="24"/>
          </w:rPr>
          <w:t>частью 11 статьи 24.1</w:t>
        </w:r>
      </w:hyperlink>
      <w:r w:rsidRPr="00407746">
        <w:rPr>
          <w:rFonts w:ascii="Times New Roman" w:hAnsi="Times New Roman" w:cs="Times New Roman"/>
          <w:sz w:val="24"/>
          <w:szCs w:val="24"/>
        </w:rPr>
        <w:t xml:space="preserve"> Федерального закона, уведомление единственному участнику такого конкурса;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2) конкурсная комиссия в течение трех рабочих дней с даты получения второй части заявки единственного участника на участие в конкурсе с ограниченным участием в электронной форме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конкурса с ограниченным участием в электронной форме, подписанный членами конкурсной комиссии. </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19.2.1. Протокол рассмотрения заявки единственного участника конкурса с ограниченным участием должен содержать следующую информацию:</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а) решение о соответствии единственного участника конкурса с ограниченным участием в электронной форме и поданной им заявки на участие в таком конкурсе требованиям Федерального закона и конкурсной документации либо о несоответствии данного участника и поданной им заявки на участие в таком конкурсе требованиям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б) решение каждого присутствующего члена конкурсной комиссии в отношении единственного участника конкурса с ограниченным участием в электронной форме и поданной им заявки на участие в таком конкурсе;</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19.2.2. контракт заключается с единственным участником конкурса с ограниченным участием в электронной форме, если данный участник и поданная им заявка признаны соответствующими требованиям Федерального закона и конкурсной документации, в соответствии с </w:t>
      </w:r>
      <w:hyperlink r:id="rId70" w:history="1">
        <w:r w:rsidRPr="00407746">
          <w:rPr>
            <w:rFonts w:ascii="Times New Roman" w:hAnsi="Times New Roman" w:cs="Times New Roman"/>
            <w:color w:val="0000FF"/>
            <w:sz w:val="24"/>
            <w:szCs w:val="24"/>
          </w:rPr>
          <w:t>пунктом 25.1 части 1 статьи 93</w:t>
        </w:r>
      </w:hyperlink>
      <w:r w:rsidRPr="00407746">
        <w:rPr>
          <w:rFonts w:ascii="Times New Roman" w:hAnsi="Times New Roman" w:cs="Times New Roman"/>
          <w:sz w:val="24"/>
          <w:szCs w:val="24"/>
        </w:rPr>
        <w:t xml:space="preserve"> Федерального закона в порядке, установленном </w:t>
      </w:r>
      <w:hyperlink r:id="rId71" w:history="1">
        <w:r w:rsidRPr="00407746">
          <w:rPr>
            <w:rFonts w:ascii="Times New Roman" w:hAnsi="Times New Roman" w:cs="Times New Roman"/>
            <w:color w:val="0000FF"/>
            <w:sz w:val="24"/>
            <w:szCs w:val="24"/>
          </w:rPr>
          <w:t>статьей 83.2</w:t>
        </w:r>
      </w:hyperlink>
      <w:r w:rsidRPr="00407746">
        <w:rPr>
          <w:rFonts w:ascii="Times New Roman" w:hAnsi="Times New Roman" w:cs="Times New Roman"/>
          <w:sz w:val="24"/>
          <w:szCs w:val="24"/>
        </w:rPr>
        <w:t xml:space="preserve"> настоящего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bookmarkStart w:id="8" w:name="Par13"/>
      <w:bookmarkEnd w:id="8"/>
      <w:r w:rsidRPr="00407746">
        <w:rPr>
          <w:rFonts w:ascii="Times New Roman" w:hAnsi="Times New Roman" w:cs="Times New Roman"/>
          <w:sz w:val="24"/>
          <w:szCs w:val="24"/>
        </w:rPr>
        <w:t>19.2.3. Заказчик не позднее чем на следующий рабочий день после дня признания конкурса с ограниченным участием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 </w:t>
      </w:r>
      <w:hyperlink r:id="rId72" w:history="1">
        <w:r w:rsidRPr="00407746">
          <w:rPr>
            <w:rFonts w:ascii="Times New Roman" w:hAnsi="Times New Roman" w:cs="Times New Roman"/>
            <w:color w:val="0000FF"/>
            <w:sz w:val="24"/>
            <w:szCs w:val="24"/>
          </w:rPr>
          <w:t>частью 16 статьи 54.4</w:t>
        </w:r>
      </w:hyperlink>
      <w:r w:rsidRPr="00407746">
        <w:rPr>
          <w:rFonts w:ascii="Times New Roman" w:hAnsi="Times New Roman" w:cs="Times New Roman"/>
          <w:sz w:val="24"/>
          <w:szCs w:val="24"/>
        </w:rPr>
        <w:t xml:space="preserve"> Федерального закона в связи с тем, что по окончании срока подачи заявок на участие в конкурсе с ограниченным участием в электронной форме не подано ни одной такой заявки;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2) </w:t>
      </w:r>
      <w:hyperlink r:id="rId73" w:history="1">
        <w:r w:rsidRPr="00407746">
          <w:rPr>
            <w:rFonts w:ascii="Times New Roman" w:hAnsi="Times New Roman" w:cs="Times New Roman"/>
            <w:color w:val="0000FF"/>
            <w:sz w:val="24"/>
            <w:szCs w:val="24"/>
          </w:rPr>
          <w:t>частью 8 статьи 54.5</w:t>
        </w:r>
      </w:hyperlink>
      <w:r w:rsidRPr="00407746">
        <w:rPr>
          <w:rFonts w:ascii="Times New Roman" w:hAnsi="Times New Roman" w:cs="Times New Roman"/>
          <w:sz w:val="24"/>
          <w:szCs w:val="24"/>
        </w:rPr>
        <w:t xml:space="preserve"> Федерального закона в связи с тем, что по результатам рассмотрения первых частей заявок на участие в конкурсе с ограниченным участием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3) </w:t>
      </w:r>
      <w:hyperlink r:id="rId74" w:history="1">
        <w:r w:rsidRPr="00407746">
          <w:rPr>
            <w:rFonts w:ascii="Times New Roman" w:hAnsi="Times New Roman" w:cs="Times New Roman"/>
            <w:color w:val="0000FF"/>
            <w:sz w:val="24"/>
            <w:szCs w:val="24"/>
          </w:rPr>
          <w:t>частью 9 статьи 54.7</w:t>
        </w:r>
      </w:hyperlink>
      <w:r w:rsidRPr="00407746">
        <w:rPr>
          <w:rFonts w:ascii="Times New Roman" w:hAnsi="Times New Roman" w:cs="Times New Roman"/>
          <w:sz w:val="24"/>
          <w:szCs w:val="24"/>
        </w:rPr>
        <w:t xml:space="preserve"> Федерального закона в связи с тем, что по результатам рассмотрения вторых частей заявок на участие в конкурсе с ограниченным участием в электронной форме конкурсная комиссия отклонила все такие заявки.</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19.4. Если в результате продления срока подачи заявок на участие в конкурсе с ограниченным участием в электронной форме конкурс с ограниченным участием в электронной форме признан не состоявшимся по основаниям, указанным в </w:t>
      </w:r>
      <w:hyperlink w:anchor="Par13" w:history="1">
        <w:r w:rsidRPr="00407746">
          <w:rPr>
            <w:rFonts w:ascii="Times New Roman" w:hAnsi="Times New Roman" w:cs="Times New Roman"/>
            <w:color w:val="0000FF"/>
            <w:sz w:val="24"/>
            <w:szCs w:val="24"/>
          </w:rPr>
          <w:t>части 3</w:t>
        </w:r>
      </w:hyperlink>
      <w:r w:rsidRPr="00407746">
        <w:rPr>
          <w:rFonts w:ascii="Times New Roman" w:hAnsi="Times New Roman" w:cs="Times New Roman"/>
          <w:sz w:val="24"/>
          <w:szCs w:val="24"/>
        </w:rPr>
        <w:t xml:space="preserve"> статьи 55.1 Федерального закона, или по основаниям, предусмотренным </w:t>
      </w:r>
      <w:hyperlink r:id="rId75" w:history="1">
        <w:r w:rsidRPr="00407746">
          <w:rPr>
            <w:rFonts w:ascii="Times New Roman" w:hAnsi="Times New Roman" w:cs="Times New Roman"/>
            <w:color w:val="0000FF"/>
            <w:sz w:val="24"/>
            <w:szCs w:val="24"/>
          </w:rPr>
          <w:t>частью 15 статьи 83.2</w:t>
        </w:r>
      </w:hyperlink>
      <w:r w:rsidRPr="00407746">
        <w:rPr>
          <w:rFonts w:ascii="Times New Roman" w:hAnsi="Times New Roman" w:cs="Times New Roman"/>
          <w:sz w:val="24"/>
          <w:szCs w:val="24"/>
        </w:rPr>
        <w:t xml:space="preserve">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w:t>
      </w:r>
      <w:hyperlink r:id="rId76" w:history="1">
        <w:r w:rsidRPr="00407746">
          <w:rPr>
            <w:rFonts w:ascii="Times New Roman" w:hAnsi="Times New Roman" w:cs="Times New Roman"/>
            <w:color w:val="0000FF"/>
            <w:sz w:val="24"/>
            <w:szCs w:val="24"/>
          </w:rPr>
          <w:t>пунктом 5 части 2 статьи 83.1</w:t>
        </w:r>
      </w:hyperlink>
      <w:r w:rsidRPr="00407746">
        <w:rPr>
          <w:rFonts w:ascii="Times New Roman" w:hAnsi="Times New Roman" w:cs="Times New Roman"/>
          <w:sz w:val="24"/>
          <w:szCs w:val="24"/>
        </w:rPr>
        <w:t xml:space="preserve"> Федерального закона (при этом объект закупки не может быть изменен) или новую закупку в соответствии с настоящим Федеральным законом.</w:t>
      </w:r>
    </w:p>
    <w:p w:rsidR="00407746" w:rsidRPr="00407746" w:rsidRDefault="00407746" w:rsidP="00407746">
      <w:pPr>
        <w:widowControl w:val="0"/>
        <w:autoSpaceDE w:val="0"/>
        <w:autoSpaceDN w:val="0"/>
        <w:adjustRightInd w:val="0"/>
        <w:spacing w:after="0"/>
        <w:ind w:firstLine="709"/>
        <w:rPr>
          <w:rFonts w:ascii="Times New Roman" w:hAnsi="Times New Roman" w:cs="Times New Roman"/>
          <w:sz w:val="24"/>
          <w:szCs w:val="24"/>
        </w:rPr>
      </w:pPr>
      <w:r w:rsidRPr="00407746">
        <w:rPr>
          <w:rFonts w:ascii="Times New Roman" w:hAnsi="Times New Roman" w:cs="Times New Roman"/>
          <w:sz w:val="24"/>
          <w:szCs w:val="24"/>
        </w:rPr>
        <w:t xml:space="preserve">19.5. В случае, если конкурс с ограниченным участием в электронной форме признан не состоявшимся по основаниям, предусмотренным </w:t>
      </w:r>
      <w:hyperlink r:id="rId77" w:history="1">
        <w:r w:rsidRPr="00407746">
          <w:rPr>
            <w:rFonts w:ascii="Times New Roman" w:hAnsi="Times New Roman" w:cs="Times New Roman"/>
            <w:color w:val="0000FF"/>
            <w:sz w:val="24"/>
            <w:szCs w:val="24"/>
          </w:rPr>
          <w:t>частью 9 статьи 54.7</w:t>
        </w:r>
      </w:hyperlink>
      <w:r w:rsidRPr="00407746">
        <w:rPr>
          <w:rFonts w:ascii="Times New Roman" w:hAnsi="Times New Roman" w:cs="Times New Roman"/>
          <w:sz w:val="24"/>
          <w:szCs w:val="24"/>
        </w:rPr>
        <w:t xml:space="preserve"> Федерального закона, в связи с тем, что по результатам рассмотрения вторых частей заявок на участие в конкурсе с ограниченным участием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r:id="rId78" w:history="1">
        <w:r w:rsidRPr="00407746">
          <w:rPr>
            <w:rFonts w:ascii="Times New Roman" w:hAnsi="Times New Roman" w:cs="Times New Roman"/>
            <w:color w:val="0000FF"/>
            <w:sz w:val="24"/>
            <w:szCs w:val="24"/>
          </w:rPr>
          <w:t>пунктом 25.1 части 1 статьи 93</w:t>
        </w:r>
      </w:hyperlink>
      <w:r w:rsidRPr="00407746">
        <w:rPr>
          <w:rFonts w:ascii="Times New Roman" w:hAnsi="Times New Roman" w:cs="Times New Roman"/>
          <w:sz w:val="24"/>
          <w:szCs w:val="24"/>
        </w:rPr>
        <w:t xml:space="preserve"> Федерального закона в порядке, установленном </w:t>
      </w:r>
      <w:hyperlink r:id="rId79" w:history="1">
        <w:r w:rsidRPr="00407746">
          <w:rPr>
            <w:rFonts w:ascii="Times New Roman" w:hAnsi="Times New Roman" w:cs="Times New Roman"/>
            <w:color w:val="0000FF"/>
            <w:sz w:val="24"/>
            <w:szCs w:val="24"/>
          </w:rPr>
          <w:t>статьей 83.2</w:t>
        </w:r>
      </w:hyperlink>
      <w:r w:rsidRPr="00407746">
        <w:rPr>
          <w:rFonts w:ascii="Times New Roman" w:hAnsi="Times New Roman" w:cs="Times New Roman"/>
          <w:sz w:val="24"/>
          <w:szCs w:val="24"/>
        </w:rPr>
        <w:t xml:space="preserve"> Федерального закона.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
          <w:sz w:val="24"/>
          <w:szCs w:val="24"/>
        </w:rPr>
      </w:pPr>
      <w:r w:rsidRPr="00407746">
        <w:rPr>
          <w:rFonts w:ascii="Times New Roman" w:hAnsi="Times New Roman" w:cs="Times New Roman"/>
          <w:b/>
          <w:sz w:val="24"/>
          <w:szCs w:val="24"/>
        </w:rPr>
        <w:t>20.Сроки заключения государственного контракта</w:t>
      </w:r>
    </w:p>
    <w:p w:rsidR="00407746" w:rsidRPr="00407746" w:rsidRDefault="00407746" w:rsidP="00407746">
      <w:pPr>
        <w:widowControl w:val="0"/>
        <w:autoSpaceDE w:val="0"/>
        <w:autoSpaceDN w:val="0"/>
        <w:adjustRightInd w:val="0"/>
        <w:spacing w:after="0"/>
        <w:ind w:firstLine="709"/>
        <w:rPr>
          <w:rFonts w:ascii="Times New Roman" w:hAnsi="Times New Roman" w:cs="Times New Roman"/>
          <w:bCs/>
          <w:sz w:val="24"/>
          <w:szCs w:val="24"/>
        </w:rPr>
      </w:pPr>
      <w:r w:rsidRPr="00407746">
        <w:rPr>
          <w:rFonts w:ascii="Times New Roman" w:hAnsi="Times New Roman" w:cs="Times New Roman"/>
          <w:sz w:val="24"/>
          <w:szCs w:val="24"/>
        </w:rPr>
        <w:t>20.1.</w:t>
      </w:r>
      <w:r w:rsidRPr="00407746">
        <w:rPr>
          <w:rFonts w:ascii="Times New Roman" w:hAnsi="Times New Roman" w:cs="Times New Roman"/>
          <w:bCs/>
          <w:sz w:val="24"/>
          <w:szCs w:val="24"/>
        </w:rPr>
        <w:t>Контракт может быть заключен не ранее чем через десять дней с даты размещения в единой информационной системе протоколов, указанных в части 12 статьи 54.7 Федерального закона.</w:t>
      </w:r>
    </w:p>
    <w:p w:rsidR="00407746" w:rsidRPr="00407746"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rPr>
      </w:pPr>
      <w:r w:rsidRPr="00407746">
        <w:rPr>
          <w:rFonts w:ascii="Times New Roman" w:hAnsi="Times New Roman" w:cs="Times New Roman"/>
          <w:bCs/>
          <w:sz w:val="24"/>
          <w:szCs w:val="24"/>
        </w:rPr>
        <w:t xml:space="preserve">Контракт заключается на условиях, указанных в извещении и конкурсной документации, заявке победителя конкурса, по цене, предложенной победителем. </w:t>
      </w:r>
    </w:p>
    <w:p w:rsidR="00407746" w:rsidRPr="00407746"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rPr>
      </w:pPr>
      <w:r w:rsidRPr="00407746">
        <w:rPr>
          <w:rFonts w:ascii="Times New Roman" w:hAnsi="Times New Roman" w:cs="Times New Roman"/>
          <w:bCs/>
          <w:sz w:val="24"/>
          <w:szCs w:val="24"/>
        </w:rPr>
        <w:t xml:space="preserve">По результатам конкурса контракт заключается с победителем конкурса, а в случаях, предусмотренных Федеральным Законом о контактной системе, с иным участником конкурса, заявка которого на участие в конкурсе признана соответствующей требованиям, установленным конкурсной документацией. </w:t>
      </w:r>
    </w:p>
    <w:p w:rsidR="00407746" w:rsidRPr="00407746"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rPr>
      </w:pPr>
      <w:r w:rsidRPr="00407746">
        <w:rPr>
          <w:rFonts w:ascii="Times New Roman" w:hAnsi="Times New Roman" w:cs="Times New Roman"/>
          <w:bCs/>
          <w:sz w:val="24"/>
          <w:szCs w:val="24"/>
          <w:lang w:eastAsia="ru-RU"/>
        </w:rPr>
        <w:t xml:space="preserve">В течение пяти дней с даты размещения в единой информационной системе протокола, указанного в части 12 статьи 54.7 </w:t>
      </w:r>
      <w:r w:rsidRPr="00407746">
        <w:rPr>
          <w:rFonts w:ascii="Times New Roman" w:hAnsi="Times New Roman" w:cs="Times New Roman"/>
          <w:bCs/>
          <w:sz w:val="24"/>
          <w:szCs w:val="24"/>
        </w:rPr>
        <w:t>Федерального закона</w:t>
      </w:r>
      <w:r w:rsidRPr="00407746">
        <w:rPr>
          <w:rFonts w:ascii="Times New Roman" w:hAnsi="Times New Roman" w:cs="Times New Roman"/>
          <w:bCs/>
          <w:sz w:val="24"/>
          <w:szCs w:val="24"/>
          <w:lang w:eastAsia="ru-RU"/>
        </w:rPr>
        <w:t xml:space="preserve"> о контактной системе, заказчик размещает в единой информационной системе</w:t>
      </w:r>
      <w:r w:rsidRPr="00407746">
        <w:rPr>
          <w:rFonts w:ascii="Times New Roman" w:hAnsi="Times New Roman" w:cs="Times New Roman"/>
          <w:bCs/>
          <w:sz w:val="24"/>
          <w:szCs w:val="24"/>
        </w:rPr>
        <w:t xml:space="preserve">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конкурсной документации, цены контракта, предложенной участником конкурса, с которым заключается контракт, информации о товаре (товарном знаке и(или) конкретных показателях товара), предусмотренной пунктом 2 части 4 статьи 54.4 Закона о контактной системе, указанных в заявке участника конкурса. </w:t>
      </w:r>
    </w:p>
    <w:p w:rsidR="00407746" w:rsidRPr="00407746" w:rsidRDefault="00407746" w:rsidP="00407746">
      <w:pPr>
        <w:widowControl w:val="0"/>
        <w:autoSpaceDE w:val="0"/>
        <w:autoSpaceDN w:val="0"/>
        <w:adjustRightInd w:val="0"/>
        <w:spacing w:after="0"/>
        <w:ind w:firstLine="709"/>
        <w:rPr>
          <w:rFonts w:ascii="Times New Roman" w:eastAsiaTheme="minorHAnsi" w:hAnsi="Times New Roman" w:cs="Times New Roman"/>
          <w:sz w:val="24"/>
          <w:szCs w:val="24"/>
          <w:lang w:eastAsia="en-US"/>
        </w:rPr>
      </w:pPr>
      <w:r w:rsidRPr="00407746">
        <w:rPr>
          <w:rFonts w:ascii="Times New Roman" w:hAnsi="Times New Roman" w:cs="Times New Roman"/>
          <w:bCs/>
          <w:sz w:val="24"/>
          <w:szCs w:val="24"/>
        </w:rPr>
        <w:t xml:space="preserve">В течение пяти дней с даты размещения заказчиком в единой информационной системе проекта контракта победитель конкурса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Информационной карте конкурса, либо размещает протокол разногласий, предусмотренный частью 4 статьи 83.2 Федерального закона.  </w:t>
      </w:r>
      <w:r w:rsidRPr="00407746">
        <w:rPr>
          <w:rFonts w:ascii="Times New Roman" w:eastAsiaTheme="minorHAnsi" w:hAnsi="Times New Roman" w:cs="Times New Roman"/>
          <w:sz w:val="24"/>
          <w:szCs w:val="24"/>
          <w:lang w:eastAsia="en-US"/>
        </w:rPr>
        <w:t xml:space="preserve">В случае, если при проведении конкурса с ограниченным участием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80" w:history="1">
        <w:r w:rsidRPr="00407746">
          <w:rPr>
            <w:rFonts w:ascii="Times New Roman" w:eastAsiaTheme="minorHAnsi" w:hAnsi="Times New Roman" w:cs="Times New Roman"/>
            <w:color w:val="0000FF"/>
            <w:sz w:val="24"/>
            <w:szCs w:val="24"/>
            <w:lang w:eastAsia="en-US"/>
          </w:rPr>
          <w:t>частью 1 статьи 37</w:t>
        </w:r>
      </w:hyperlink>
      <w:r w:rsidRPr="00407746">
        <w:rPr>
          <w:rFonts w:ascii="Times New Roman" w:eastAsiaTheme="minorHAnsi" w:hAnsi="Times New Roman" w:cs="Times New Roman"/>
          <w:sz w:val="24"/>
          <w:szCs w:val="24"/>
          <w:lang w:eastAsia="en-US"/>
        </w:rPr>
        <w:t xml:space="preserve"> Федерального закона, обеспечение исполнения контракта или информацию, предусмотренные </w:t>
      </w:r>
      <w:hyperlink r:id="rId81" w:history="1">
        <w:r w:rsidRPr="00407746">
          <w:rPr>
            <w:rFonts w:ascii="Times New Roman" w:eastAsiaTheme="minorHAnsi" w:hAnsi="Times New Roman" w:cs="Times New Roman"/>
            <w:color w:val="0000FF"/>
            <w:sz w:val="24"/>
            <w:szCs w:val="24"/>
            <w:lang w:eastAsia="en-US"/>
          </w:rPr>
          <w:t>частью 2 статьи 37</w:t>
        </w:r>
      </w:hyperlink>
      <w:r w:rsidRPr="00407746">
        <w:rPr>
          <w:rFonts w:ascii="Times New Roman" w:eastAsiaTheme="minorHAnsi" w:hAnsi="Times New Roman" w:cs="Times New Roman"/>
          <w:sz w:val="24"/>
          <w:szCs w:val="24"/>
          <w:lang w:eastAsia="en-US"/>
        </w:rPr>
        <w:t xml:space="preserve"> Федерального закона, а также обоснование цены контракта в соответствии с </w:t>
      </w:r>
      <w:hyperlink r:id="rId82" w:history="1">
        <w:r w:rsidRPr="00407746">
          <w:rPr>
            <w:rFonts w:ascii="Times New Roman" w:eastAsiaTheme="minorHAnsi" w:hAnsi="Times New Roman" w:cs="Times New Roman"/>
            <w:color w:val="0000FF"/>
            <w:sz w:val="24"/>
            <w:szCs w:val="24"/>
            <w:lang w:eastAsia="en-US"/>
          </w:rPr>
          <w:t>частью 9 статьи 37</w:t>
        </w:r>
      </w:hyperlink>
      <w:r w:rsidRPr="00407746">
        <w:rPr>
          <w:rFonts w:ascii="Times New Roman" w:eastAsiaTheme="minorHAnsi" w:hAnsi="Times New Roman" w:cs="Times New Roman"/>
          <w:sz w:val="24"/>
          <w:szCs w:val="24"/>
          <w:lang w:eastAsia="en-US"/>
        </w:rPr>
        <w:t xml:space="preserve">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В течение пяти дней с даты размещения заказчиком в единой информационной системе проекта контракта победитель конкурса, с которым заключается контракт, в случае наличия разногласий по проекту контракта,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конкурса.  Указанный протокол может быть размещен на электронной площадке в отношении контракта не более чем один раз.  При этом победитель конкурса, с которым заключается контракт, указывает в протоколе разногласий замечания к положениям проекта контракта, не соответствующим конкурсной документации и (или) извещению о проведении конкурса с ограниченным участием в электронной форме и своей заявке на участие в конкурсе, с указанием соответствующих положений данных документов. </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В течение трех рабочих дней с даты размещения победителем конкурса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статьи 83.2 Федерального закона. </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В течение трех рабочих дней с даты размещения заказчиком в единой информационной системе и на электронной площадке документов, предусмотренных частью 5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контактной системе, победитель конкурса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контактной системе, подтверждающие предоставление обеспечения исполнения контракта и подписанные усиленной электронной подписью указанного лица. </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с ограниченным участием в электронной форме и конкурсной документации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 </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С момента размещения в единой информационной системе, предусмотренного частью 7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и подписанного заказчиком контракта он считается заключенным. </w:t>
      </w:r>
    </w:p>
    <w:p w:rsidR="00407746" w:rsidRPr="00145CAB" w:rsidRDefault="00407746" w:rsidP="00407746">
      <w:pPr>
        <w:pStyle w:val="a9"/>
        <w:widowControl w:val="0"/>
        <w:numPr>
          <w:ilvl w:val="0"/>
          <w:numId w:val="21"/>
        </w:numPr>
        <w:autoSpaceDE w:val="0"/>
        <w:autoSpaceDN w:val="0"/>
        <w:adjustRightInd w:val="0"/>
        <w:spacing w:after="0" w:afterAutospacing="0"/>
        <w:ind w:left="0" w:firstLine="709"/>
        <w:contextualSpacing/>
        <w:jc w:val="both"/>
        <w:rPr>
          <w:rFonts w:ascii="Times New Roman" w:hAnsi="Times New Roman" w:cs="Times New Roman"/>
          <w:b/>
          <w:bCs/>
          <w:sz w:val="24"/>
          <w:szCs w:val="24"/>
        </w:rPr>
      </w:pPr>
      <w:r w:rsidRPr="00145CAB">
        <w:rPr>
          <w:rFonts w:ascii="Times New Roman" w:hAnsi="Times New Roman" w:cs="Times New Roman"/>
          <w:b/>
          <w:bCs/>
          <w:sz w:val="24"/>
          <w:szCs w:val="24"/>
        </w:rPr>
        <w:t>Заключение государственного контракта при уклонении победителя конкурса</w:t>
      </w:r>
    </w:p>
    <w:p w:rsidR="00407746" w:rsidRPr="00EE2348" w:rsidRDefault="00407746" w:rsidP="00407746">
      <w:pPr>
        <w:pStyle w:val="a9"/>
        <w:widowControl w:val="0"/>
        <w:numPr>
          <w:ilvl w:val="1"/>
          <w:numId w:val="22"/>
        </w:numPr>
        <w:autoSpaceDE w:val="0"/>
        <w:autoSpaceDN w:val="0"/>
        <w:adjustRightInd w:val="0"/>
        <w:spacing w:after="0" w:afterAutospacing="0"/>
        <w:ind w:left="0" w:firstLine="709"/>
        <w:contextualSpacing/>
        <w:jc w:val="both"/>
        <w:rPr>
          <w:rFonts w:ascii="Times New Roman" w:hAnsi="Times New Roman" w:cs="Times New Roman"/>
          <w:bCs/>
          <w:sz w:val="24"/>
          <w:szCs w:val="24"/>
        </w:rPr>
      </w:pPr>
      <w:r w:rsidRPr="00EE2348">
        <w:rPr>
          <w:rFonts w:ascii="Times New Roman" w:hAnsi="Times New Roman" w:cs="Times New Roman"/>
          <w:bCs/>
          <w:sz w:val="24"/>
          <w:szCs w:val="24"/>
        </w:rPr>
        <w:t xml:space="preserve">Победитель конкурса (за исключением победителя, предусмотренного частью 14 статьи 83.2 Федерального закона о контрактной системе) признается заказчиком, уклонившимся от заключения контракта, в случае, если в предусмотренные статьей 83.2 Федерального закона сроки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Федерального закона о контрактной системе, или не исполнил требования, предусмотренные статьей 37 Федерального законао контрактной системе (в случае снижения при проведении конкурса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конкурса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В случае, если победитель конкурса признан уклонившимся от заключения контракта, заказчик вправе заключить контракт с участником конкурса, заявке которого присвоен второй номер. Этот участник признается победителем конкурса, и в проект контракта, прилагаемый к конкурсной документации,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конкурса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w:t>
      </w:r>
    </w:p>
    <w:p w:rsidR="00407746" w:rsidRPr="00EE2348" w:rsidRDefault="00407746" w:rsidP="00407746">
      <w:pPr>
        <w:pStyle w:val="a9"/>
        <w:widowControl w:val="0"/>
        <w:numPr>
          <w:ilvl w:val="1"/>
          <w:numId w:val="21"/>
        </w:numPr>
        <w:autoSpaceDE w:val="0"/>
        <w:autoSpaceDN w:val="0"/>
        <w:adjustRightInd w:val="0"/>
        <w:spacing w:after="0" w:afterAutospacing="0"/>
        <w:ind w:left="0" w:firstLine="709"/>
        <w:contextualSpacing/>
        <w:jc w:val="both"/>
        <w:rPr>
          <w:rFonts w:ascii="Times New Roman" w:hAnsi="Times New Roman" w:cs="Times New Roman"/>
          <w:bCs/>
          <w:sz w:val="24"/>
          <w:szCs w:val="24"/>
          <w:lang w:eastAsia="ru-RU"/>
        </w:rPr>
      </w:pPr>
      <w:r w:rsidRPr="00EE2348">
        <w:rPr>
          <w:rFonts w:ascii="Times New Roman" w:hAnsi="Times New Roman" w:cs="Times New Roman"/>
          <w:bCs/>
          <w:sz w:val="24"/>
          <w:szCs w:val="24"/>
          <w:lang w:eastAsia="ru-RU"/>
        </w:rPr>
        <w:t xml:space="preserve">Участник конкурса, признанный победителем конкурса в соответствии с частью 14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вправе подписать проект контракта или разместить предусмотренный частью 4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протокол разногласий в предусмотренных порядке и сроки, которые предусмотрены статьей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о проведении конкурса с ограниченным участием в электронной форме и  в Информационной карте конкурса. Этот победитель считается уклонившимся от заключения контракта в случае неисполнения требований части 6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и (или) непредоставления обеспечения исполнения контракта либо неисполнения требования, предусмотренного статьей 37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в случае подписания проекта контракта в </w:t>
      </w:r>
      <w:r w:rsidRPr="00EE2348">
        <w:rPr>
          <w:rFonts w:ascii="Times New Roman" w:hAnsi="Times New Roman" w:cs="Times New Roman"/>
          <w:bCs/>
          <w:sz w:val="24"/>
          <w:szCs w:val="24"/>
        </w:rPr>
        <w:t>соответствии</w:t>
      </w:r>
      <w:r w:rsidRPr="00EE2348">
        <w:rPr>
          <w:rFonts w:ascii="Times New Roman" w:hAnsi="Times New Roman" w:cs="Times New Roman"/>
          <w:bCs/>
          <w:sz w:val="24"/>
          <w:szCs w:val="24"/>
          <w:lang w:eastAsia="ru-RU"/>
        </w:rPr>
        <w:t xml:space="preserve"> с частью 3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Такой победитель признается отказавшимся от заключения контракта в случае, если в срок, предусмотренный частью 3 статьи 83.2 </w:t>
      </w:r>
      <w:r w:rsidRPr="00EE2348">
        <w:rPr>
          <w:rFonts w:ascii="Times New Roman" w:hAnsi="Times New Roman" w:cs="Times New Roman"/>
          <w:bCs/>
          <w:sz w:val="24"/>
          <w:szCs w:val="24"/>
        </w:rPr>
        <w:t>Федерального закона</w:t>
      </w:r>
      <w:r w:rsidRPr="00EE2348">
        <w:rPr>
          <w:rFonts w:ascii="Times New Roman" w:hAnsi="Times New Roman" w:cs="Times New Roman"/>
          <w:bCs/>
          <w:sz w:val="24"/>
          <w:szCs w:val="24"/>
          <w:lang w:eastAsia="ru-RU"/>
        </w:rPr>
        <w:t xml:space="preserve"> о контрактной системе, он не подписал проект контракта или не направил протокол разногласий.  Конкурс признается не состоявшемся в случае, если этот победитель признан уклонившимся от заключения контракта или отказался от заключения контракта.</w:t>
      </w:r>
    </w:p>
    <w:p w:rsidR="00407746" w:rsidRPr="00407746" w:rsidRDefault="00407746" w:rsidP="00407746">
      <w:pPr>
        <w:widowControl w:val="0"/>
        <w:spacing w:after="0"/>
        <w:rPr>
          <w:rFonts w:ascii="Times New Roman" w:hAnsi="Times New Roman" w:cs="Times New Roman"/>
          <w:b/>
          <w:bCs/>
          <w:sz w:val="24"/>
          <w:szCs w:val="24"/>
        </w:rPr>
      </w:pPr>
      <w:r w:rsidRPr="00407746">
        <w:rPr>
          <w:rFonts w:ascii="Times New Roman" w:hAnsi="Times New Roman" w:cs="Times New Roman"/>
          <w:b/>
          <w:bCs/>
          <w:sz w:val="24"/>
          <w:szCs w:val="24"/>
        </w:rPr>
        <w:t>22.Разрешение споров и разногласий</w:t>
      </w:r>
    </w:p>
    <w:p w:rsidR="00407746" w:rsidRPr="00407746" w:rsidRDefault="00407746" w:rsidP="00407746">
      <w:pPr>
        <w:widowControl w:val="0"/>
        <w:spacing w:after="0"/>
        <w:ind w:firstLine="709"/>
        <w:rPr>
          <w:rFonts w:ascii="Times New Roman" w:hAnsi="Times New Roman" w:cs="Times New Roman"/>
          <w:sz w:val="24"/>
          <w:szCs w:val="24"/>
        </w:rPr>
      </w:pPr>
      <w:r w:rsidRPr="00407746">
        <w:rPr>
          <w:rFonts w:ascii="Times New Roman" w:eastAsiaTheme="minorHAnsi" w:hAnsi="Times New Roman" w:cs="Times New Roman"/>
          <w:bCs/>
          <w:sz w:val="24"/>
          <w:szCs w:val="24"/>
          <w:lang w:eastAsia="en-US"/>
        </w:rPr>
        <w:t>Любой участник конкурса с ограниченным участием в электронной форме, в том числе подавший единственную заявку на участие в конкурсе с ограниченным участием в электронной форме, вправе обжаловать результаты конкурса с ограниченным участием</w:t>
      </w:r>
      <w:r w:rsidRPr="00407746">
        <w:rPr>
          <w:rFonts w:ascii="Times New Roman" w:hAnsi="Times New Roman" w:cs="Times New Roman"/>
          <w:sz w:val="24"/>
          <w:szCs w:val="24"/>
        </w:rPr>
        <w:t xml:space="preserve"> в электронной форме в порядке, установленном </w:t>
      </w:r>
      <w:r w:rsidRPr="00407746">
        <w:rPr>
          <w:rFonts w:ascii="Times New Roman" w:hAnsi="Times New Roman" w:cs="Times New Roman"/>
          <w:bCs/>
          <w:sz w:val="24"/>
          <w:szCs w:val="24"/>
        </w:rPr>
        <w:t>Федерального закона</w:t>
      </w:r>
      <w:r w:rsidRPr="00407746">
        <w:rPr>
          <w:rFonts w:ascii="Times New Roman" w:hAnsi="Times New Roman" w:cs="Times New Roman"/>
          <w:sz w:val="24"/>
          <w:szCs w:val="24"/>
        </w:rPr>
        <w:t xml:space="preserve">. </w:t>
      </w:r>
    </w:p>
    <w:p w:rsidR="00C81445" w:rsidRDefault="00CD748C" w:rsidP="00407746">
      <w:pPr>
        <w:pageBreakBefore/>
        <w:spacing w:after="0" w:line="240" w:lineRule="auto"/>
        <w:ind w:firstLine="567"/>
        <w:jc w:val="center"/>
        <w:rPr>
          <w:rFonts w:ascii="Times New Roman" w:eastAsia="Times New Roman" w:hAnsi="Times New Roman" w:cs="Times New Roman"/>
          <w:b/>
          <w:caps/>
          <w:sz w:val="28"/>
        </w:rPr>
      </w:pPr>
      <w:r>
        <w:rPr>
          <w:rFonts w:ascii="Times New Roman" w:eastAsia="Times New Roman" w:hAnsi="Times New Roman" w:cs="Times New Roman"/>
          <w:b/>
          <w:caps/>
          <w:sz w:val="28"/>
        </w:rPr>
        <w:t>ИНФОРМАЦИОННАЯ КАРТА открытого КОНКУРСА</w:t>
      </w:r>
    </w:p>
    <w:p w:rsidR="00C81445" w:rsidRDefault="00C81445">
      <w:pPr>
        <w:keepNext/>
        <w:keepLines/>
        <w:suppressLineNumbers/>
        <w:suppressAutoHyphens/>
        <w:spacing w:after="0" w:line="240" w:lineRule="auto"/>
        <w:ind w:firstLine="567"/>
        <w:rPr>
          <w:rFonts w:ascii="Times New Roman" w:eastAsia="Times New Roman" w:hAnsi="Times New Roman" w:cs="Times New Roman"/>
          <w:b/>
          <w:sz w:val="28"/>
        </w:rPr>
      </w:pPr>
    </w:p>
    <w:p w:rsidR="00C81445" w:rsidRDefault="00CD748C">
      <w:pPr>
        <w:keepNext/>
        <w:keepLines/>
        <w:suppressLineNumbers/>
        <w:tabs>
          <w:tab w:val="left" w:pos="708"/>
        </w:tabs>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возникновении противоречия между положениями, закрепленными в конкурсной документации и настоящей Информационной карты, применяются положения Информационной карты.</w:t>
      </w:r>
    </w:p>
    <w:p w:rsidR="00C81445" w:rsidRDefault="00C81445">
      <w:pPr>
        <w:keepNext/>
        <w:keepLines/>
        <w:suppressLineNumbers/>
        <w:suppressAutoHyphens/>
        <w:spacing w:after="0" w:line="240" w:lineRule="auto"/>
        <w:ind w:firstLine="567"/>
        <w:rPr>
          <w:rFonts w:ascii="Times New Roman" w:eastAsia="Times New Roman" w:hAnsi="Times New Roman" w:cs="Times New Roman"/>
          <w:sz w:val="28"/>
        </w:rPr>
      </w:pPr>
    </w:p>
    <w:tbl>
      <w:tblPr>
        <w:tblW w:w="9621" w:type="dxa"/>
        <w:tblInd w:w="98" w:type="dxa"/>
        <w:tblLayout w:type="fixed"/>
        <w:tblCellMar>
          <w:left w:w="10" w:type="dxa"/>
          <w:right w:w="10" w:type="dxa"/>
        </w:tblCellMar>
        <w:tblLook w:val="0000"/>
      </w:tblPr>
      <w:tblGrid>
        <w:gridCol w:w="719"/>
        <w:gridCol w:w="2268"/>
        <w:gridCol w:w="2268"/>
        <w:gridCol w:w="4360"/>
        <w:gridCol w:w="6"/>
      </w:tblGrid>
      <w:tr w:rsidR="00C81445"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445" w:rsidRPr="00750E3F" w:rsidRDefault="00CD748C">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 п/п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445" w:rsidRPr="00750E3F" w:rsidRDefault="00CD748C">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Наименование пункта</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445" w:rsidRPr="00750E3F" w:rsidRDefault="00CD748C">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b/>
                <w:i/>
                <w:sz w:val="24"/>
                <w:szCs w:val="24"/>
                <w:u w:val="single"/>
              </w:rPr>
              <w:t>Текст пояснений</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A6753A">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752998" w:rsidP="007529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з</w:t>
            </w:r>
            <w:r w:rsidR="00A6753A" w:rsidRPr="00750E3F">
              <w:rPr>
                <w:rFonts w:ascii="Times New Roman" w:eastAsia="Times New Roman" w:hAnsi="Times New Roman" w:cs="Times New Roman"/>
                <w:b/>
                <w:sz w:val="24"/>
                <w:szCs w:val="24"/>
              </w:rPr>
              <w:t>аказчик</w:t>
            </w:r>
            <w:r>
              <w:rPr>
                <w:rFonts w:ascii="Times New Roman" w:eastAsia="Times New Roman" w:hAnsi="Times New Roman" w:cs="Times New Roman"/>
                <w:b/>
                <w:sz w:val="24"/>
                <w:szCs w:val="24"/>
              </w:rPr>
              <w:t>ов, контактная информация</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20B" w:rsidRDefault="0070220B" w:rsidP="0070220B">
            <w:pPr>
              <w:pStyle w:val="a9"/>
              <w:numPr>
                <w:ilvl w:val="0"/>
                <w:numId w:val="13"/>
              </w:numPr>
              <w:rPr>
                <w:rFonts w:ascii="Times New Roman" w:hAnsi="Times New Roman" w:cs="Times New Roman"/>
                <w:b/>
              </w:rPr>
            </w:pPr>
            <w:r w:rsidRPr="0070220B">
              <w:rPr>
                <w:rFonts w:ascii="Times New Roman" w:hAnsi="Times New Roman" w:cs="Times New Roman"/>
                <w:b/>
              </w:rPr>
              <w:t>Муниципальное бюджетное дошкольное образовательное учреждение детский сад №2</w:t>
            </w:r>
          </w:p>
          <w:p w:rsidR="00DC1A3A" w:rsidRPr="00C80F8B" w:rsidRDefault="00993B4B" w:rsidP="00DC1A3A">
            <w:pPr>
              <w:pStyle w:val="a9"/>
              <w:ind w:left="34"/>
              <w:rPr>
                <w:rFonts w:ascii="Times New Roman" w:hAnsi="Times New Roman" w:cs="Times New Roman"/>
              </w:rPr>
            </w:pPr>
            <w:r w:rsidRPr="00C80F8B">
              <w:rPr>
                <w:rFonts w:ascii="Times New Roman" w:hAnsi="Times New Roman" w:cs="Times New Roman"/>
                <w:b/>
              </w:rPr>
              <w:t>ИНН</w:t>
            </w:r>
            <w:r w:rsidR="009C46E9">
              <w:rPr>
                <w:rFonts w:ascii="Times New Roman" w:hAnsi="Times New Roman" w:cs="Times New Roman"/>
                <w:b/>
              </w:rPr>
              <w:t xml:space="preserve"> </w:t>
            </w:r>
            <w:r w:rsidR="0070220B" w:rsidRPr="0070220B">
              <w:rPr>
                <w:rFonts w:ascii="Times New Roman" w:hAnsi="Times New Roman" w:cs="Times New Roman"/>
              </w:rPr>
              <w:t>3316006533</w:t>
            </w:r>
          </w:p>
          <w:p w:rsidR="00993B4B" w:rsidRPr="00C80F8B" w:rsidRDefault="00993B4B" w:rsidP="00DC1A3A">
            <w:pPr>
              <w:pStyle w:val="a9"/>
              <w:ind w:left="34"/>
              <w:rPr>
                <w:rFonts w:ascii="Times New Roman" w:hAnsi="Times New Roman" w:cs="Times New Roman"/>
              </w:rPr>
            </w:pPr>
            <w:r w:rsidRPr="00C80F8B">
              <w:rPr>
                <w:rFonts w:ascii="Times New Roman" w:hAnsi="Times New Roman" w:cs="Times New Roman"/>
                <w:b/>
              </w:rPr>
              <w:t>Место нахождения</w:t>
            </w:r>
            <w:r w:rsidR="0070220B" w:rsidRPr="0070220B">
              <w:rPr>
                <w:rFonts w:ascii="Times New Roman" w:hAnsi="Times New Roman" w:cs="Times New Roman"/>
              </w:rPr>
              <w:t>601010 Владимирская область, г.Киржач, ул.Б.Московская, д.51</w:t>
            </w:r>
          </w:p>
          <w:p w:rsidR="002D27F2" w:rsidRPr="00C80F8B" w:rsidRDefault="002D27F2" w:rsidP="00DC1A3A">
            <w:pPr>
              <w:pStyle w:val="a9"/>
              <w:ind w:left="34"/>
              <w:rPr>
                <w:rFonts w:ascii="Times New Roman" w:hAnsi="Times New Roman" w:cs="Times New Roman"/>
              </w:rPr>
            </w:pPr>
            <w:r w:rsidRPr="00C80F8B">
              <w:rPr>
                <w:rFonts w:ascii="Times New Roman" w:hAnsi="Times New Roman" w:cs="Times New Roman"/>
                <w:b/>
              </w:rPr>
              <w:t xml:space="preserve">Почтовый адрес </w:t>
            </w:r>
            <w:r w:rsidR="0070220B" w:rsidRPr="0070220B">
              <w:rPr>
                <w:rFonts w:ascii="Times New Roman" w:hAnsi="Times New Roman" w:cs="Times New Roman"/>
              </w:rPr>
              <w:t>601010 Владимирская область, г.Киржач, ул.Б.Московская, д.51</w:t>
            </w:r>
          </w:p>
          <w:p w:rsidR="00A06686" w:rsidRPr="00C80F8B" w:rsidRDefault="00A06686" w:rsidP="00DC1A3A">
            <w:pPr>
              <w:pStyle w:val="a9"/>
              <w:ind w:left="34"/>
              <w:rPr>
                <w:rFonts w:ascii="Times New Roman" w:hAnsi="Times New Roman" w:cs="Times New Roman"/>
              </w:rPr>
            </w:pPr>
            <w:r w:rsidRPr="00C80F8B">
              <w:rPr>
                <w:rFonts w:ascii="Times New Roman" w:hAnsi="Times New Roman" w:cs="Times New Roman"/>
                <w:b/>
              </w:rPr>
              <w:t>Адрес электронной почты</w:t>
            </w:r>
            <w:r w:rsidR="0070220B" w:rsidRPr="0070220B">
              <w:rPr>
                <w:lang w:val="en-US"/>
              </w:rPr>
              <w:t>Dokuolga</w:t>
            </w:r>
            <w:r w:rsidR="0070220B" w:rsidRPr="0070220B">
              <w:t>@</w:t>
            </w:r>
            <w:r w:rsidR="0070220B" w:rsidRPr="0070220B">
              <w:rPr>
                <w:lang w:val="en-US"/>
              </w:rPr>
              <w:t>yandex</w:t>
            </w:r>
            <w:r w:rsidR="0070220B" w:rsidRPr="0070220B">
              <w:t>.</w:t>
            </w:r>
            <w:r w:rsidR="0070220B" w:rsidRPr="0070220B">
              <w:rPr>
                <w:lang w:val="en-US"/>
              </w:rPr>
              <w:t>ru</w:t>
            </w:r>
          </w:p>
          <w:p w:rsidR="009329CA" w:rsidRPr="00C80F8B" w:rsidRDefault="009329CA" w:rsidP="00DC1A3A">
            <w:pPr>
              <w:pStyle w:val="a9"/>
              <w:ind w:left="34"/>
              <w:rPr>
                <w:rFonts w:ascii="Times New Roman" w:hAnsi="Times New Roman" w:cs="Times New Roman"/>
                <w:b/>
              </w:rPr>
            </w:pPr>
            <w:r w:rsidRPr="00C80F8B">
              <w:rPr>
                <w:rFonts w:ascii="Times New Roman" w:hAnsi="Times New Roman" w:cs="Times New Roman"/>
                <w:b/>
              </w:rPr>
              <w:t xml:space="preserve">Контактный телефон </w:t>
            </w:r>
            <w:r w:rsidR="0070220B" w:rsidRPr="0070220B">
              <w:rPr>
                <w:rFonts w:ascii="Times New Roman" w:hAnsi="Times New Roman" w:cs="Times New Roman"/>
                <w:b/>
              </w:rPr>
              <w:t>8 (49237) 2-13-71</w:t>
            </w:r>
          </w:p>
          <w:p w:rsidR="009329CA" w:rsidRPr="00C80F8B" w:rsidRDefault="009329CA" w:rsidP="00C80F8B">
            <w:pPr>
              <w:rPr>
                <w:rFonts w:ascii="Times New Roman" w:hAnsi="Times New Roman" w:cs="Times New Roman"/>
              </w:rPr>
            </w:pPr>
            <w:r w:rsidRPr="00C80F8B">
              <w:rPr>
                <w:rFonts w:ascii="Times New Roman" w:hAnsi="Times New Roman" w:cs="Times New Roman"/>
                <w:b/>
              </w:rPr>
              <w:t>Контрактный управляющий</w:t>
            </w:r>
            <w:r w:rsidR="001241E7" w:rsidRPr="001241E7">
              <w:rPr>
                <w:rFonts w:ascii="Times New Roman" w:hAnsi="Times New Roman" w:cs="Times New Roman"/>
              </w:rPr>
              <w:t>Докунова Ольга Николаевна</w:t>
            </w:r>
            <w:r w:rsidR="0070220B" w:rsidRPr="0070220B">
              <w:rPr>
                <w:rFonts w:ascii="Times New Roman" w:hAnsi="Times New Roman" w:cs="Times New Roman"/>
              </w:rPr>
              <w:t>заведующий МБДОУ № 2 , на основании Приказа от 21.10.2014 № 116-од</w:t>
            </w:r>
          </w:p>
          <w:p w:rsidR="001C694A" w:rsidRPr="001C694A" w:rsidRDefault="001C694A" w:rsidP="001C694A">
            <w:pPr>
              <w:pStyle w:val="a9"/>
              <w:numPr>
                <w:ilvl w:val="0"/>
                <w:numId w:val="13"/>
              </w:numPr>
              <w:rPr>
                <w:rFonts w:ascii="Times New Roman" w:hAnsi="Times New Roman" w:cs="Times New Roman"/>
                <w:b/>
              </w:rPr>
            </w:pPr>
            <w:r w:rsidRPr="001C694A">
              <w:rPr>
                <w:rFonts w:ascii="Times New Roman" w:hAnsi="Times New Roman" w:cs="Times New Roman"/>
                <w:b/>
              </w:rPr>
              <w:t>Муниципальное бюджетное дошкольное образовательное учреждение детский сад №5 комбинированного вида.</w:t>
            </w:r>
          </w:p>
          <w:p w:rsidR="00DC1A3A" w:rsidRPr="00C80F8B" w:rsidRDefault="00993B4B" w:rsidP="00DC1A3A">
            <w:pPr>
              <w:rPr>
                <w:rFonts w:ascii="Times New Roman" w:hAnsi="Times New Roman" w:cs="Times New Roman"/>
              </w:rPr>
            </w:pPr>
            <w:r w:rsidRPr="00C80F8B">
              <w:rPr>
                <w:rFonts w:ascii="Times New Roman" w:hAnsi="Times New Roman" w:cs="Times New Roman"/>
                <w:b/>
              </w:rPr>
              <w:t>ИНН</w:t>
            </w:r>
            <w:r w:rsidR="001C694A">
              <w:rPr>
                <w:rFonts w:ascii="Times New Roman" w:hAnsi="Times New Roman" w:cs="Times New Roman"/>
                <w:b/>
              </w:rPr>
              <w:t xml:space="preserve"> </w:t>
            </w:r>
            <w:r w:rsidR="001C694A">
              <w:rPr>
                <w:rFonts w:ascii="Calibri" w:eastAsia="Times New Roman" w:hAnsi="Calibri" w:cs="Times New Roman"/>
              </w:rPr>
              <w:t>3316011981</w:t>
            </w:r>
          </w:p>
          <w:p w:rsidR="001C694A" w:rsidRDefault="00993B4B" w:rsidP="00DC1A3A">
            <w:pPr>
              <w:rPr>
                <w:rFonts w:ascii="Times New Roman" w:hAnsi="Times New Roman" w:cs="Times New Roman"/>
                <w:spacing w:val="-1"/>
              </w:rPr>
            </w:pPr>
            <w:r w:rsidRPr="00C80F8B">
              <w:rPr>
                <w:rFonts w:ascii="Times New Roman" w:hAnsi="Times New Roman" w:cs="Times New Roman"/>
                <w:b/>
              </w:rPr>
              <w:t>Место нахождения</w:t>
            </w:r>
            <w:r w:rsidR="001C694A">
              <w:rPr>
                <w:rFonts w:ascii="Times New Roman" w:hAnsi="Times New Roman" w:cs="Times New Roman"/>
                <w:b/>
              </w:rPr>
              <w:t xml:space="preserve"> </w:t>
            </w:r>
            <w:r w:rsidR="001C694A" w:rsidRPr="00FE7453">
              <w:rPr>
                <w:rFonts w:ascii="Times New Roman" w:eastAsia="Times New Roman" w:hAnsi="Times New Roman" w:cs="Times New Roman"/>
                <w:spacing w:val="-1"/>
              </w:rPr>
              <w:t xml:space="preserve">601010, Владимирская область, г. Киржач, </w:t>
            </w:r>
            <w:r w:rsidR="001C694A">
              <w:rPr>
                <w:rFonts w:ascii="Times New Roman" w:eastAsia="Times New Roman" w:hAnsi="Times New Roman" w:cs="Times New Roman"/>
                <w:spacing w:val="-1"/>
              </w:rPr>
              <w:t xml:space="preserve">  </w:t>
            </w:r>
            <w:r w:rsidR="001C694A" w:rsidRPr="00FE7453">
              <w:rPr>
                <w:rFonts w:ascii="Times New Roman" w:eastAsia="Times New Roman" w:hAnsi="Times New Roman" w:cs="Times New Roman"/>
                <w:spacing w:val="-1"/>
              </w:rPr>
              <w:t>ул.</w:t>
            </w:r>
            <w:r w:rsidR="001C694A">
              <w:rPr>
                <w:rFonts w:ascii="Times New Roman" w:eastAsia="Times New Roman" w:hAnsi="Times New Roman" w:cs="Times New Roman"/>
                <w:spacing w:val="-1"/>
              </w:rPr>
              <w:t xml:space="preserve"> </w:t>
            </w:r>
            <w:r w:rsidR="001C694A" w:rsidRPr="00FE7453">
              <w:rPr>
                <w:rFonts w:ascii="Times New Roman" w:eastAsia="Times New Roman" w:hAnsi="Times New Roman" w:cs="Times New Roman"/>
                <w:spacing w:val="-1"/>
              </w:rPr>
              <w:t>Октябрьская, д.3 .</w:t>
            </w:r>
          </w:p>
          <w:p w:rsidR="00993B4B" w:rsidRPr="00C80F8B" w:rsidRDefault="002D27F2" w:rsidP="00DC1A3A">
            <w:pPr>
              <w:rPr>
                <w:rFonts w:ascii="Times New Roman" w:hAnsi="Times New Roman" w:cs="Times New Roman"/>
              </w:rPr>
            </w:pPr>
            <w:r w:rsidRPr="00C80F8B">
              <w:rPr>
                <w:rFonts w:ascii="Times New Roman" w:hAnsi="Times New Roman" w:cs="Times New Roman"/>
                <w:b/>
              </w:rPr>
              <w:t xml:space="preserve">Почтовый адрес </w:t>
            </w:r>
            <w:r w:rsidR="001C694A" w:rsidRPr="00FE7453">
              <w:rPr>
                <w:rFonts w:ascii="Times New Roman" w:eastAsia="Times New Roman" w:hAnsi="Times New Roman" w:cs="Times New Roman"/>
                <w:spacing w:val="-1"/>
              </w:rPr>
              <w:t xml:space="preserve">601010, Владимирская область, г. Киржач, </w:t>
            </w:r>
            <w:r w:rsidR="001C694A">
              <w:rPr>
                <w:rFonts w:ascii="Times New Roman" w:eastAsia="Times New Roman" w:hAnsi="Times New Roman" w:cs="Times New Roman"/>
                <w:spacing w:val="-1"/>
              </w:rPr>
              <w:t xml:space="preserve">  </w:t>
            </w:r>
            <w:r w:rsidR="001C694A" w:rsidRPr="00FE7453">
              <w:rPr>
                <w:rFonts w:ascii="Times New Roman" w:eastAsia="Times New Roman" w:hAnsi="Times New Roman" w:cs="Times New Roman"/>
                <w:spacing w:val="-1"/>
              </w:rPr>
              <w:t>ул.</w:t>
            </w:r>
            <w:r w:rsidR="001C694A">
              <w:rPr>
                <w:rFonts w:ascii="Times New Roman" w:eastAsia="Times New Roman" w:hAnsi="Times New Roman" w:cs="Times New Roman"/>
                <w:spacing w:val="-1"/>
              </w:rPr>
              <w:t xml:space="preserve"> </w:t>
            </w:r>
            <w:r w:rsidR="001C694A" w:rsidRPr="00FE7453">
              <w:rPr>
                <w:rFonts w:ascii="Times New Roman" w:eastAsia="Times New Roman" w:hAnsi="Times New Roman" w:cs="Times New Roman"/>
                <w:spacing w:val="-1"/>
              </w:rPr>
              <w:t>Октябрьская, д.3 .</w:t>
            </w:r>
          </w:p>
          <w:p w:rsidR="001C694A" w:rsidRDefault="00A06686" w:rsidP="00A06686">
            <w:pPr>
              <w:pStyle w:val="a9"/>
              <w:ind w:left="34"/>
              <w:rPr>
                <w:rFonts w:ascii="Times New Roman" w:hAnsi="Times New Roman" w:cs="Times New Roman"/>
                <w:b/>
              </w:rPr>
            </w:pPr>
            <w:r w:rsidRPr="00C80F8B">
              <w:rPr>
                <w:rFonts w:ascii="Times New Roman" w:hAnsi="Times New Roman" w:cs="Times New Roman"/>
                <w:b/>
              </w:rPr>
              <w:t xml:space="preserve">Адрес электронной почты </w:t>
            </w:r>
            <w:r w:rsidR="001C694A">
              <w:rPr>
                <w:rFonts w:ascii="Times New Roman" w:hAnsi="Times New Roman" w:cs="Times New Roman"/>
                <w:shd w:val="clear" w:color="auto" w:fill="FFFFFF"/>
                <w:lang w:val="en-US"/>
              </w:rPr>
              <w:t>Olga</w:t>
            </w:r>
            <w:r w:rsidR="001C694A" w:rsidRPr="001C694A">
              <w:rPr>
                <w:rFonts w:ascii="Times New Roman" w:hAnsi="Times New Roman" w:cs="Times New Roman"/>
                <w:shd w:val="clear" w:color="auto" w:fill="FFFFFF"/>
              </w:rPr>
              <w:t>19710521@</w:t>
            </w:r>
            <w:r w:rsidR="001C694A">
              <w:rPr>
                <w:rFonts w:ascii="Times New Roman" w:hAnsi="Times New Roman" w:cs="Times New Roman"/>
                <w:shd w:val="clear" w:color="auto" w:fill="FFFFFF"/>
                <w:lang w:val="en-US"/>
              </w:rPr>
              <w:t>mail</w:t>
            </w:r>
            <w:r w:rsidR="001C694A" w:rsidRPr="001C694A">
              <w:rPr>
                <w:rFonts w:ascii="Times New Roman" w:hAnsi="Times New Roman" w:cs="Times New Roman"/>
                <w:shd w:val="clear" w:color="auto" w:fill="FFFFFF"/>
              </w:rPr>
              <w:t>.</w:t>
            </w:r>
            <w:r w:rsidR="001C694A">
              <w:rPr>
                <w:rFonts w:ascii="Times New Roman" w:hAnsi="Times New Roman" w:cs="Times New Roman"/>
                <w:shd w:val="clear" w:color="auto" w:fill="FFFFFF"/>
                <w:lang w:val="en-US"/>
              </w:rPr>
              <w:t>ru</w:t>
            </w:r>
            <w:r w:rsidR="001C694A" w:rsidRPr="00C80F8B">
              <w:rPr>
                <w:rFonts w:ascii="Times New Roman" w:hAnsi="Times New Roman" w:cs="Times New Roman"/>
                <w:b/>
              </w:rPr>
              <w:t xml:space="preserve"> </w:t>
            </w:r>
          </w:p>
          <w:p w:rsidR="009329CA" w:rsidRPr="00C80F8B" w:rsidRDefault="009329CA" w:rsidP="00A06686">
            <w:pPr>
              <w:pStyle w:val="a9"/>
              <w:ind w:left="34"/>
              <w:rPr>
                <w:rFonts w:ascii="Times New Roman" w:hAnsi="Times New Roman" w:cs="Times New Roman"/>
                <w:b/>
              </w:rPr>
            </w:pPr>
            <w:r w:rsidRPr="00C80F8B">
              <w:rPr>
                <w:rFonts w:ascii="Times New Roman" w:hAnsi="Times New Roman" w:cs="Times New Roman"/>
                <w:b/>
              </w:rPr>
              <w:t xml:space="preserve">Контактный телефон </w:t>
            </w:r>
            <w:r w:rsidR="001C694A" w:rsidRPr="00C05443">
              <w:t xml:space="preserve">8 (49237) </w:t>
            </w:r>
            <w:r w:rsidR="001C694A" w:rsidRPr="001C694A">
              <w:t>2</w:t>
            </w:r>
            <w:r w:rsidR="001C694A">
              <w:t>-22-81</w:t>
            </w:r>
          </w:p>
          <w:p w:rsidR="00C80F8B" w:rsidRPr="00C80F8B" w:rsidRDefault="009329CA" w:rsidP="001C694A">
            <w:pPr>
              <w:ind w:hanging="21"/>
              <w:rPr>
                <w:rFonts w:ascii="Times New Roman" w:hAnsi="Times New Roman" w:cs="Times New Roman"/>
              </w:rPr>
            </w:pPr>
            <w:r w:rsidRPr="00C80F8B">
              <w:rPr>
                <w:rFonts w:ascii="Times New Roman" w:hAnsi="Times New Roman" w:cs="Times New Roman"/>
                <w:b/>
              </w:rPr>
              <w:t>Контрактный управляющий</w:t>
            </w:r>
            <w:r w:rsidR="001C694A">
              <w:rPr>
                <w:rFonts w:ascii="Times New Roman" w:hAnsi="Times New Roman" w:cs="Times New Roman"/>
                <w:b/>
              </w:rPr>
              <w:t xml:space="preserve"> </w:t>
            </w:r>
            <w:r w:rsidR="001C694A" w:rsidRPr="002F16E0">
              <w:rPr>
                <w:rFonts w:ascii="Times New Roman" w:eastAsia="Times New Roman" w:hAnsi="Times New Roman" w:cs="Times New Roman"/>
              </w:rPr>
              <w:t>Лужнова Ольга Александровна, заведующий МБДОУ № 5, на основании Приказа от 06.11.2014 № 65-од</w:t>
            </w:r>
          </w:p>
          <w:p w:rsidR="009D6D7D" w:rsidRPr="00C80F8B" w:rsidRDefault="009D6D7D" w:rsidP="009D6D7D">
            <w:pPr>
              <w:pStyle w:val="a9"/>
              <w:numPr>
                <w:ilvl w:val="0"/>
                <w:numId w:val="13"/>
              </w:numPr>
              <w:rPr>
                <w:rFonts w:ascii="Times New Roman" w:hAnsi="Times New Roman" w:cs="Times New Roman"/>
                <w:b/>
                <w:color w:val="000000"/>
              </w:rPr>
            </w:pPr>
            <w:r w:rsidRPr="009D6D7D">
              <w:rPr>
                <w:rFonts w:ascii="Times New Roman" w:hAnsi="Times New Roman" w:cs="Times New Roman"/>
                <w:b/>
                <w:color w:val="000000"/>
              </w:rPr>
              <w:t xml:space="preserve">Муниципальное бюджетное дошкольное образовательное учреждение детский сад №8  </w:t>
            </w:r>
          </w:p>
          <w:p w:rsidR="00DC1A3A" w:rsidRPr="00C80F8B" w:rsidRDefault="00993B4B" w:rsidP="00DC1A3A">
            <w:pPr>
              <w:rPr>
                <w:rFonts w:ascii="Times New Roman" w:hAnsi="Times New Roman" w:cs="Times New Roman"/>
              </w:rPr>
            </w:pPr>
            <w:r w:rsidRPr="00C80F8B">
              <w:rPr>
                <w:rFonts w:ascii="Times New Roman" w:hAnsi="Times New Roman" w:cs="Times New Roman"/>
                <w:b/>
              </w:rPr>
              <w:t>ИНН</w:t>
            </w:r>
            <w:r w:rsidR="009D6D7D" w:rsidRPr="009D6D7D">
              <w:rPr>
                <w:rFonts w:ascii="Times New Roman" w:hAnsi="Times New Roman" w:cs="Times New Roman"/>
              </w:rPr>
              <w:t>3316010459</w:t>
            </w:r>
          </w:p>
          <w:p w:rsidR="00993B4B" w:rsidRPr="00C80F8B" w:rsidRDefault="00993B4B" w:rsidP="00993B4B">
            <w:pPr>
              <w:pStyle w:val="a9"/>
              <w:ind w:left="34"/>
              <w:rPr>
                <w:rFonts w:ascii="Times New Roman" w:hAnsi="Times New Roman" w:cs="Times New Roman"/>
              </w:rPr>
            </w:pPr>
            <w:r w:rsidRPr="00C80F8B">
              <w:rPr>
                <w:rFonts w:ascii="Times New Roman" w:hAnsi="Times New Roman" w:cs="Times New Roman"/>
                <w:b/>
              </w:rPr>
              <w:t>Место нахождения</w:t>
            </w:r>
            <w:r w:rsidR="009D6D7D" w:rsidRPr="009D6D7D">
              <w:rPr>
                <w:rFonts w:ascii="Times New Roman" w:hAnsi="Times New Roman" w:cs="Times New Roman"/>
              </w:rPr>
              <w:t>601010, Владимирская область, г. Киржач, Морозовская, д.89</w:t>
            </w:r>
          </w:p>
          <w:p w:rsidR="00993B4B" w:rsidRPr="00C80F8B" w:rsidRDefault="002D27F2" w:rsidP="00DC1A3A">
            <w:pPr>
              <w:rPr>
                <w:rFonts w:ascii="Times New Roman" w:hAnsi="Times New Roman" w:cs="Times New Roman"/>
              </w:rPr>
            </w:pPr>
            <w:r w:rsidRPr="00C80F8B">
              <w:rPr>
                <w:rFonts w:ascii="Times New Roman" w:hAnsi="Times New Roman" w:cs="Times New Roman"/>
                <w:b/>
              </w:rPr>
              <w:t xml:space="preserve">Почтовый адрес </w:t>
            </w:r>
            <w:r w:rsidR="009D6D7D" w:rsidRPr="009D6D7D">
              <w:rPr>
                <w:rFonts w:ascii="Times New Roman" w:hAnsi="Times New Roman" w:cs="Times New Roman"/>
              </w:rPr>
              <w:t>601010, Владимирская область, г. Киржач, Морозовская, д.89</w:t>
            </w:r>
          </w:p>
          <w:p w:rsidR="00A06686" w:rsidRPr="00C80F8B" w:rsidRDefault="00A06686" w:rsidP="00A06686">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sidR="009D6D7D" w:rsidRPr="009D6D7D">
              <w:t>Ira.asadova2011@yandex.ru</w:t>
            </w:r>
          </w:p>
          <w:p w:rsidR="009329CA" w:rsidRPr="00C80F8B" w:rsidRDefault="009329CA" w:rsidP="00A06686">
            <w:pPr>
              <w:pStyle w:val="a9"/>
              <w:ind w:left="34"/>
              <w:rPr>
                <w:rFonts w:ascii="Times New Roman" w:hAnsi="Times New Roman" w:cs="Times New Roman"/>
                <w:b/>
              </w:rPr>
            </w:pPr>
            <w:r w:rsidRPr="00C80F8B">
              <w:rPr>
                <w:rFonts w:ascii="Times New Roman" w:hAnsi="Times New Roman" w:cs="Times New Roman"/>
                <w:b/>
              </w:rPr>
              <w:t xml:space="preserve">Контактный телефон </w:t>
            </w:r>
            <w:r w:rsidR="009D6D7D" w:rsidRPr="009D6D7D">
              <w:rPr>
                <w:rFonts w:ascii="Times New Roman" w:hAnsi="Times New Roman" w:cs="Times New Roman"/>
                <w:b/>
              </w:rPr>
              <w:t>8 (49237) 2-18-06</w:t>
            </w:r>
          </w:p>
          <w:p w:rsidR="009329CA" w:rsidRPr="00C80F8B" w:rsidRDefault="009329CA" w:rsidP="00C80F8B">
            <w:pPr>
              <w:rPr>
                <w:rFonts w:ascii="Times New Roman" w:hAnsi="Times New Roman" w:cs="Times New Roman"/>
              </w:rPr>
            </w:pPr>
            <w:r w:rsidRPr="00C80F8B">
              <w:rPr>
                <w:rFonts w:ascii="Times New Roman" w:hAnsi="Times New Roman" w:cs="Times New Roman"/>
                <w:b/>
              </w:rPr>
              <w:t>Контрактный управляющий</w:t>
            </w:r>
            <w:r w:rsidR="009D6D7D">
              <w:rPr>
                <w:rFonts w:ascii="Times New Roman" w:hAnsi="Times New Roman" w:cs="Times New Roman"/>
              </w:rPr>
              <w:t>Казакова</w:t>
            </w:r>
            <w:r w:rsidR="009D6D7D" w:rsidRPr="009D6D7D">
              <w:rPr>
                <w:rFonts w:ascii="Times New Roman" w:hAnsi="Times New Roman" w:cs="Times New Roman"/>
              </w:rPr>
              <w:t xml:space="preserve"> Ирина Юрьевна, заведующий МБДОУ № 8 , на основании Приказа от 01.12.2014 № 54-од</w:t>
            </w:r>
          </w:p>
          <w:p w:rsidR="009D6D7D" w:rsidRPr="00C80F8B" w:rsidRDefault="009D6D7D" w:rsidP="009D6D7D">
            <w:pPr>
              <w:pStyle w:val="a9"/>
              <w:numPr>
                <w:ilvl w:val="0"/>
                <w:numId w:val="13"/>
              </w:numPr>
              <w:rPr>
                <w:rFonts w:ascii="Times New Roman" w:hAnsi="Times New Roman" w:cs="Times New Roman"/>
                <w:b/>
                <w:color w:val="000000"/>
              </w:rPr>
            </w:pPr>
            <w:r w:rsidRPr="009D6D7D">
              <w:rPr>
                <w:rFonts w:ascii="Times New Roman" w:hAnsi="Times New Roman" w:cs="Times New Roman"/>
                <w:b/>
                <w:color w:val="000000"/>
              </w:rPr>
              <w:t xml:space="preserve">Муниципальное бюджетное дошкольное образовательное учреждение детский сад № 11 </w:t>
            </w:r>
          </w:p>
          <w:p w:rsidR="00993B4B" w:rsidRPr="00C80F8B" w:rsidRDefault="00993B4B" w:rsidP="00993B4B">
            <w:pPr>
              <w:rPr>
                <w:rFonts w:ascii="Times New Roman" w:hAnsi="Times New Roman" w:cs="Times New Roman"/>
              </w:rPr>
            </w:pPr>
            <w:r w:rsidRPr="00C80F8B">
              <w:rPr>
                <w:rFonts w:ascii="Times New Roman" w:hAnsi="Times New Roman" w:cs="Times New Roman"/>
                <w:b/>
              </w:rPr>
              <w:t>ИНН</w:t>
            </w:r>
            <w:r w:rsidR="009D6D7D" w:rsidRPr="009D6D7D">
              <w:rPr>
                <w:rFonts w:ascii="Times New Roman" w:hAnsi="Times New Roman" w:cs="Times New Roman"/>
              </w:rPr>
              <w:t>3316011981</w:t>
            </w:r>
          </w:p>
          <w:p w:rsidR="00993B4B" w:rsidRPr="00C80F8B" w:rsidRDefault="00993B4B" w:rsidP="00993B4B">
            <w:pPr>
              <w:pStyle w:val="a9"/>
              <w:ind w:left="34"/>
              <w:rPr>
                <w:rFonts w:ascii="Times New Roman" w:hAnsi="Times New Roman" w:cs="Times New Roman"/>
              </w:rPr>
            </w:pPr>
            <w:r w:rsidRPr="00C80F8B">
              <w:rPr>
                <w:rFonts w:ascii="Times New Roman" w:hAnsi="Times New Roman" w:cs="Times New Roman"/>
                <w:b/>
              </w:rPr>
              <w:t>Место нахождения</w:t>
            </w:r>
            <w:r w:rsidR="009D6D7D" w:rsidRPr="009D6D7D">
              <w:rPr>
                <w:rFonts w:ascii="Times New Roman" w:hAnsi="Times New Roman" w:cs="Times New Roman"/>
              </w:rPr>
              <w:t>601012, Владимирская область, г. Киржач, кв-л Прибрежный, д.2-а .</w:t>
            </w:r>
          </w:p>
          <w:p w:rsidR="002D27F2" w:rsidRPr="00C80F8B" w:rsidRDefault="002D27F2" w:rsidP="002D27F2">
            <w:pPr>
              <w:pStyle w:val="a9"/>
              <w:ind w:left="34"/>
              <w:rPr>
                <w:rFonts w:ascii="Times New Roman" w:hAnsi="Times New Roman" w:cs="Times New Roman"/>
              </w:rPr>
            </w:pPr>
            <w:r w:rsidRPr="00C80F8B">
              <w:rPr>
                <w:rFonts w:ascii="Times New Roman" w:hAnsi="Times New Roman" w:cs="Times New Roman"/>
                <w:b/>
              </w:rPr>
              <w:t xml:space="preserve">Почтовый адрес </w:t>
            </w:r>
            <w:r w:rsidR="009D6D7D" w:rsidRPr="009D6D7D">
              <w:rPr>
                <w:rFonts w:ascii="Times New Roman" w:hAnsi="Times New Roman" w:cs="Times New Roman"/>
              </w:rPr>
              <w:t>601012, Владимирская область, г. Киржач, кв-л Прибрежный, д.2-а .</w:t>
            </w:r>
          </w:p>
          <w:p w:rsidR="00A06686" w:rsidRPr="00C80F8B" w:rsidRDefault="00A06686" w:rsidP="00A06686">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sidR="009D6D7D" w:rsidRPr="009D6D7D">
              <w:t>21025@list.ru</w:t>
            </w:r>
          </w:p>
          <w:p w:rsidR="009329CA" w:rsidRPr="00C80F8B" w:rsidRDefault="009329CA" w:rsidP="00A06686">
            <w:pPr>
              <w:pStyle w:val="a9"/>
              <w:ind w:left="34"/>
              <w:rPr>
                <w:rFonts w:ascii="Times New Roman" w:hAnsi="Times New Roman" w:cs="Times New Roman"/>
                <w:b/>
              </w:rPr>
            </w:pPr>
            <w:r w:rsidRPr="00C80F8B">
              <w:rPr>
                <w:rFonts w:ascii="Times New Roman" w:hAnsi="Times New Roman" w:cs="Times New Roman"/>
                <w:b/>
              </w:rPr>
              <w:t xml:space="preserve">Контактный телефон </w:t>
            </w:r>
            <w:r w:rsidR="009D6D7D" w:rsidRPr="009D6D7D">
              <w:rPr>
                <w:rFonts w:ascii="Times New Roman" w:hAnsi="Times New Roman" w:cs="Times New Roman"/>
                <w:b/>
              </w:rPr>
              <w:t>8 (49237) 2-10-25</w:t>
            </w:r>
          </w:p>
          <w:p w:rsidR="009329CA" w:rsidRPr="00BA1987" w:rsidRDefault="009329CA" w:rsidP="009329CA">
            <w:pPr>
              <w:pStyle w:val="a9"/>
              <w:ind w:left="34"/>
              <w:rPr>
                <w:rFonts w:ascii="Times New Roman" w:hAnsi="Times New Roman" w:cs="Times New Roman"/>
                <w:b/>
                <w:color w:val="000000"/>
              </w:rPr>
            </w:pPr>
            <w:r w:rsidRPr="00C80F8B">
              <w:rPr>
                <w:rFonts w:ascii="Times New Roman" w:hAnsi="Times New Roman" w:cs="Times New Roman"/>
                <w:b/>
              </w:rPr>
              <w:t>Контрактный управляющий</w:t>
            </w:r>
            <w:r w:rsidR="002947E9">
              <w:rPr>
                <w:rFonts w:ascii="Times New Roman" w:hAnsi="Times New Roman" w:cs="Times New Roman"/>
                <w:b/>
              </w:rPr>
              <w:t xml:space="preserve"> </w:t>
            </w:r>
            <w:r w:rsidR="002947E9">
              <w:rPr>
                <w:rFonts w:ascii="Times New Roman" w:hAnsi="Times New Roman" w:cs="Times New Roman"/>
              </w:rPr>
              <w:t>Хорева Мария Олеговна</w:t>
            </w:r>
            <w:r w:rsidR="009D6D7D" w:rsidRPr="009D6D7D">
              <w:rPr>
                <w:rFonts w:ascii="Times New Roman" w:hAnsi="Times New Roman" w:cs="Times New Roman"/>
              </w:rPr>
              <w:t>, заведующий МБДОУ № 11, на основании Приказа от 24.03.2014 № 18-од</w:t>
            </w:r>
          </w:p>
          <w:p w:rsidR="001241E7" w:rsidRPr="00C80F8B" w:rsidRDefault="001241E7" w:rsidP="001241E7">
            <w:pPr>
              <w:pStyle w:val="a9"/>
              <w:numPr>
                <w:ilvl w:val="0"/>
                <w:numId w:val="13"/>
              </w:numPr>
              <w:rPr>
                <w:rFonts w:ascii="Times New Roman" w:hAnsi="Times New Roman" w:cs="Times New Roman"/>
                <w:b/>
                <w:color w:val="000000"/>
              </w:rPr>
            </w:pPr>
            <w:r w:rsidRPr="001241E7">
              <w:rPr>
                <w:rFonts w:ascii="Times New Roman" w:hAnsi="Times New Roman" w:cs="Times New Roman"/>
                <w:b/>
                <w:color w:val="000000"/>
              </w:rPr>
              <w:t>Муниципальное бюджетное дошкольное образовательное учреждение детский сад № 12 комбинированного вида г. Киржача Владимирской области</w:t>
            </w:r>
          </w:p>
          <w:p w:rsidR="00993B4B" w:rsidRPr="00C80F8B" w:rsidRDefault="00993B4B" w:rsidP="00993B4B">
            <w:pPr>
              <w:rPr>
                <w:rFonts w:ascii="Times New Roman" w:hAnsi="Times New Roman" w:cs="Times New Roman"/>
              </w:rPr>
            </w:pPr>
            <w:r w:rsidRPr="00C80F8B">
              <w:rPr>
                <w:rFonts w:ascii="Times New Roman" w:hAnsi="Times New Roman" w:cs="Times New Roman"/>
                <w:b/>
              </w:rPr>
              <w:t>ИНН</w:t>
            </w:r>
            <w:r w:rsidR="009D6D7D" w:rsidRPr="009D6D7D">
              <w:rPr>
                <w:rFonts w:ascii="Times New Roman" w:hAnsi="Times New Roman" w:cs="Times New Roman"/>
              </w:rPr>
              <w:t>3316006460</w:t>
            </w:r>
          </w:p>
          <w:p w:rsidR="00993B4B" w:rsidRPr="00C80F8B" w:rsidRDefault="00993B4B" w:rsidP="00993B4B">
            <w:pPr>
              <w:pStyle w:val="a9"/>
              <w:ind w:left="34"/>
              <w:rPr>
                <w:rFonts w:ascii="Times New Roman" w:hAnsi="Times New Roman" w:cs="Times New Roman"/>
              </w:rPr>
            </w:pPr>
            <w:r w:rsidRPr="00C80F8B">
              <w:rPr>
                <w:rFonts w:ascii="Times New Roman" w:hAnsi="Times New Roman" w:cs="Times New Roman"/>
                <w:b/>
              </w:rPr>
              <w:t>Место нахождения</w:t>
            </w:r>
            <w:r w:rsidR="009D6D7D" w:rsidRPr="009D6D7D">
              <w:rPr>
                <w:rFonts w:ascii="Times New Roman" w:hAnsi="Times New Roman" w:cs="Times New Roman"/>
              </w:rPr>
              <w:t>601010 Владимирская область, к.Киржач, ул.Текстильщиков, д.18</w:t>
            </w:r>
          </w:p>
          <w:p w:rsidR="002D27F2" w:rsidRPr="00C80F8B" w:rsidRDefault="002D27F2" w:rsidP="002D27F2">
            <w:pPr>
              <w:pStyle w:val="a9"/>
              <w:ind w:left="34"/>
              <w:rPr>
                <w:rFonts w:ascii="Times New Roman" w:hAnsi="Times New Roman" w:cs="Times New Roman"/>
              </w:rPr>
            </w:pPr>
            <w:r w:rsidRPr="00C80F8B">
              <w:rPr>
                <w:rFonts w:ascii="Times New Roman" w:hAnsi="Times New Roman" w:cs="Times New Roman"/>
                <w:b/>
              </w:rPr>
              <w:t xml:space="preserve">Почтовый адрес </w:t>
            </w:r>
            <w:r w:rsidR="009D6D7D" w:rsidRPr="009D6D7D">
              <w:rPr>
                <w:rFonts w:ascii="Times New Roman" w:hAnsi="Times New Roman" w:cs="Times New Roman"/>
              </w:rPr>
              <w:t>601010 Владимирская область, к.Киржач, ул.Текстильщиков, д.18</w:t>
            </w:r>
          </w:p>
          <w:p w:rsidR="00A06686" w:rsidRPr="00C80F8B" w:rsidRDefault="00A06686" w:rsidP="00A06686">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sidR="009D6D7D" w:rsidRPr="009D6D7D">
              <w:t>ya.sychiova2013@yandex.ru</w:t>
            </w:r>
          </w:p>
          <w:p w:rsidR="009329CA" w:rsidRPr="00C80F8B" w:rsidRDefault="009329CA" w:rsidP="00A06686">
            <w:pPr>
              <w:pStyle w:val="a9"/>
              <w:ind w:left="34"/>
              <w:rPr>
                <w:rFonts w:ascii="Times New Roman" w:hAnsi="Times New Roman" w:cs="Times New Roman"/>
                <w:b/>
              </w:rPr>
            </w:pPr>
            <w:r w:rsidRPr="00C80F8B">
              <w:rPr>
                <w:rFonts w:ascii="Times New Roman" w:hAnsi="Times New Roman" w:cs="Times New Roman"/>
                <w:b/>
              </w:rPr>
              <w:t xml:space="preserve">Контактный телефон </w:t>
            </w:r>
            <w:r w:rsidR="009D6D7D" w:rsidRPr="009D6D7D">
              <w:rPr>
                <w:rFonts w:ascii="Times New Roman" w:hAnsi="Times New Roman" w:cs="Times New Roman"/>
                <w:b/>
              </w:rPr>
              <w:t>8 (49237) 2-28-19</w:t>
            </w:r>
          </w:p>
          <w:p w:rsidR="009329CA" w:rsidRPr="00BA1987" w:rsidRDefault="009329CA" w:rsidP="009329CA">
            <w:pPr>
              <w:pStyle w:val="a9"/>
              <w:ind w:left="34"/>
              <w:rPr>
                <w:rFonts w:ascii="Times New Roman" w:hAnsi="Times New Roman" w:cs="Times New Roman"/>
              </w:rPr>
            </w:pPr>
            <w:r w:rsidRPr="00C80F8B">
              <w:rPr>
                <w:rFonts w:ascii="Times New Roman" w:hAnsi="Times New Roman" w:cs="Times New Roman"/>
                <w:b/>
              </w:rPr>
              <w:t>Контрактный управляющий</w:t>
            </w:r>
            <w:r w:rsidR="009D6D7D" w:rsidRPr="009D6D7D">
              <w:rPr>
                <w:rFonts w:ascii="Times New Roman" w:hAnsi="Times New Roman" w:cs="Times New Roman"/>
              </w:rPr>
              <w:t>Сычева Татьяна Евгеньевна, заведующий МБДОУ № 12 , на основании Приказа от 10.11.2014 № 68-од</w:t>
            </w:r>
          </w:p>
          <w:p w:rsidR="009D6D7D" w:rsidRPr="00C80F8B" w:rsidRDefault="009D6D7D" w:rsidP="009D6D7D">
            <w:pPr>
              <w:pStyle w:val="a9"/>
              <w:numPr>
                <w:ilvl w:val="0"/>
                <w:numId w:val="13"/>
              </w:numPr>
              <w:rPr>
                <w:rFonts w:ascii="Times New Roman" w:hAnsi="Times New Roman" w:cs="Times New Roman"/>
                <w:b/>
              </w:rPr>
            </w:pPr>
            <w:r w:rsidRPr="009D6D7D">
              <w:rPr>
                <w:rFonts w:ascii="Times New Roman" w:hAnsi="Times New Roman" w:cs="Times New Roman"/>
                <w:b/>
                <w:color w:val="000000"/>
              </w:rPr>
              <w:t>Муниципальное бюджетное дошкольное образовательное учреждение детский сад №15</w:t>
            </w:r>
          </w:p>
          <w:p w:rsidR="00993B4B" w:rsidRPr="00C80F8B" w:rsidRDefault="00993B4B" w:rsidP="00993B4B">
            <w:pPr>
              <w:rPr>
                <w:rFonts w:ascii="Times New Roman" w:hAnsi="Times New Roman" w:cs="Times New Roman"/>
              </w:rPr>
            </w:pPr>
            <w:r w:rsidRPr="00C80F8B">
              <w:rPr>
                <w:rFonts w:ascii="Times New Roman" w:hAnsi="Times New Roman" w:cs="Times New Roman"/>
                <w:b/>
              </w:rPr>
              <w:t>ИНН</w:t>
            </w:r>
            <w:r w:rsidR="001241E7" w:rsidRPr="001241E7">
              <w:rPr>
                <w:rFonts w:ascii="Times New Roman" w:hAnsi="Times New Roman" w:cs="Times New Roman"/>
              </w:rPr>
              <w:t>3316000154</w:t>
            </w:r>
          </w:p>
          <w:p w:rsidR="00993B4B" w:rsidRPr="00C80F8B" w:rsidRDefault="00993B4B" w:rsidP="00993B4B">
            <w:pPr>
              <w:pStyle w:val="a9"/>
              <w:ind w:left="34"/>
              <w:rPr>
                <w:rFonts w:ascii="Times New Roman" w:hAnsi="Times New Roman" w:cs="Times New Roman"/>
              </w:rPr>
            </w:pPr>
            <w:r w:rsidRPr="00C80F8B">
              <w:rPr>
                <w:rFonts w:ascii="Times New Roman" w:hAnsi="Times New Roman" w:cs="Times New Roman"/>
                <w:b/>
              </w:rPr>
              <w:t>Место нахождения</w:t>
            </w:r>
            <w:r w:rsidR="001241E7" w:rsidRPr="001241E7">
              <w:rPr>
                <w:rFonts w:ascii="Times New Roman" w:hAnsi="Times New Roman" w:cs="Times New Roman"/>
              </w:rPr>
              <w:t>601024 Владимирская область ,Киржачский район, д.Аленино, ул.Луговая,д.14</w:t>
            </w:r>
          </w:p>
          <w:p w:rsidR="00993B4B" w:rsidRPr="00C80F8B" w:rsidRDefault="002D27F2" w:rsidP="002D27F2">
            <w:pPr>
              <w:pStyle w:val="a9"/>
              <w:ind w:left="34"/>
              <w:rPr>
                <w:rFonts w:ascii="Times New Roman" w:hAnsi="Times New Roman" w:cs="Times New Roman"/>
              </w:rPr>
            </w:pPr>
            <w:r w:rsidRPr="00C80F8B">
              <w:rPr>
                <w:rFonts w:ascii="Times New Roman" w:hAnsi="Times New Roman" w:cs="Times New Roman"/>
                <w:b/>
              </w:rPr>
              <w:t>Почтовый адрес</w:t>
            </w:r>
            <w:r w:rsidR="001241E7" w:rsidRPr="001241E7">
              <w:rPr>
                <w:rFonts w:ascii="Times New Roman" w:hAnsi="Times New Roman" w:cs="Times New Roman"/>
              </w:rPr>
              <w:t>601024 Владимирская область ,Киржачский район, д.Аленино, ул.Луговая,д.14</w:t>
            </w:r>
          </w:p>
          <w:p w:rsidR="00A06686" w:rsidRPr="00C80F8B" w:rsidRDefault="00A06686" w:rsidP="00A06686">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sidR="001241E7" w:rsidRPr="001241E7">
              <w:rPr>
                <w:rFonts w:ascii="Times New Roman" w:hAnsi="Times New Roman" w:cs="Times New Roman"/>
              </w:rPr>
              <w:t>scheremetjev.ew@yandex.ru</w:t>
            </w:r>
          </w:p>
          <w:p w:rsidR="00A06686" w:rsidRPr="00C80F8B" w:rsidRDefault="009329CA" w:rsidP="00005A85">
            <w:pPr>
              <w:rPr>
                <w:rFonts w:ascii="Times New Roman" w:hAnsi="Times New Roman" w:cs="Times New Roman"/>
              </w:rPr>
            </w:pPr>
            <w:r w:rsidRPr="00C80F8B">
              <w:rPr>
                <w:rFonts w:ascii="Times New Roman" w:hAnsi="Times New Roman" w:cs="Times New Roman"/>
                <w:b/>
              </w:rPr>
              <w:t>Контактный телефон</w:t>
            </w:r>
            <w:r w:rsidR="001241E7" w:rsidRPr="001241E7">
              <w:rPr>
                <w:rFonts w:ascii="Times New Roman" w:hAnsi="Times New Roman" w:cs="Times New Roman"/>
              </w:rPr>
              <w:t>8 (49237) 7-41-18</w:t>
            </w:r>
          </w:p>
          <w:p w:rsidR="009329CA" w:rsidRDefault="009329CA" w:rsidP="009329CA">
            <w:pPr>
              <w:pStyle w:val="a9"/>
              <w:ind w:left="34"/>
              <w:rPr>
                <w:rFonts w:ascii="Times New Roman" w:hAnsi="Times New Roman" w:cs="Times New Roman"/>
              </w:rPr>
            </w:pPr>
            <w:r w:rsidRPr="00C80F8B">
              <w:rPr>
                <w:rFonts w:ascii="Times New Roman" w:hAnsi="Times New Roman" w:cs="Times New Roman"/>
                <w:b/>
              </w:rPr>
              <w:t>Контрактный управляющий</w:t>
            </w:r>
            <w:r w:rsidR="001241E7" w:rsidRPr="001241E7">
              <w:rPr>
                <w:rFonts w:ascii="Times New Roman" w:hAnsi="Times New Roman" w:cs="Times New Roman"/>
              </w:rPr>
              <w:t>Шереметьева Наталья Сергеевназаведующий МБДОУ № 15 , на основании Приказа от 06.11.2014 № 66-од</w:t>
            </w:r>
          </w:p>
          <w:p w:rsidR="001C694A" w:rsidRDefault="001C694A" w:rsidP="009329CA">
            <w:pPr>
              <w:pStyle w:val="a9"/>
              <w:ind w:left="34"/>
              <w:rPr>
                <w:rFonts w:ascii="Cambria" w:hAnsi="Cambria" w:cs="Cambria"/>
                <w:b/>
              </w:rPr>
            </w:pPr>
            <w:r w:rsidRPr="001C694A">
              <w:rPr>
                <w:rFonts w:ascii="Times New Roman" w:hAnsi="Times New Roman" w:cs="Times New Roman"/>
                <w:b/>
              </w:rPr>
              <w:t>7)</w:t>
            </w:r>
            <w:r w:rsidRPr="001C694A">
              <w:rPr>
                <w:rFonts w:ascii="Cambria" w:hAnsi="Cambria" w:cs="Cambria"/>
                <w:b/>
              </w:rPr>
              <w:t xml:space="preserve"> Муниципальное бюджетное дошкольное образовательное учреждение детский сад №25 общеразвивающего вида с приоритетным осуществлением деятельности по художественно-эстетическому направлению развития детей г. Киржача Владимирской области</w:t>
            </w:r>
          </w:p>
          <w:p w:rsidR="001C694A" w:rsidRPr="00C80F8B" w:rsidRDefault="001C694A" w:rsidP="001C694A">
            <w:pPr>
              <w:rPr>
                <w:rFonts w:ascii="Times New Roman" w:hAnsi="Times New Roman" w:cs="Times New Roman"/>
              </w:rPr>
            </w:pPr>
            <w:r w:rsidRPr="00C80F8B">
              <w:rPr>
                <w:rFonts w:ascii="Times New Roman" w:hAnsi="Times New Roman" w:cs="Times New Roman"/>
                <w:b/>
              </w:rPr>
              <w:t>ИНН</w:t>
            </w:r>
            <w:r>
              <w:rPr>
                <w:rFonts w:ascii="Times New Roman" w:hAnsi="Times New Roman" w:cs="Times New Roman"/>
              </w:rPr>
              <w:t xml:space="preserve"> </w:t>
            </w:r>
            <w:r w:rsidRPr="00F07B18">
              <w:rPr>
                <w:rFonts w:ascii="Calibri" w:eastAsia="Times New Roman" w:hAnsi="Calibri" w:cs="Times New Roman"/>
                <w:sz w:val="24"/>
                <w:szCs w:val="24"/>
              </w:rPr>
              <w:t>3316006332</w:t>
            </w:r>
          </w:p>
          <w:p w:rsidR="001C694A" w:rsidRPr="00C80F8B" w:rsidRDefault="001C694A" w:rsidP="001C694A">
            <w:pPr>
              <w:pStyle w:val="a9"/>
              <w:ind w:left="34"/>
              <w:rPr>
                <w:rFonts w:ascii="Times New Roman" w:hAnsi="Times New Roman" w:cs="Times New Roman"/>
              </w:rPr>
            </w:pPr>
            <w:r w:rsidRPr="00C80F8B">
              <w:rPr>
                <w:rFonts w:ascii="Times New Roman" w:hAnsi="Times New Roman" w:cs="Times New Roman"/>
                <w:b/>
              </w:rPr>
              <w:t>Место нахождения</w:t>
            </w:r>
            <w:r>
              <w:rPr>
                <w:rFonts w:ascii="Times New Roman" w:hAnsi="Times New Roman" w:cs="Times New Roman"/>
                <w:b/>
              </w:rPr>
              <w:t xml:space="preserve"> </w:t>
            </w:r>
            <w:r>
              <w:rPr>
                <w:rFonts w:ascii="Times New Roman" w:hAnsi="Times New Roman" w:cs="Times New Roman"/>
                <w:sz w:val="24"/>
                <w:szCs w:val="24"/>
              </w:rPr>
              <w:t>601021,Владимирская область, г.Киржач, мк-н Красный Октябрь, ул.Октябрьская д.16</w:t>
            </w:r>
          </w:p>
          <w:p w:rsidR="001C694A" w:rsidRPr="00C80F8B" w:rsidRDefault="001C694A" w:rsidP="001C694A">
            <w:pPr>
              <w:pStyle w:val="a9"/>
              <w:ind w:left="34"/>
              <w:rPr>
                <w:rFonts w:ascii="Times New Roman" w:hAnsi="Times New Roman" w:cs="Times New Roman"/>
              </w:rPr>
            </w:pPr>
            <w:r w:rsidRPr="00C80F8B">
              <w:rPr>
                <w:rFonts w:ascii="Times New Roman" w:hAnsi="Times New Roman" w:cs="Times New Roman"/>
                <w:b/>
              </w:rPr>
              <w:t>Почтовый адрес</w:t>
            </w:r>
            <w:r>
              <w:rPr>
                <w:rFonts w:ascii="Times New Roman" w:hAnsi="Times New Roman" w:cs="Times New Roman"/>
                <w:b/>
              </w:rPr>
              <w:t xml:space="preserve"> </w:t>
            </w:r>
            <w:r>
              <w:rPr>
                <w:rFonts w:ascii="Times New Roman" w:hAnsi="Times New Roman" w:cs="Times New Roman"/>
                <w:sz w:val="24"/>
                <w:szCs w:val="24"/>
              </w:rPr>
              <w:t>601021,Владимирская область, г.Киржач, мк-н Красный Октябрь, ул.Октябрьская д.16</w:t>
            </w:r>
          </w:p>
          <w:p w:rsidR="001C694A" w:rsidRPr="00C80F8B" w:rsidRDefault="001C694A" w:rsidP="001C694A">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Pr>
                <w:lang w:val="en-US"/>
              </w:rPr>
              <w:t>Rabinka</w:t>
            </w:r>
            <w:r w:rsidRPr="001C694A">
              <w:t>25@</w:t>
            </w:r>
            <w:r>
              <w:rPr>
                <w:lang w:val="en-US"/>
              </w:rPr>
              <w:t>mail</w:t>
            </w:r>
            <w:r w:rsidRPr="001C694A">
              <w:t>.</w:t>
            </w:r>
            <w:r>
              <w:rPr>
                <w:lang w:val="en-US"/>
              </w:rPr>
              <w:t>ru</w:t>
            </w:r>
          </w:p>
          <w:p w:rsidR="001C694A" w:rsidRPr="00C80F8B" w:rsidRDefault="001C694A" w:rsidP="001C694A">
            <w:pPr>
              <w:rPr>
                <w:rFonts w:ascii="Times New Roman" w:hAnsi="Times New Roman" w:cs="Times New Roman"/>
              </w:rPr>
            </w:pPr>
            <w:r w:rsidRPr="00C80F8B">
              <w:rPr>
                <w:rFonts w:ascii="Times New Roman" w:hAnsi="Times New Roman" w:cs="Times New Roman"/>
                <w:b/>
              </w:rPr>
              <w:t>Контактный телефон</w:t>
            </w:r>
            <w:r>
              <w:rPr>
                <w:rFonts w:ascii="Times New Roman" w:hAnsi="Times New Roman" w:cs="Times New Roman"/>
                <w:b/>
              </w:rPr>
              <w:t xml:space="preserve"> </w:t>
            </w:r>
            <w:r w:rsidRPr="00A0490D">
              <w:rPr>
                <w:rFonts w:ascii="Calibri" w:eastAsia="Times New Roman" w:hAnsi="Calibri" w:cs="Times New Roman"/>
              </w:rPr>
              <w:t xml:space="preserve">8 (49237) </w:t>
            </w:r>
            <w:r>
              <w:rPr>
                <w:rFonts w:ascii="Calibri" w:eastAsia="Times New Roman" w:hAnsi="Calibri" w:cs="Times New Roman"/>
              </w:rPr>
              <w:t>6-23-70</w:t>
            </w:r>
          </w:p>
          <w:p w:rsidR="001C694A" w:rsidRDefault="001C694A" w:rsidP="001C694A">
            <w:pPr>
              <w:pStyle w:val="a9"/>
              <w:ind w:left="34"/>
              <w:rPr>
                <w:rFonts w:ascii="Times New Roman" w:hAnsi="Times New Roman" w:cs="Times New Roman"/>
              </w:rPr>
            </w:pPr>
            <w:r w:rsidRPr="00C80F8B">
              <w:rPr>
                <w:rFonts w:ascii="Times New Roman" w:hAnsi="Times New Roman" w:cs="Times New Roman"/>
                <w:b/>
              </w:rPr>
              <w:t>Контрактный управляющий</w:t>
            </w:r>
            <w:r>
              <w:rPr>
                <w:rFonts w:ascii="Times New Roman" w:hAnsi="Times New Roman" w:cs="Times New Roman"/>
                <w:b/>
              </w:rPr>
              <w:t xml:space="preserve"> </w:t>
            </w:r>
            <w:r w:rsidRPr="00E90528">
              <w:rPr>
                <w:rFonts w:ascii="Times New Roman" w:hAnsi="Times New Roman" w:cs="Times New Roman"/>
              </w:rPr>
              <w:t>Заведующий МБДОУ № 25 Махова Надежда Александровна на основании Приказа от 01.06.2015г. №33/2-од</w:t>
            </w:r>
          </w:p>
          <w:p w:rsidR="001C694A" w:rsidRDefault="001C694A" w:rsidP="001C694A">
            <w:pPr>
              <w:pStyle w:val="a9"/>
              <w:ind w:left="34"/>
              <w:rPr>
                <w:rFonts w:ascii="Times New Roman" w:hAnsi="Times New Roman" w:cs="Times New Roman"/>
                <w:b/>
              </w:rPr>
            </w:pPr>
            <w:r w:rsidRPr="001C694A">
              <w:rPr>
                <w:rFonts w:ascii="Times New Roman" w:hAnsi="Times New Roman" w:cs="Times New Roman"/>
                <w:b/>
              </w:rPr>
              <w:t>8) Муниципальное бюджетное дошкольное образовательное учреждение детский сад №30 комбинированного вида</w:t>
            </w:r>
          </w:p>
          <w:p w:rsidR="00F07B18" w:rsidRPr="00C80F8B" w:rsidRDefault="00F07B18" w:rsidP="00F07B18">
            <w:pPr>
              <w:rPr>
                <w:rFonts w:ascii="Times New Roman" w:hAnsi="Times New Roman" w:cs="Times New Roman"/>
              </w:rPr>
            </w:pPr>
            <w:r w:rsidRPr="00C80F8B">
              <w:rPr>
                <w:rFonts w:ascii="Times New Roman" w:hAnsi="Times New Roman" w:cs="Times New Roman"/>
                <w:b/>
              </w:rPr>
              <w:t>ИНН</w:t>
            </w:r>
            <w:r>
              <w:rPr>
                <w:rFonts w:ascii="Times New Roman" w:hAnsi="Times New Roman" w:cs="Times New Roman"/>
              </w:rPr>
              <w:t xml:space="preserve"> </w:t>
            </w:r>
            <w:r w:rsidRPr="00893B36">
              <w:rPr>
                <w:rFonts w:ascii="Calibri" w:eastAsia="Times New Roman" w:hAnsi="Calibri" w:cs="Times New Roman"/>
              </w:rPr>
              <w:t>3316017687</w:t>
            </w:r>
          </w:p>
          <w:p w:rsidR="00F07B18" w:rsidRPr="00F07B18" w:rsidRDefault="00F07B18" w:rsidP="00F07B18">
            <w:pPr>
              <w:pStyle w:val="a9"/>
              <w:ind w:left="34"/>
              <w:rPr>
                <w:rFonts w:ascii="Times New Roman" w:hAnsi="Times New Roman" w:cs="Times New Roman"/>
                <w:sz w:val="24"/>
                <w:szCs w:val="24"/>
              </w:rPr>
            </w:pPr>
            <w:r w:rsidRPr="00C80F8B">
              <w:rPr>
                <w:rFonts w:ascii="Times New Roman" w:hAnsi="Times New Roman" w:cs="Times New Roman"/>
                <w:b/>
              </w:rPr>
              <w:t>Место нахождения</w:t>
            </w:r>
            <w:r>
              <w:rPr>
                <w:rFonts w:ascii="Times New Roman" w:hAnsi="Times New Roman" w:cs="Times New Roman"/>
                <w:b/>
              </w:rPr>
              <w:t xml:space="preserve">  </w:t>
            </w:r>
            <w:r w:rsidRPr="00F07B18">
              <w:rPr>
                <w:rFonts w:ascii="Times New Roman" w:hAnsi="Times New Roman" w:cs="Times New Roman"/>
                <w:sz w:val="24"/>
                <w:szCs w:val="24"/>
              </w:rPr>
              <w:t>601021, Владимирская область, г. Киржач, мкр. Красный Октябрь, квартал Южный, д.2</w:t>
            </w:r>
          </w:p>
          <w:p w:rsidR="00F07B18" w:rsidRPr="00C80F8B" w:rsidRDefault="00F07B18" w:rsidP="00F07B18">
            <w:pPr>
              <w:pStyle w:val="a9"/>
              <w:ind w:left="34"/>
              <w:rPr>
                <w:rFonts w:ascii="Times New Roman" w:hAnsi="Times New Roman" w:cs="Times New Roman"/>
              </w:rPr>
            </w:pPr>
            <w:r w:rsidRPr="00C80F8B">
              <w:rPr>
                <w:rFonts w:ascii="Times New Roman" w:hAnsi="Times New Roman" w:cs="Times New Roman"/>
                <w:b/>
              </w:rPr>
              <w:t>Почтовый адрес</w:t>
            </w:r>
            <w:r>
              <w:rPr>
                <w:rFonts w:ascii="Times New Roman" w:hAnsi="Times New Roman" w:cs="Times New Roman"/>
                <w:b/>
              </w:rPr>
              <w:t xml:space="preserve"> </w:t>
            </w:r>
            <w:r w:rsidRPr="00F07B18">
              <w:rPr>
                <w:rFonts w:ascii="Times New Roman" w:hAnsi="Times New Roman" w:cs="Times New Roman"/>
                <w:sz w:val="24"/>
                <w:szCs w:val="24"/>
              </w:rPr>
              <w:t>601021, Владимирская область, г. Киржач, мкр. Красный Октябрь, квартал Южный, д.2</w:t>
            </w:r>
          </w:p>
          <w:p w:rsidR="00F07B18" w:rsidRPr="00C80F8B" w:rsidRDefault="00F07B18" w:rsidP="00F07B18">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sidRPr="00893B36">
              <w:rPr>
                <w:rFonts w:ascii="Cambria" w:hAnsi="Cambria" w:cs="Cambria"/>
                <w:lang w:val="en-US"/>
              </w:rPr>
              <w:t>Doy</w:t>
            </w:r>
            <w:r w:rsidRPr="00F07B18">
              <w:rPr>
                <w:rFonts w:ascii="Cambria" w:hAnsi="Cambria" w:cs="Cambria"/>
              </w:rPr>
              <w:t>30.</w:t>
            </w:r>
            <w:r w:rsidRPr="00893B36">
              <w:rPr>
                <w:rFonts w:ascii="Cambria" w:hAnsi="Cambria" w:cs="Cambria"/>
                <w:lang w:val="en-US"/>
              </w:rPr>
              <w:t>yuzhniy</w:t>
            </w:r>
            <w:r w:rsidRPr="00F07B18">
              <w:rPr>
                <w:rFonts w:ascii="Cambria" w:hAnsi="Cambria" w:cs="Cambria"/>
              </w:rPr>
              <w:t>@</w:t>
            </w:r>
            <w:r w:rsidRPr="00893B36">
              <w:rPr>
                <w:rFonts w:ascii="Cambria" w:hAnsi="Cambria" w:cs="Cambria"/>
                <w:lang w:val="en-US"/>
              </w:rPr>
              <w:t>yandex</w:t>
            </w:r>
            <w:r w:rsidRPr="00F07B18">
              <w:rPr>
                <w:rFonts w:ascii="Cambria" w:hAnsi="Cambria" w:cs="Cambria"/>
              </w:rPr>
              <w:t>.</w:t>
            </w:r>
            <w:r w:rsidRPr="00893B36">
              <w:rPr>
                <w:rFonts w:ascii="Cambria" w:hAnsi="Cambria" w:cs="Cambria"/>
                <w:lang w:val="en-US"/>
              </w:rPr>
              <w:t>ru</w:t>
            </w:r>
          </w:p>
          <w:p w:rsidR="00F07B18" w:rsidRPr="00C80F8B" w:rsidRDefault="00F07B18" w:rsidP="00F07B18">
            <w:pPr>
              <w:rPr>
                <w:rFonts w:ascii="Times New Roman" w:hAnsi="Times New Roman" w:cs="Times New Roman"/>
              </w:rPr>
            </w:pPr>
            <w:r w:rsidRPr="00C80F8B">
              <w:rPr>
                <w:rFonts w:ascii="Times New Roman" w:hAnsi="Times New Roman" w:cs="Times New Roman"/>
                <w:b/>
              </w:rPr>
              <w:t>Контактный телефон</w:t>
            </w:r>
            <w:r>
              <w:rPr>
                <w:rFonts w:ascii="Times New Roman" w:hAnsi="Times New Roman" w:cs="Times New Roman"/>
                <w:b/>
              </w:rPr>
              <w:t xml:space="preserve"> </w:t>
            </w:r>
            <w:r w:rsidRPr="00893B36">
              <w:rPr>
                <w:rFonts w:ascii="Calibri" w:eastAsia="Times New Roman" w:hAnsi="Calibri" w:cs="Times New Roman"/>
              </w:rPr>
              <w:t>8 (49237) 6-04-23</w:t>
            </w:r>
          </w:p>
          <w:p w:rsidR="00F07B18" w:rsidRPr="00F07B18" w:rsidRDefault="00F07B18" w:rsidP="00F07B18">
            <w:pPr>
              <w:pStyle w:val="a9"/>
              <w:ind w:left="34"/>
              <w:rPr>
                <w:rFonts w:ascii="Times New Roman" w:hAnsi="Times New Roman" w:cs="Times New Roman"/>
              </w:rPr>
            </w:pPr>
            <w:r w:rsidRPr="00C80F8B">
              <w:rPr>
                <w:rFonts w:ascii="Times New Roman" w:hAnsi="Times New Roman" w:cs="Times New Roman"/>
                <w:b/>
              </w:rPr>
              <w:t>Контрактный управляющий</w:t>
            </w:r>
            <w:r>
              <w:rPr>
                <w:rFonts w:ascii="Times New Roman" w:hAnsi="Times New Roman" w:cs="Times New Roman"/>
                <w:b/>
              </w:rPr>
              <w:t xml:space="preserve"> </w:t>
            </w:r>
            <w:r>
              <w:rPr>
                <w:rFonts w:ascii="Times New Roman" w:hAnsi="Times New Roman" w:cs="Times New Roman"/>
              </w:rPr>
              <w:t>Заведующий МБДОУ № 30</w:t>
            </w:r>
            <w:r w:rsidRPr="00E90528">
              <w:rPr>
                <w:rFonts w:ascii="Times New Roman" w:hAnsi="Times New Roman" w:cs="Times New Roman"/>
              </w:rPr>
              <w:t xml:space="preserve"> </w:t>
            </w:r>
            <w:r>
              <w:rPr>
                <w:rFonts w:ascii="Times New Roman" w:hAnsi="Times New Roman" w:cs="Times New Roman"/>
              </w:rPr>
              <w:t xml:space="preserve">Новикова Оксана Васильевна на основании Приказа от    07.05.2018 </w:t>
            </w:r>
            <w:r w:rsidRPr="00E90528">
              <w:rPr>
                <w:rFonts w:ascii="Times New Roman" w:hAnsi="Times New Roman" w:cs="Times New Roman"/>
              </w:rPr>
              <w:t>г. №</w:t>
            </w:r>
            <w:r>
              <w:rPr>
                <w:rFonts w:ascii="Times New Roman" w:hAnsi="Times New Roman" w:cs="Times New Roman"/>
              </w:rPr>
              <w:t xml:space="preserve"> 26-од</w:t>
            </w:r>
          </w:p>
          <w:p w:rsidR="001241E7" w:rsidRPr="00F07B18" w:rsidRDefault="001241E7" w:rsidP="00F07B18">
            <w:pPr>
              <w:pStyle w:val="a9"/>
              <w:numPr>
                <w:ilvl w:val="0"/>
                <w:numId w:val="18"/>
              </w:numPr>
              <w:spacing w:before="240"/>
              <w:jc w:val="both"/>
              <w:rPr>
                <w:rFonts w:ascii="Times New Roman" w:hAnsi="Times New Roman" w:cs="Times New Roman"/>
                <w:b/>
              </w:rPr>
            </w:pPr>
            <w:r w:rsidRPr="00F07B18">
              <w:rPr>
                <w:rFonts w:ascii="Times New Roman" w:hAnsi="Times New Roman" w:cs="Times New Roman"/>
                <w:b/>
                <w:color w:val="000000"/>
              </w:rPr>
              <w:t xml:space="preserve">Муниципальное бюджетное дошкольное образовательное учреждение детский сад № 37 комбинированного вида </w:t>
            </w:r>
          </w:p>
          <w:p w:rsidR="001241E7" w:rsidRPr="00C80F8B" w:rsidRDefault="001241E7" w:rsidP="001241E7">
            <w:pPr>
              <w:rPr>
                <w:rFonts w:ascii="Times New Roman" w:hAnsi="Times New Roman" w:cs="Times New Roman"/>
              </w:rPr>
            </w:pPr>
            <w:r w:rsidRPr="00C80F8B">
              <w:rPr>
                <w:rFonts w:ascii="Times New Roman" w:hAnsi="Times New Roman" w:cs="Times New Roman"/>
                <w:b/>
              </w:rPr>
              <w:t>ИНН</w:t>
            </w:r>
            <w:r w:rsidRPr="001241E7">
              <w:rPr>
                <w:rFonts w:ascii="Times New Roman" w:hAnsi="Times New Roman" w:cs="Times New Roman"/>
              </w:rPr>
              <w:t>3316006477</w:t>
            </w:r>
          </w:p>
          <w:p w:rsidR="001241E7" w:rsidRPr="00C80F8B" w:rsidRDefault="001241E7" w:rsidP="001241E7">
            <w:pPr>
              <w:pStyle w:val="a9"/>
              <w:ind w:left="34"/>
              <w:rPr>
                <w:rFonts w:ascii="Times New Roman" w:hAnsi="Times New Roman" w:cs="Times New Roman"/>
              </w:rPr>
            </w:pPr>
            <w:r w:rsidRPr="00C80F8B">
              <w:rPr>
                <w:rFonts w:ascii="Times New Roman" w:hAnsi="Times New Roman" w:cs="Times New Roman"/>
                <w:b/>
              </w:rPr>
              <w:t>Место нахождения</w:t>
            </w:r>
            <w:r w:rsidRPr="001241E7">
              <w:rPr>
                <w:rFonts w:ascii="Times New Roman" w:hAnsi="Times New Roman" w:cs="Times New Roman"/>
              </w:rPr>
              <w:t>601010,Владимирская область, г.Киржач, ул.Морозовская, д.93</w:t>
            </w:r>
          </w:p>
          <w:p w:rsidR="001241E7" w:rsidRPr="00C80F8B" w:rsidRDefault="001241E7" w:rsidP="001241E7">
            <w:pPr>
              <w:pStyle w:val="a9"/>
              <w:ind w:left="34"/>
              <w:rPr>
                <w:rFonts w:ascii="Times New Roman" w:hAnsi="Times New Roman" w:cs="Times New Roman"/>
              </w:rPr>
            </w:pPr>
            <w:r w:rsidRPr="00C80F8B">
              <w:rPr>
                <w:rFonts w:ascii="Times New Roman" w:hAnsi="Times New Roman" w:cs="Times New Roman"/>
                <w:b/>
              </w:rPr>
              <w:t>Почтовый адрес</w:t>
            </w:r>
            <w:r w:rsidRPr="001241E7">
              <w:rPr>
                <w:rFonts w:ascii="Times New Roman" w:hAnsi="Times New Roman" w:cs="Times New Roman"/>
              </w:rPr>
              <w:t>601010,Владимирская область, г.Киржач, ул.Морозовская, д.93</w:t>
            </w:r>
          </w:p>
          <w:p w:rsidR="001241E7" w:rsidRPr="00C80F8B" w:rsidRDefault="001241E7" w:rsidP="001241E7">
            <w:pPr>
              <w:pStyle w:val="a9"/>
              <w:ind w:left="34"/>
              <w:rPr>
                <w:rFonts w:ascii="Times New Roman" w:hAnsi="Times New Roman" w:cs="Times New Roman"/>
              </w:rPr>
            </w:pPr>
            <w:r w:rsidRPr="00C80F8B">
              <w:rPr>
                <w:rFonts w:ascii="Times New Roman" w:hAnsi="Times New Roman" w:cs="Times New Roman"/>
                <w:b/>
              </w:rPr>
              <w:t xml:space="preserve">Адрес электронной почты </w:t>
            </w:r>
            <w:r w:rsidRPr="001241E7">
              <w:rPr>
                <w:rFonts w:ascii="Times New Roman" w:hAnsi="Times New Roman" w:cs="Times New Roman"/>
              </w:rPr>
              <w:t>Elenagenrihovna@gmail.com</w:t>
            </w:r>
          </w:p>
          <w:p w:rsidR="001241E7" w:rsidRPr="00C80F8B" w:rsidRDefault="001241E7" w:rsidP="001241E7">
            <w:pPr>
              <w:rPr>
                <w:rFonts w:ascii="Times New Roman" w:hAnsi="Times New Roman" w:cs="Times New Roman"/>
              </w:rPr>
            </w:pPr>
            <w:r w:rsidRPr="00C80F8B">
              <w:rPr>
                <w:rFonts w:ascii="Times New Roman" w:hAnsi="Times New Roman" w:cs="Times New Roman"/>
                <w:b/>
              </w:rPr>
              <w:t>Контактный телефон</w:t>
            </w:r>
            <w:r w:rsidRPr="001241E7">
              <w:rPr>
                <w:rFonts w:ascii="Times New Roman" w:hAnsi="Times New Roman" w:cs="Times New Roman"/>
              </w:rPr>
              <w:t>8 (49237) 2-18-51</w:t>
            </w:r>
          </w:p>
          <w:p w:rsidR="001241E7" w:rsidRDefault="001241E7" w:rsidP="001241E7">
            <w:pPr>
              <w:pStyle w:val="a9"/>
              <w:ind w:left="34"/>
              <w:rPr>
                <w:rFonts w:ascii="Times New Roman" w:hAnsi="Times New Roman" w:cs="Times New Roman"/>
              </w:rPr>
            </w:pPr>
            <w:r w:rsidRPr="00C80F8B">
              <w:rPr>
                <w:rFonts w:ascii="Times New Roman" w:hAnsi="Times New Roman" w:cs="Times New Roman"/>
                <w:b/>
              </w:rPr>
              <w:t>Контрактный управляющий</w:t>
            </w:r>
            <w:r w:rsidRPr="001241E7">
              <w:rPr>
                <w:rFonts w:ascii="Times New Roman" w:hAnsi="Times New Roman" w:cs="Times New Roman"/>
              </w:rPr>
              <w:t>Заведующий МБДОУ № 37 Истомина Елена Генриховна на основании Приказа от 14.11.2014г. №46-од</w:t>
            </w:r>
          </w:p>
          <w:p w:rsidR="00F07B18" w:rsidRPr="00F07B18" w:rsidRDefault="00F07B18" w:rsidP="00F07B18">
            <w:pPr>
              <w:pStyle w:val="a9"/>
              <w:numPr>
                <w:ilvl w:val="0"/>
                <w:numId w:val="18"/>
              </w:numPr>
              <w:rPr>
                <w:rFonts w:ascii="Times New Roman" w:hAnsi="Times New Roman" w:cs="Times New Roman"/>
                <w:b/>
              </w:rPr>
            </w:pPr>
            <w:r w:rsidRPr="00F07B18">
              <w:rPr>
                <w:rFonts w:ascii="Cambria" w:hAnsi="Cambria" w:cs="Cambria"/>
                <w:b/>
              </w:rPr>
              <w:t>Муниципальное бюджетное дошкольное образовательное учреждение детский сад № 40 комбинированного вида</w:t>
            </w:r>
            <w:r w:rsidRPr="00F07B18">
              <w:rPr>
                <w:rFonts w:ascii="Times New Roman" w:hAnsi="Times New Roman" w:cs="Times New Roman"/>
                <w:b/>
              </w:rPr>
              <w:t xml:space="preserve"> </w:t>
            </w:r>
          </w:p>
          <w:p w:rsidR="00F07B18" w:rsidRDefault="00F07B18" w:rsidP="00F07B18">
            <w:pPr>
              <w:rPr>
                <w:rFonts w:ascii="Times New Roman" w:eastAsia="Times New Roman" w:hAnsi="Times New Roman" w:cs="Times New Roman"/>
              </w:rPr>
            </w:pPr>
            <w:r w:rsidRPr="00C80F8B">
              <w:rPr>
                <w:rFonts w:ascii="Times New Roman" w:eastAsia="Times New Roman" w:hAnsi="Times New Roman" w:cs="Times New Roman"/>
                <w:b/>
              </w:rPr>
              <w:t>ИНН</w:t>
            </w:r>
            <w:r w:rsidRPr="00C80F8B">
              <w:rPr>
                <w:rFonts w:ascii="Times New Roman" w:eastAsia="Times New Roman" w:hAnsi="Times New Roman" w:cs="Times New Roman"/>
              </w:rPr>
              <w:t xml:space="preserve"> </w:t>
            </w:r>
            <w:r w:rsidRPr="00C05443">
              <w:rPr>
                <w:rFonts w:ascii="Calibri" w:eastAsia="Times New Roman" w:hAnsi="Calibri" w:cs="Times New Roman"/>
              </w:rPr>
              <w:t>331</w:t>
            </w:r>
            <w:r>
              <w:rPr>
                <w:rFonts w:ascii="Calibri" w:eastAsia="Times New Roman" w:hAnsi="Calibri" w:cs="Times New Roman"/>
              </w:rPr>
              <w:t>6006300</w:t>
            </w:r>
          </w:p>
          <w:p w:rsidR="00F07B18" w:rsidRDefault="00F07B18" w:rsidP="00F07B18">
            <w:pPr>
              <w:rPr>
                <w:rFonts w:ascii="Calibri" w:eastAsia="Times New Roman" w:hAnsi="Calibri" w:cs="Times New Roman"/>
              </w:rPr>
            </w:pPr>
            <w:r w:rsidRPr="00F07B18">
              <w:rPr>
                <w:rFonts w:ascii="Times New Roman" w:eastAsia="Times New Roman" w:hAnsi="Times New Roman" w:cs="Times New Roman"/>
                <w:b/>
              </w:rPr>
              <w:t>Место нахождения</w:t>
            </w:r>
            <w:r w:rsidRPr="00F07B18">
              <w:rPr>
                <w:rFonts w:ascii="Times New Roman" w:eastAsia="Times New Roman" w:hAnsi="Times New Roman" w:cs="Times New Roman"/>
              </w:rPr>
              <w:t xml:space="preserve"> 601021, Владимирская область, г. Киржач, мкр. Красный Октябрь, ул. Лесная, д. 47</w:t>
            </w:r>
          </w:p>
          <w:p w:rsidR="00F07B18" w:rsidRPr="00F07B18" w:rsidRDefault="00F07B18" w:rsidP="00F07B18">
            <w:pPr>
              <w:rPr>
                <w:rFonts w:ascii="Times New Roman" w:eastAsia="Times New Roman" w:hAnsi="Times New Roman" w:cs="Times New Roman"/>
              </w:rPr>
            </w:pPr>
            <w:r w:rsidRPr="00F07B18">
              <w:rPr>
                <w:rFonts w:ascii="Times New Roman" w:eastAsia="Times New Roman" w:hAnsi="Times New Roman" w:cs="Times New Roman"/>
                <w:b/>
              </w:rPr>
              <w:t xml:space="preserve">Почтовый адрес </w:t>
            </w:r>
            <w:r w:rsidRPr="00F07B18">
              <w:rPr>
                <w:rFonts w:ascii="Times New Roman" w:eastAsia="Times New Roman" w:hAnsi="Times New Roman" w:cs="Times New Roman"/>
              </w:rPr>
              <w:t>601021, Владимирская область, г. Киржач, мкр. Красный Октябрь, ул. Лесная, д. 47</w:t>
            </w:r>
          </w:p>
          <w:p w:rsidR="00F07B18" w:rsidRPr="00F07B18" w:rsidRDefault="00F07B18" w:rsidP="00F07B18">
            <w:pPr>
              <w:rPr>
                <w:rFonts w:ascii="Times New Roman" w:eastAsia="Times New Roman" w:hAnsi="Times New Roman" w:cs="Times New Roman"/>
                <w:b/>
              </w:rPr>
            </w:pPr>
            <w:r w:rsidRPr="00F07B18">
              <w:rPr>
                <w:rFonts w:ascii="Times New Roman" w:eastAsia="Times New Roman" w:hAnsi="Times New Roman" w:cs="Times New Roman"/>
                <w:b/>
              </w:rPr>
              <w:t xml:space="preserve">Адрес электронной почты </w:t>
            </w:r>
            <w:r w:rsidRPr="00F07B18">
              <w:rPr>
                <w:rFonts w:ascii="Cambria" w:eastAsia="Times New Roman" w:hAnsi="Cambria" w:cs="Cambria"/>
                <w:lang w:val="en-US"/>
              </w:rPr>
              <w:t>MbdoU</w:t>
            </w:r>
            <w:r w:rsidRPr="00F07B18">
              <w:rPr>
                <w:rFonts w:ascii="Cambria" w:eastAsia="Times New Roman" w:hAnsi="Cambria" w:cs="Cambria"/>
              </w:rPr>
              <w:t>40-@</w:t>
            </w:r>
            <w:r w:rsidRPr="00F07B18">
              <w:rPr>
                <w:rFonts w:ascii="Cambria" w:eastAsia="Times New Roman" w:hAnsi="Cambria" w:cs="Cambria"/>
                <w:lang w:val="en-US"/>
              </w:rPr>
              <w:t>mail</w:t>
            </w:r>
            <w:r w:rsidRPr="00F07B18">
              <w:rPr>
                <w:rFonts w:ascii="Cambria" w:eastAsia="Times New Roman" w:hAnsi="Cambria" w:cs="Cambria"/>
              </w:rPr>
              <w:t>.</w:t>
            </w:r>
            <w:r w:rsidRPr="00F07B18">
              <w:rPr>
                <w:rFonts w:ascii="Cambria" w:eastAsia="Times New Roman" w:hAnsi="Cambria" w:cs="Cambria"/>
                <w:lang w:val="en-US"/>
              </w:rPr>
              <w:t>ru</w:t>
            </w:r>
            <w:r w:rsidRPr="00F07B18">
              <w:rPr>
                <w:rFonts w:ascii="Times New Roman" w:eastAsia="Times New Roman" w:hAnsi="Times New Roman" w:cs="Times New Roman"/>
                <w:b/>
              </w:rPr>
              <w:t xml:space="preserve"> </w:t>
            </w:r>
          </w:p>
          <w:p w:rsidR="00F07B18" w:rsidRPr="00F07B18" w:rsidRDefault="00F07B18" w:rsidP="00F07B18">
            <w:pPr>
              <w:rPr>
                <w:rFonts w:ascii="Times New Roman" w:eastAsia="Times New Roman" w:hAnsi="Times New Roman" w:cs="Times New Roman"/>
                <w:b/>
              </w:rPr>
            </w:pPr>
            <w:r w:rsidRPr="00F07B18">
              <w:rPr>
                <w:rFonts w:ascii="Times New Roman" w:eastAsia="Times New Roman" w:hAnsi="Times New Roman" w:cs="Times New Roman"/>
                <w:b/>
              </w:rPr>
              <w:t xml:space="preserve">Контактный телефон </w:t>
            </w:r>
            <w:r w:rsidRPr="00F07B18">
              <w:rPr>
                <w:rFonts w:ascii="Times New Roman" w:eastAsia="Times New Roman" w:hAnsi="Times New Roman" w:cs="Times New Roman"/>
              </w:rPr>
              <w:t>8 (49237) 6-23-25</w:t>
            </w:r>
          </w:p>
          <w:p w:rsidR="00F07B18" w:rsidRPr="00F07B18" w:rsidRDefault="00F07B18" w:rsidP="00F07B18">
            <w:pPr>
              <w:rPr>
                <w:rFonts w:ascii="Times New Roman" w:hAnsi="Times New Roman" w:cs="Times New Roman"/>
              </w:rPr>
            </w:pPr>
            <w:r w:rsidRPr="00F07B18">
              <w:rPr>
                <w:rFonts w:ascii="Times New Roman" w:eastAsia="Times New Roman" w:hAnsi="Times New Roman" w:cs="Times New Roman"/>
                <w:b/>
              </w:rPr>
              <w:t xml:space="preserve">Контрактный управляющий </w:t>
            </w:r>
            <w:r w:rsidRPr="00F07B18">
              <w:rPr>
                <w:rFonts w:ascii="Times New Roman" w:eastAsia="Times New Roman" w:hAnsi="Times New Roman" w:cs="Times New Roman"/>
              </w:rPr>
              <w:t>Клокова Ольга Сергеевна, заведующий МБДОУ № 40 , на основании Приказа от 24.04.2018 № 47/1-од</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Уполномоченный орган:</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6614A5">
            <w:pPr>
              <w:spacing w:after="0" w:line="240" w:lineRule="auto"/>
              <w:jc w:val="both"/>
              <w:rPr>
                <w:rFonts w:ascii="Times New Roman" w:eastAsia="Times New Roman" w:hAnsi="Times New Roman" w:cs="Times New Roman"/>
                <w:sz w:val="24"/>
                <w:szCs w:val="24"/>
              </w:rPr>
            </w:pPr>
            <w:r w:rsidRPr="00750E3F">
              <w:rPr>
                <w:rFonts w:ascii="Times New Roman" w:hAnsi="Times New Roman" w:cs="Times New Roman"/>
                <w:b/>
                <w:bCs/>
                <w:sz w:val="24"/>
                <w:szCs w:val="24"/>
              </w:rPr>
              <w:t>Муниципальное казенное учреждение «Управление муниципальными закупками Киржачского района»</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Место нахождения</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hAnsi="Times New Roman" w:cs="Times New Roman"/>
                <w:sz w:val="24"/>
                <w:szCs w:val="24"/>
              </w:rPr>
              <w:t>601010, Владимирская область, г. Киржач, ул. Серегина, д. 7</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Почтовый адрес</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hAnsi="Times New Roman" w:cs="Times New Roman"/>
                <w:sz w:val="24"/>
                <w:szCs w:val="24"/>
              </w:rPr>
              <w:t>601010, Владимирская область, г. Киржач, ул. Серегина, д. 7</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Адрес электронной почты</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hAnsi="Times New Roman" w:cs="Times New Roman"/>
                <w:color w:val="000000"/>
                <w:sz w:val="24"/>
                <w:szCs w:val="24"/>
                <w:lang w:val="en-US"/>
              </w:rPr>
              <w:t>zakaz@kirzhach.su</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Контактный телефон, факс</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EA3A8D">
            <w:pPr>
              <w:spacing w:after="0" w:line="240" w:lineRule="auto"/>
              <w:rPr>
                <w:rFonts w:ascii="Times New Roman" w:eastAsia="Times New Roman" w:hAnsi="Times New Roman" w:cs="Times New Roman"/>
                <w:sz w:val="24"/>
                <w:szCs w:val="24"/>
              </w:rPr>
            </w:pPr>
            <w:r w:rsidRPr="00750E3F">
              <w:rPr>
                <w:rFonts w:ascii="Times New Roman" w:hAnsi="Times New Roman" w:cs="Times New Roman"/>
                <w:color w:val="000000"/>
                <w:spacing w:val="-1"/>
                <w:sz w:val="24"/>
                <w:szCs w:val="24"/>
              </w:rPr>
              <w:t>(49237) 2-34-74</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Контактное лицо</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49396E" w:rsidP="009F36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Шахова</w:t>
            </w:r>
            <w:r w:rsidR="00A6753A" w:rsidRPr="00750E3F">
              <w:rPr>
                <w:rFonts w:ascii="Times New Roman" w:eastAsia="Times New Roman" w:hAnsi="Times New Roman" w:cs="Times New Roman"/>
                <w:sz w:val="24"/>
                <w:szCs w:val="24"/>
              </w:rPr>
              <w:t xml:space="preserve"> Ксения Николаевна</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Официальный сайт</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lang w:val="en-US"/>
              </w:rPr>
            </w:pPr>
            <w:r w:rsidRPr="00750E3F">
              <w:rPr>
                <w:rFonts w:ascii="Times New Roman" w:eastAsia="Times New Roman" w:hAnsi="Times New Roman" w:cs="Times New Roman"/>
                <w:sz w:val="24"/>
                <w:szCs w:val="24"/>
                <w:lang w:val="en-US"/>
              </w:rPr>
              <w:t>www.</w:t>
            </w:r>
            <w:r w:rsidRPr="00750E3F">
              <w:rPr>
                <w:rFonts w:ascii="Times New Roman" w:eastAsia="Times New Roman" w:hAnsi="Times New Roman" w:cs="Times New Roman"/>
                <w:sz w:val="24"/>
                <w:szCs w:val="24"/>
              </w:rPr>
              <w:t>zakupki.gov.ru</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Совместные торги</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753A" w:rsidRPr="00750E3F" w:rsidRDefault="00A6753A">
            <w:pPr>
              <w:spacing w:after="0" w:line="240" w:lineRule="auto"/>
              <w:rPr>
                <w:rFonts w:ascii="Times New Roman" w:eastAsia="Times New Roman" w:hAnsi="Times New Roman" w:cs="Times New Roman"/>
                <w:sz w:val="24"/>
                <w:szCs w:val="24"/>
              </w:rPr>
            </w:pPr>
          </w:p>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(ИНН других заказчиков через запятую)</w:t>
            </w:r>
          </w:p>
        </w:tc>
      </w:tr>
      <w:tr w:rsidR="00A6753A" w:rsidRPr="00750E3F" w:rsidTr="008E5691">
        <w:trPr>
          <w:gridAfter w:val="1"/>
          <w:wAfter w:w="6" w:type="dxa"/>
          <w:trHeight w:val="510"/>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6753A" w:rsidRPr="00750E3F" w:rsidRDefault="00A6753A" w:rsidP="00EA3A8D">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Наименование, вид и объект закупки</w:t>
            </w:r>
          </w:p>
        </w:tc>
        <w:tc>
          <w:tcPr>
            <w:tcW w:w="662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6753A" w:rsidRPr="007F612F" w:rsidRDefault="001241E7" w:rsidP="00A82E39">
            <w:pPr>
              <w:spacing w:after="0" w:line="240" w:lineRule="auto"/>
              <w:jc w:val="both"/>
              <w:rPr>
                <w:rFonts w:ascii="Times New Roman" w:eastAsia="Times New Roman" w:hAnsi="Times New Roman" w:cs="Times New Roman"/>
                <w:sz w:val="24"/>
                <w:szCs w:val="24"/>
              </w:rPr>
            </w:pPr>
            <w:r w:rsidRPr="001241E7">
              <w:rPr>
                <w:rFonts w:ascii="Times New Roman" w:hAnsi="Times New Roman" w:cs="Times New Roman"/>
                <w:sz w:val="24"/>
                <w:szCs w:val="24"/>
              </w:rPr>
              <w:t>Конкурс с ограниченным участием на организацию горячего питания 2018 год</w:t>
            </w:r>
          </w:p>
        </w:tc>
      </w:tr>
      <w:tr w:rsidR="00A6753A" w:rsidRPr="00750E3F" w:rsidTr="008E5691">
        <w:trPr>
          <w:gridAfter w:val="1"/>
          <w:wAfter w:w="6" w:type="dxa"/>
          <w:trHeight w:val="234"/>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1</w:t>
            </w:r>
            <w:r w:rsidR="00096AF0">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EA3A8D">
            <w:pPr>
              <w:spacing w:after="0" w:line="240" w:lineRule="auto"/>
              <w:rPr>
                <w:rFonts w:ascii="Times New Roman" w:eastAsia="Times New Roman" w:hAnsi="Times New Roman" w:cs="Times New Roman"/>
                <w:b/>
                <w:sz w:val="24"/>
                <w:szCs w:val="24"/>
              </w:rPr>
            </w:pPr>
            <w:r w:rsidRPr="00750E3F">
              <w:rPr>
                <w:rFonts w:ascii="Times New Roman" w:eastAsia="Times New Roman" w:hAnsi="Times New Roman" w:cs="Times New Roman"/>
                <w:b/>
                <w:sz w:val="24"/>
                <w:szCs w:val="24"/>
              </w:rPr>
              <w:t>Индентификационный код закупки (ИКЗ)</w:t>
            </w:r>
          </w:p>
        </w:tc>
        <w:tc>
          <w:tcPr>
            <w:tcW w:w="662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A38A9" w:rsidRDefault="009418BB" w:rsidP="004A38A9">
            <w:pPr>
              <w:spacing w:after="0"/>
              <w:rPr>
                <w:rFonts w:ascii="Tahoma" w:hAnsi="Tahoma" w:cs="Tahoma"/>
              </w:rPr>
            </w:pPr>
            <w:r>
              <w:rPr>
                <w:rFonts w:ascii="Tahoma" w:hAnsi="Tahoma" w:cs="Tahoma"/>
              </w:rPr>
              <w:t>193331600653333160100100040015629000</w:t>
            </w:r>
          </w:p>
          <w:p w:rsidR="009418BB" w:rsidRDefault="009418BB" w:rsidP="004A38A9">
            <w:pPr>
              <w:spacing w:after="0"/>
              <w:rPr>
                <w:rFonts w:ascii="Tahoma" w:hAnsi="Tahoma" w:cs="Tahoma"/>
              </w:rPr>
            </w:pPr>
            <w:r>
              <w:rPr>
                <w:rFonts w:ascii="Tahoma" w:hAnsi="Tahoma" w:cs="Tahoma"/>
              </w:rPr>
              <w:t>193331600649133160100100070015629000</w:t>
            </w:r>
          </w:p>
          <w:p w:rsidR="009418BB" w:rsidRDefault="009418BB" w:rsidP="004A38A9">
            <w:pPr>
              <w:spacing w:after="0"/>
              <w:rPr>
                <w:rFonts w:ascii="Tahoma" w:hAnsi="Tahoma" w:cs="Tahoma"/>
              </w:rPr>
            </w:pPr>
            <w:r>
              <w:rPr>
                <w:rFonts w:ascii="Tahoma" w:hAnsi="Tahoma" w:cs="Tahoma"/>
              </w:rPr>
              <w:t>193331601045933160100100020015629000</w:t>
            </w:r>
          </w:p>
          <w:p w:rsidR="009418BB" w:rsidRDefault="009418BB" w:rsidP="004A38A9">
            <w:pPr>
              <w:spacing w:after="0"/>
              <w:rPr>
                <w:rFonts w:ascii="Tahoma" w:hAnsi="Tahoma" w:cs="Tahoma"/>
              </w:rPr>
            </w:pPr>
            <w:r>
              <w:rPr>
                <w:rFonts w:ascii="Tahoma" w:hAnsi="Tahoma" w:cs="Tahoma"/>
              </w:rPr>
              <w:t>193331601198133160100100070015629000</w:t>
            </w:r>
          </w:p>
          <w:p w:rsidR="009418BB" w:rsidRDefault="009418BB" w:rsidP="004A38A9">
            <w:pPr>
              <w:spacing w:after="0"/>
              <w:rPr>
                <w:rFonts w:ascii="Times New Roman" w:hAnsi="Times New Roman" w:cs="Times New Roman"/>
                <w:sz w:val="24"/>
                <w:szCs w:val="24"/>
                <w:shd w:val="clear" w:color="auto" w:fill="FFFFFF" w:themeFill="background1"/>
              </w:rPr>
            </w:pPr>
            <w:r w:rsidRPr="009418BB">
              <w:rPr>
                <w:rFonts w:ascii="Times New Roman" w:hAnsi="Times New Roman" w:cs="Times New Roman"/>
                <w:sz w:val="24"/>
                <w:szCs w:val="24"/>
                <w:shd w:val="clear" w:color="auto" w:fill="FFFFFF" w:themeFill="background1"/>
              </w:rPr>
              <w:t>193331600646033160100100050015629000</w:t>
            </w:r>
          </w:p>
          <w:p w:rsidR="009418BB" w:rsidRDefault="009418BB" w:rsidP="004A38A9">
            <w:pPr>
              <w:spacing w:after="0"/>
              <w:rPr>
                <w:rFonts w:ascii="Times New Roman" w:hAnsi="Times New Roman" w:cs="Times New Roman"/>
                <w:sz w:val="24"/>
                <w:szCs w:val="24"/>
              </w:rPr>
            </w:pPr>
            <w:r w:rsidRPr="009418BB">
              <w:rPr>
                <w:rFonts w:ascii="Times New Roman" w:hAnsi="Times New Roman" w:cs="Times New Roman"/>
                <w:sz w:val="24"/>
                <w:szCs w:val="24"/>
              </w:rPr>
              <w:t>193331600015433160100100070015629000</w:t>
            </w:r>
          </w:p>
          <w:p w:rsidR="009418BB" w:rsidRDefault="009418BB" w:rsidP="004A38A9">
            <w:pPr>
              <w:spacing w:after="0"/>
              <w:rPr>
                <w:rFonts w:ascii="Tahoma" w:hAnsi="Tahoma" w:cs="Tahoma"/>
              </w:rPr>
            </w:pPr>
            <w:r>
              <w:rPr>
                <w:rFonts w:ascii="Tahoma" w:hAnsi="Tahoma" w:cs="Tahoma"/>
              </w:rPr>
              <w:t>193331601768733160100100100015629000</w:t>
            </w:r>
          </w:p>
          <w:p w:rsidR="009418BB" w:rsidRDefault="009418BB" w:rsidP="004A38A9">
            <w:pPr>
              <w:spacing w:after="0"/>
              <w:rPr>
                <w:rFonts w:ascii="Times New Roman" w:hAnsi="Times New Roman" w:cs="Times New Roman"/>
                <w:sz w:val="24"/>
                <w:szCs w:val="24"/>
              </w:rPr>
            </w:pPr>
            <w:r w:rsidRPr="009418BB">
              <w:rPr>
                <w:rFonts w:ascii="Times New Roman" w:hAnsi="Times New Roman" w:cs="Times New Roman"/>
                <w:sz w:val="24"/>
                <w:szCs w:val="24"/>
              </w:rPr>
              <w:t>193331600647733160100100070015629000</w:t>
            </w:r>
          </w:p>
          <w:p w:rsidR="009418BB" w:rsidRPr="009418BB" w:rsidRDefault="009418BB" w:rsidP="004A38A9">
            <w:pPr>
              <w:spacing w:after="0"/>
              <w:rPr>
                <w:rFonts w:ascii="Times New Roman" w:eastAsia="Times New Roman" w:hAnsi="Times New Roman" w:cs="Times New Roman"/>
                <w:sz w:val="24"/>
                <w:szCs w:val="24"/>
              </w:rPr>
            </w:pPr>
            <w:r>
              <w:rPr>
                <w:rFonts w:ascii="Tahoma" w:hAnsi="Tahoma" w:cs="Tahoma"/>
              </w:rPr>
              <w:t>193331600630033160100100020015629000</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rsidP="00EA3A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BE308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Код (ы) по классификатору ОКПД  2</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753A" w:rsidRPr="00161640" w:rsidRDefault="008E26C3" w:rsidP="00A44DB1">
            <w:pPr>
              <w:spacing w:after="0" w:line="240" w:lineRule="auto"/>
              <w:rPr>
                <w:rFonts w:ascii="Times New Roman" w:eastAsia="Times New Roman" w:hAnsi="Times New Roman" w:cs="Times New Roman"/>
              </w:rPr>
            </w:pPr>
            <w:r>
              <w:rPr>
                <w:rFonts w:ascii="Times New Roman" w:hAnsi="Times New Roman" w:cs="Times New Roman"/>
              </w:rPr>
              <w:t>56.29.19.000</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1</w:t>
            </w:r>
            <w:r w:rsidR="00096AF0">
              <w:rPr>
                <w:rFonts w:ascii="Times New Roman" w:eastAsia="Times New Roman" w:hAnsi="Times New Roman" w:cs="Times New Roman"/>
                <w:sz w:val="24"/>
                <w:szCs w:val="24"/>
              </w:rPr>
              <w:t>3</w:t>
            </w:r>
            <w:r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Начальная (максимальная) цена контракта, в рублях</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0D1" w:rsidRDefault="001F7432" w:rsidP="001F74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Итого: </w:t>
            </w:r>
            <w:r w:rsidR="00215E2E">
              <w:rPr>
                <w:rFonts w:ascii="Times New Roman" w:hAnsi="Times New Roman" w:cs="Times New Roman"/>
                <w:b/>
                <w:sz w:val="24"/>
                <w:szCs w:val="24"/>
              </w:rPr>
              <w:t>34 353 120 (Тридцать четыре миллиона триста пятьдесят три тысячи сто двадцать) рублей 00 копеек</w:t>
            </w:r>
          </w:p>
          <w:p w:rsidR="001F7432" w:rsidRDefault="001F7432" w:rsidP="001F7432">
            <w:pPr>
              <w:spacing w:after="0" w:line="240" w:lineRule="auto"/>
              <w:jc w:val="both"/>
              <w:rPr>
                <w:rFonts w:ascii="Times New Roman" w:hAnsi="Times New Roman" w:cs="Times New Roman"/>
                <w:b/>
                <w:sz w:val="24"/>
                <w:szCs w:val="24"/>
              </w:rPr>
            </w:pPr>
          </w:p>
          <w:p w:rsidR="00215E2E" w:rsidRDefault="001F7432" w:rsidP="001F74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МБДОУ № 2  </w:t>
            </w:r>
            <w:r w:rsidR="00215E2E" w:rsidRPr="00215E2E">
              <w:rPr>
                <w:rFonts w:ascii="Times New Roman" w:hAnsi="Times New Roman" w:cs="Times New Roman"/>
                <w:sz w:val="24"/>
                <w:szCs w:val="24"/>
              </w:rPr>
              <w:t>2 340 000 (Два миллиона триста сорок тысяч рублей) 00 копеек</w:t>
            </w:r>
          </w:p>
          <w:p w:rsidR="00215E2E" w:rsidRDefault="001F7432" w:rsidP="001F7432">
            <w:pPr>
              <w:spacing w:after="0" w:line="240" w:lineRule="auto"/>
              <w:jc w:val="both"/>
              <w:rPr>
                <w:rFonts w:ascii="Times New Roman" w:hAnsi="Times New Roman" w:cs="Times New Roman"/>
                <w:b/>
                <w:sz w:val="24"/>
                <w:szCs w:val="24"/>
              </w:rPr>
            </w:pPr>
            <w:r w:rsidRPr="001F7432">
              <w:rPr>
                <w:rFonts w:ascii="Times New Roman" w:hAnsi="Times New Roman" w:cs="Times New Roman"/>
                <w:b/>
                <w:sz w:val="24"/>
                <w:szCs w:val="24"/>
              </w:rPr>
              <w:t xml:space="preserve">МБДОУ № </w:t>
            </w:r>
            <w:r w:rsidR="00215E2E">
              <w:rPr>
                <w:rFonts w:ascii="Times New Roman" w:hAnsi="Times New Roman" w:cs="Times New Roman"/>
                <w:b/>
                <w:sz w:val="24"/>
                <w:szCs w:val="24"/>
              </w:rPr>
              <w:t xml:space="preserve">5  </w:t>
            </w:r>
            <w:r w:rsidR="00215E2E" w:rsidRPr="00215E2E">
              <w:rPr>
                <w:rFonts w:ascii="Times New Roman" w:hAnsi="Times New Roman" w:cs="Times New Roman"/>
                <w:sz w:val="24"/>
                <w:szCs w:val="24"/>
              </w:rPr>
              <w:t>4 591 920 (Четыре миллиона пятьсот девяносто одна тысяча девятьсот двадцать) рублей 00 копеек</w:t>
            </w:r>
          </w:p>
          <w:p w:rsidR="001F7432" w:rsidRDefault="001F7432" w:rsidP="001F7432">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МБДОУ № 8</w:t>
            </w:r>
            <w:r w:rsidR="00BA4AB2">
              <w:rPr>
                <w:rFonts w:ascii="Times New Roman" w:hAnsi="Times New Roman" w:cs="Times New Roman"/>
                <w:b/>
                <w:sz w:val="24"/>
                <w:szCs w:val="24"/>
              </w:rPr>
              <w:t xml:space="preserve"> </w:t>
            </w:r>
            <w:r w:rsidR="00215E2E">
              <w:rPr>
                <w:rFonts w:ascii="Times New Roman" w:hAnsi="Times New Roman" w:cs="Times New Roman"/>
                <w:b/>
                <w:sz w:val="24"/>
                <w:szCs w:val="24"/>
              </w:rPr>
              <w:t xml:space="preserve"> </w:t>
            </w:r>
            <w:r w:rsidR="00215E2E" w:rsidRPr="00215E2E">
              <w:rPr>
                <w:rFonts w:ascii="Times New Roman" w:hAnsi="Times New Roman" w:cs="Times New Roman"/>
                <w:sz w:val="24"/>
                <w:szCs w:val="24"/>
              </w:rPr>
              <w:t>3 438 000 (Три миллиона ч</w:t>
            </w:r>
            <w:r w:rsidR="00D6081E">
              <w:rPr>
                <w:rFonts w:ascii="Times New Roman" w:hAnsi="Times New Roman" w:cs="Times New Roman"/>
                <w:sz w:val="24"/>
                <w:szCs w:val="24"/>
              </w:rPr>
              <w:t xml:space="preserve">етыреста тридцать восемь тысяч рублей) </w:t>
            </w:r>
            <w:r w:rsidR="00215E2E" w:rsidRPr="00215E2E">
              <w:rPr>
                <w:rFonts w:ascii="Times New Roman" w:hAnsi="Times New Roman" w:cs="Times New Roman"/>
                <w:sz w:val="24"/>
                <w:szCs w:val="24"/>
              </w:rPr>
              <w:t>00 копеек</w:t>
            </w:r>
          </w:p>
          <w:p w:rsidR="001F7432" w:rsidRDefault="001F7432" w:rsidP="00D6081E">
            <w:pPr>
              <w:spacing w:after="0" w:line="240" w:lineRule="auto"/>
              <w:rPr>
                <w:rFonts w:ascii="Times New Roman" w:hAnsi="Times New Roman" w:cs="Times New Roman"/>
                <w:sz w:val="24"/>
                <w:szCs w:val="24"/>
              </w:rPr>
            </w:pPr>
            <w:r w:rsidRPr="009B6C80">
              <w:rPr>
                <w:rFonts w:ascii="Times New Roman" w:hAnsi="Times New Roman" w:cs="Times New Roman"/>
                <w:b/>
                <w:sz w:val="24"/>
                <w:szCs w:val="24"/>
              </w:rPr>
              <w:t>МБДОУ № 11</w:t>
            </w:r>
            <w:r w:rsidR="00D6081E">
              <w:rPr>
                <w:rFonts w:ascii="Times New Roman" w:hAnsi="Times New Roman" w:cs="Times New Roman"/>
                <w:sz w:val="24"/>
                <w:szCs w:val="24"/>
              </w:rPr>
              <w:t xml:space="preserve">  3 960 000 (</w:t>
            </w:r>
            <w:r w:rsidR="00D6081E" w:rsidRPr="00D6081E">
              <w:rPr>
                <w:rFonts w:ascii="Times New Roman" w:hAnsi="Times New Roman" w:cs="Times New Roman"/>
                <w:sz w:val="24"/>
                <w:szCs w:val="24"/>
              </w:rPr>
              <w:t>Три миллиона девятьс</w:t>
            </w:r>
            <w:r w:rsidR="00D6081E">
              <w:rPr>
                <w:rFonts w:ascii="Times New Roman" w:hAnsi="Times New Roman" w:cs="Times New Roman"/>
                <w:sz w:val="24"/>
                <w:szCs w:val="24"/>
              </w:rPr>
              <w:t xml:space="preserve">от шестьдесят тысяч рублей) </w:t>
            </w:r>
            <w:r w:rsidR="00D6081E" w:rsidRPr="00D6081E">
              <w:rPr>
                <w:rFonts w:ascii="Times New Roman" w:hAnsi="Times New Roman" w:cs="Times New Roman"/>
                <w:sz w:val="24"/>
                <w:szCs w:val="24"/>
              </w:rPr>
              <w:t>00 копеек</w:t>
            </w:r>
          </w:p>
          <w:p w:rsidR="001F7432" w:rsidRDefault="001F7432" w:rsidP="00D6081E">
            <w:pPr>
              <w:spacing w:after="0" w:line="240" w:lineRule="auto"/>
              <w:rPr>
                <w:rFonts w:ascii="Times New Roman" w:hAnsi="Times New Roman" w:cs="Times New Roman"/>
                <w:b/>
                <w:sz w:val="24"/>
                <w:szCs w:val="24"/>
              </w:rPr>
            </w:pPr>
            <w:r w:rsidRPr="009B6C80">
              <w:rPr>
                <w:rFonts w:ascii="Times New Roman" w:hAnsi="Times New Roman" w:cs="Times New Roman"/>
                <w:b/>
                <w:sz w:val="24"/>
                <w:szCs w:val="24"/>
              </w:rPr>
              <w:t>МБДОУ № 12</w:t>
            </w:r>
            <w:r w:rsidR="00D6081E">
              <w:rPr>
                <w:rFonts w:ascii="Times New Roman" w:hAnsi="Times New Roman" w:cs="Times New Roman"/>
                <w:b/>
                <w:sz w:val="24"/>
                <w:szCs w:val="24"/>
              </w:rPr>
              <w:t xml:space="preserve"> </w:t>
            </w:r>
            <w:r w:rsidR="00D6081E" w:rsidRPr="00D6081E">
              <w:rPr>
                <w:rFonts w:ascii="Times New Roman" w:hAnsi="Times New Roman" w:cs="Times New Roman"/>
                <w:sz w:val="24"/>
                <w:szCs w:val="24"/>
              </w:rPr>
              <w:t>3 888 000 (Три миллиона восемьсот восемьдесят восемь тысяч рублей) 00 копеек</w:t>
            </w:r>
          </w:p>
          <w:p w:rsidR="00215E2E" w:rsidRDefault="001F7432" w:rsidP="001F7432">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МБДОУ № 15</w:t>
            </w:r>
            <w:r>
              <w:rPr>
                <w:rFonts w:ascii="Times New Roman" w:hAnsi="Times New Roman" w:cs="Times New Roman"/>
                <w:sz w:val="24"/>
                <w:szCs w:val="24"/>
              </w:rPr>
              <w:t xml:space="preserve">  </w:t>
            </w:r>
            <w:r w:rsidR="00D6081E">
              <w:rPr>
                <w:rFonts w:ascii="Times New Roman" w:hAnsi="Times New Roman" w:cs="Times New Roman"/>
                <w:sz w:val="24"/>
                <w:szCs w:val="24"/>
              </w:rPr>
              <w:t xml:space="preserve"> 1 656 000 (</w:t>
            </w:r>
            <w:r w:rsidR="00D6081E" w:rsidRPr="00D6081E">
              <w:rPr>
                <w:rFonts w:ascii="Times New Roman" w:hAnsi="Times New Roman" w:cs="Times New Roman"/>
                <w:sz w:val="24"/>
                <w:szCs w:val="24"/>
              </w:rPr>
              <w:t>Один миллион шестьс</w:t>
            </w:r>
            <w:r w:rsidR="00D6081E">
              <w:rPr>
                <w:rFonts w:ascii="Times New Roman" w:hAnsi="Times New Roman" w:cs="Times New Roman"/>
                <w:sz w:val="24"/>
                <w:szCs w:val="24"/>
              </w:rPr>
              <w:t xml:space="preserve">от пятьдесят шесть тысяч рублей) </w:t>
            </w:r>
            <w:r w:rsidR="00D6081E" w:rsidRPr="00D6081E">
              <w:rPr>
                <w:rFonts w:ascii="Times New Roman" w:hAnsi="Times New Roman" w:cs="Times New Roman"/>
                <w:sz w:val="24"/>
                <w:szCs w:val="24"/>
              </w:rPr>
              <w:t>00 копеек</w:t>
            </w:r>
          </w:p>
          <w:p w:rsidR="00215E2E" w:rsidRDefault="00215E2E" w:rsidP="00215E2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 xml:space="preserve">МБДОУ № </w:t>
            </w:r>
            <w:r>
              <w:rPr>
                <w:rFonts w:ascii="Times New Roman" w:hAnsi="Times New Roman" w:cs="Times New Roman"/>
                <w:b/>
                <w:sz w:val="24"/>
                <w:szCs w:val="24"/>
              </w:rPr>
              <w:t>25</w:t>
            </w:r>
            <w:r>
              <w:rPr>
                <w:rFonts w:ascii="Times New Roman" w:hAnsi="Times New Roman" w:cs="Times New Roman"/>
                <w:sz w:val="24"/>
                <w:szCs w:val="24"/>
              </w:rPr>
              <w:t xml:space="preserve">   </w:t>
            </w:r>
            <w:r w:rsidR="00D6081E">
              <w:rPr>
                <w:rFonts w:ascii="Times New Roman" w:hAnsi="Times New Roman" w:cs="Times New Roman"/>
                <w:sz w:val="24"/>
                <w:szCs w:val="24"/>
              </w:rPr>
              <w:t>3 690 000 (</w:t>
            </w:r>
            <w:r w:rsidR="00D6081E" w:rsidRPr="00D6081E">
              <w:rPr>
                <w:rFonts w:ascii="Times New Roman" w:hAnsi="Times New Roman" w:cs="Times New Roman"/>
                <w:sz w:val="24"/>
                <w:szCs w:val="24"/>
              </w:rPr>
              <w:t xml:space="preserve">Три миллиона </w:t>
            </w:r>
            <w:r w:rsidR="00D6081E">
              <w:rPr>
                <w:rFonts w:ascii="Times New Roman" w:hAnsi="Times New Roman" w:cs="Times New Roman"/>
                <w:sz w:val="24"/>
                <w:szCs w:val="24"/>
              </w:rPr>
              <w:t xml:space="preserve">шестьсот девяносто тысяч рублей) </w:t>
            </w:r>
            <w:r w:rsidR="00D6081E" w:rsidRPr="00D6081E">
              <w:rPr>
                <w:rFonts w:ascii="Times New Roman" w:hAnsi="Times New Roman" w:cs="Times New Roman"/>
                <w:sz w:val="24"/>
                <w:szCs w:val="24"/>
              </w:rPr>
              <w:t>00 копеек</w:t>
            </w:r>
          </w:p>
          <w:p w:rsidR="00215E2E" w:rsidRDefault="00215E2E" w:rsidP="00215E2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 xml:space="preserve">МБДОУ № </w:t>
            </w:r>
            <w:r>
              <w:rPr>
                <w:rFonts w:ascii="Times New Roman" w:hAnsi="Times New Roman" w:cs="Times New Roman"/>
                <w:b/>
                <w:sz w:val="24"/>
                <w:szCs w:val="24"/>
              </w:rPr>
              <w:t xml:space="preserve"> 30</w:t>
            </w:r>
            <w:r w:rsidR="00D6081E">
              <w:rPr>
                <w:rFonts w:ascii="Times New Roman" w:hAnsi="Times New Roman" w:cs="Times New Roman"/>
                <w:b/>
                <w:sz w:val="24"/>
                <w:szCs w:val="24"/>
              </w:rPr>
              <w:t xml:space="preserve"> </w:t>
            </w:r>
            <w:r w:rsidR="00D6081E" w:rsidRPr="00D6081E">
              <w:rPr>
                <w:rFonts w:ascii="Times New Roman" w:hAnsi="Times New Roman" w:cs="Times New Roman"/>
                <w:sz w:val="24"/>
                <w:szCs w:val="24"/>
              </w:rPr>
              <w:t>3 427 200 (Три миллиона четыреста двадцать семь тысяч двести) рублей 00 копеек</w:t>
            </w:r>
          </w:p>
          <w:p w:rsidR="001F7432" w:rsidRPr="001F7432" w:rsidRDefault="009B6C80" w:rsidP="001F74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МБД</w:t>
            </w:r>
            <w:r w:rsidR="001F7432" w:rsidRPr="009B6C80">
              <w:rPr>
                <w:rFonts w:ascii="Times New Roman" w:hAnsi="Times New Roman" w:cs="Times New Roman"/>
                <w:b/>
                <w:sz w:val="24"/>
                <w:szCs w:val="24"/>
              </w:rPr>
              <w:t>ОУ № 37</w:t>
            </w:r>
            <w:r w:rsidR="001F7432">
              <w:rPr>
                <w:rFonts w:ascii="Times New Roman" w:hAnsi="Times New Roman" w:cs="Times New Roman"/>
                <w:sz w:val="24"/>
                <w:szCs w:val="24"/>
              </w:rPr>
              <w:t xml:space="preserve"> </w:t>
            </w:r>
            <w:r w:rsidR="00D6081E">
              <w:rPr>
                <w:rFonts w:ascii="Times New Roman" w:hAnsi="Times New Roman" w:cs="Times New Roman"/>
                <w:sz w:val="24"/>
                <w:szCs w:val="24"/>
              </w:rPr>
              <w:t xml:space="preserve"> 3 438 000 (</w:t>
            </w:r>
            <w:r w:rsidR="00D6081E" w:rsidRPr="00D6081E">
              <w:rPr>
                <w:rFonts w:ascii="Times New Roman" w:hAnsi="Times New Roman" w:cs="Times New Roman"/>
                <w:sz w:val="24"/>
                <w:szCs w:val="24"/>
              </w:rPr>
              <w:t>Три миллиона четырес</w:t>
            </w:r>
            <w:r w:rsidR="00D6081E">
              <w:rPr>
                <w:rFonts w:ascii="Times New Roman" w:hAnsi="Times New Roman" w:cs="Times New Roman"/>
                <w:sz w:val="24"/>
                <w:szCs w:val="24"/>
              </w:rPr>
              <w:t xml:space="preserve">та тридцать восемь тысяч рублей) </w:t>
            </w:r>
            <w:r w:rsidR="00D6081E" w:rsidRPr="00D6081E">
              <w:rPr>
                <w:rFonts w:ascii="Times New Roman" w:hAnsi="Times New Roman" w:cs="Times New Roman"/>
                <w:sz w:val="24"/>
                <w:szCs w:val="24"/>
              </w:rPr>
              <w:t>00 копеек</w:t>
            </w:r>
          </w:p>
          <w:p w:rsidR="00215E2E" w:rsidRPr="001F7432" w:rsidRDefault="00215E2E" w:rsidP="00215E2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МБД</w:t>
            </w:r>
            <w:r w:rsidRPr="009B6C80">
              <w:rPr>
                <w:rFonts w:ascii="Times New Roman" w:hAnsi="Times New Roman" w:cs="Times New Roman"/>
                <w:b/>
                <w:sz w:val="24"/>
                <w:szCs w:val="24"/>
              </w:rPr>
              <w:t xml:space="preserve">ОУ № </w:t>
            </w:r>
            <w:r>
              <w:rPr>
                <w:rFonts w:ascii="Times New Roman" w:hAnsi="Times New Roman" w:cs="Times New Roman"/>
                <w:b/>
                <w:sz w:val="24"/>
                <w:szCs w:val="24"/>
              </w:rPr>
              <w:t>40</w:t>
            </w:r>
            <w:r w:rsidR="00D6081E">
              <w:rPr>
                <w:rFonts w:ascii="Times New Roman" w:hAnsi="Times New Roman" w:cs="Times New Roman"/>
                <w:b/>
                <w:sz w:val="24"/>
                <w:szCs w:val="24"/>
              </w:rPr>
              <w:t xml:space="preserve"> </w:t>
            </w:r>
            <w:r w:rsidR="00D6081E" w:rsidRPr="00D6081E">
              <w:rPr>
                <w:rFonts w:ascii="Times New Roman" w:hAnsi="Times New Roman" w:cs="Times New Roman"/>
                <w:sz w:val="24"/>
                <w:szCs w:val="24"/>
              </w:rPr>
              <w:t>3 924 000 (Три миллиона девятьсот двадцать четыре тысячи рублей) 00 копеек</w:t>
            </w:r>
          </w:p>
          <w:p w:rsidR="001F7432" w:rsidRPr="00E640D1" w:rsidRDefault="001F7432" w:rsidP="001F7432">
            <w:pPr>
              <w:spacing w:after="0" w:line="240" w:lineRule="auto"/>
              <w:jc w:val="both"/>
              <w:rPr>
                <w:rFonts w:ascii="Times New Roman" w:hAnsi="Times New Roman" w:cs="Times New Roman"/>
                <w:b/>
              </w:rPr>
            </w:pP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Валюта</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753A" w:rsidRPr="00750E3F" w:rsidRDefault="00866E53">
            <w:pPr>
              <w:spacing w:after="0" w:line="240" w:lineRule="auto"/>
              <w:rPr>
                <w:rFonts w:ascii="Times New Roman" w:eastAsia="Times New Roman" w:hAnsi="Times New Roman" w:cs="Times New Roman"/>
                <w:sz w:val="24"/>
                <w:szCs w:val="24"/>
              </w:rPr>
            </w:pPr>
            <w:r w:rsidRPr="00750E3F">
              <w:rPr>
                <w:rFonts w:ascii="Times New Roman" w:hAnsi="Times New Roman" w:cs="Times New Roman"/>
                <w:sz w:val="24"/>
                <w:szCs w:val="24"/>
              </w:rPr>
              <w:t>Российский рубль</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Определение и обоснование начальной (максимальной) цены контракта (цены лота) (ст.22 ФЗ-44)</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866E53" w:rsidP="000970B9">
            <w:pPr>
              <w:spacing w:after="0" w:line="240" w:lineRule="auto"/>
              <w:jc w:val="both"/>
              <w:rPr>
                <w:rFonts w:ascii="Times New Roman" w:eastAsia="Times New Roman" w:hAnsi="Times New Roman" w:cs="Times New Roman"/>
                <w:sz w:val="24"/>
                <w:szCs w:val="24"/>
              </w:rPr>
            </w:pPr>
            <w:r w:rsidRPr="00750E3F">
              <w:rPr>
                <w:rFonts w:ascii="Times New Roman" w:hAnsi="Times New Roman" w:cs="Times New Roman"/>
                <w:sz w:val="24"/>
                <w:szCs w:val="24"/>
              </w:rPr>
              <w:t>Начальная (максимальная) цена контракта определена но</w:t>
            </w:r>
            <w:r w:rsidR="00C42EA3">
              <w:rPr>
                <w:rFonts w:ascii="Times New Roman" w:hAnsi="Times New Roman" w:cs="Times New Roman"/>
                <w:sz w:val="24"/>
                <w:szCs w:val="24"/>
              </w:rPr>
              <w:t>рмативным методом (Приложение №</w:t>
            </w:r>
            <w:r w:rsidR="000970B9">
              <w:rPr>
                <w:rFonts w:ascii="Times New Roman" w:hAnsi="Times New Roman" w:cs="Times New Roman"/>
                <w:sz w:val="24"/>
                <w:szCs w:val="24"/>
              </w:rPr>
              <w:t>3</w:t>
            </w:r>
            <w:r w:rsidRPr="00750E3F">
              <w:rPr>
                <w:rFonts w:ascii="Times New Roman" w:hAnsi="Times New Roman" w:cs="Times New Roman"/>
                <w:sz w:val="24"/>
                <w:szCs w:val="24"/>
              </w:rPr>
              <w:t xml:space="preserve">), на основании </w:t>
            </w:r>
            <w:r w:rsidRPr="00750E3F">
              <w:rPr>
                <w:rFonts w:ascii="Times New Roman" w:hAnsi="Times New Roman" w:cs="Times New Roman"/>
                <w:color w:val="000000"/>
                <w:sz w:val="24"/>
                <w:szCs w:val="24"/>
              </w:rPr>
              <w:t>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r>
      <w:tr w:rsidR="00A6753A" w:rsidRPr="00750E3F" w:rsidTr="008E5691">
        <w:trPr>
          <w:gridAfter w:val="1"/>
          <w:wAfter w:w="6" w:type="dxa"/>
          <w:trHeight w:val="360"/>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C6674" w:rsidRPr="00750E3F" w:rsidRDefault="000C6674" w:rsidP="000C6674">
            <w:pPr>
              <w:spacing w:after="0" w:line="240" w:lineRule="auto"/>
              <w:rPr>
                <w:rFonts w:ascii="Times New Roman" w:eastAsia="Times New Roman" w:hAnsi="Times New Roman" w:cs="Times New Roman"/>
                <w:sz w:val="24"/>
                <w:szCs w:val="24"/>
              </w:rPr>
            </w:pPr>
          </w:p>
          <w:p w:rsidR="00A6753A" w:rsidRPr="00750E3F" w:rsidRDefault="00096AF0" w:rsidP="000C66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A6753A" w:rsidRPr="00750E3F">
              <w:rPr>
                <w:rFonts w:ascii="Times New Roman" w:eastAsia="Times New Roman" w:hAnsi="Times New Roman" w:cs="Times New Roman"/>
                <w:sz w:val="24"/>
                <w:szCs w:val="24"/>
              </w:rPr>
              <w:t>.</w:t>
            </w:r>
          </w:p>
          <w:p w:rsidR="00A6753A" w:rsidRPr="00750E3F" w:rsidRDefault="00A6753A">
            <w:pPr>
              <w:spacing w:after="0" w:line="240" w:lineRule="auto"/>
              <w:jc w:val="center"/>
              <w:rPr>
                <w:rFonts w:ascii="Times New Roman" w:eastAsia="Times New Roman" w:hAnsi="Times New Roman" w:cs="Times New Roman"/>
                <w:sz w:val="24"/>
                <w:szCs w:val="24"/>
              </w:rPr>
            </w:pPr>
          </w:p>
        </w:tc>
        <w:tc>
          <w:tcPr>
            <w:tcW w:w="8896"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Источник финансирования</w:t>
            </w:r>
          </w:p>
        </w:tc>
      </w:tr>
      <w:tr w:rsidR="00A6753A" w:rsidRPr="00750E3F" w:rsidTr="008E5691">
        <w:trPr>
          <w:trHeight w:val="131"/>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rsidP="00EA3A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A6753A" w:rsidRPr="00750E3F">
              <w:rPr>
                <w:rFonts w:ascii="Times New Roman" w:eastAsia="Times New Roman" w:hAnsi="Times New Roman" w:cs="Times New Roman"/>
                <w:sz w:val="24"/>
                <w:szCs w:val="24"/>
              </w:rPr>
              <w:t>.</w:t>
            </w:r>
          </w:p>
        </w:tc>
        <w:tc>
          <w:tcPr>
            <w:tcW w:w="2268"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vAlign w:val="center"/>
          </w:tcPr>
          <w:p w:rsidR="00A6753A" w:rsidRPr="00750E3F" w:rsidRDefault="00A6753A" w:rsidP="00EA3A8D">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Источник финансирования</w:t>
            </w:r>
          </w:p>
        </w:tc>
        <w:tc>
          <w:tcPr>
            <w:tcW w:w="6634" w:type="dxa"/>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A6753A" w:rsidRPr="00750E3F" w:rsidRDefault="00E640D1" w:rsidP="00E640D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Средства бюджетных</w:t>
            </w:r>
            <w:r w:rsidR="00866E53" w:rsidRPr="00750E3F">
              <w:rPr>
                <w:rFonts w:ascii="Times New Roman" w:hAnsi="Times New Roman" w:cs="Times New Roman"/>
                <w:sz w:val="24"/>
                <w:szCs w:val="24"/>
              </w:rPr>
              <w:t xml:space="preserve"> учреждени</w:t>
            </w:r>
            <w:r>
              <w:rPr>
                <w:rFonts w:ascii="Times New Roman" w:hAnsi="Times New Roman" w:cs="Times New Roman"/>
                <w:sz w:val="24"/>
                <w:szCs w:val="24"/>
              </w:rPr>
              <w:t>й</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Код бюджетной классификации (КБК)</w:t>
            </w:r>
          </w:p>
        </w:tc>
        <w:tc>
          <w:tcPr>
            <w:tcW w:w="6628"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866E53"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     </w:t>
            </w:r>
          </w:p>
          <w:p w:rsidR="00A6753A" w:rsidRPr="00750E3F" w:rsidRDefault="00866E53" w:rsidP="00831502">
            <w:pPr>
              <w:tabs>
                <w:tab w:val="left" w:pos="1770"/>
              </w:tabs>
              <w:jc w:val="both"/>
              <w:rPr>
                <w:rFonts w:ascii="Times New Roman" w:eastAsia="Times New Roman" w:hAnsi="Times New Roman" w:cs="Times New Roman"/>
                <w:sz w:val="24"/>
                <w:szCs w:val="24"/>
              </w:rPr>
            </w:pPr>
            <w:r w:rsidRPr="00750E3F">
              <w:rPr>
                <w:rFonts w:ascii="Times New Roman" w:hAnsi="Times New Roman" w:cs="Times New Roman"/>
                <w:sz w:val="24"/>
                <w:szCs w:val="24"/>
              </w:rPr>
              <w:t>000 0000 0000000 000 244</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6753A"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Объект закупки:</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753A" w:rsidRPr="00750E3F" w:rsidRDefault="00A6753A" w:rsidP="00831502">
            <w:pPr>
              <w:spacing w:after="0" w:line="240" w:lineRule="auto"/>
              <w:jc w:val="both"/>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Услуга</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096AF0" w:rsidP="00DA40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6753A" w:rsidRPr="00750E3F">
              <w:rPr>
                <w:rFonts w:ascii="Times New Roman" w:eastAsia="Times New Roman" w:hAnsi="Times New Roman" w:cs="Times New Roman"/>
                <w:sz w:val="24"/>
                <w:szCs w:val="24"/>
              </w:rPr>
              <w:t>.</w:t>
            </w:r>
          </w:p>
        </w:tc>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Обеспечение заявки</w:t>
            </w:r>
          </w:p>
        </w:tc>
      </w:tr>
      <w:tr w:rsidR="00E211B1"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11B1"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211B1" w:rsidRPr="00750E3F">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11B1" w:rsidRPr="00750E3F" w:rsidRDefault="00E211B1">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Размер  обеспечения заявки от начальной (максимальной) цены контракта, в руб.</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081E" w:rsidRPr="003F7E56" w:rsidRDefault="00D6081E" w:rsidP="00D608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МБДОУ № 2  </w:t>
            </w:r>
            <w:r w:rsidR="003F7E56" w:rsidRPr="003F7E56">
              <w:rPr>
                <w:rFonts w:ascii="Times New Roman" w:hAnsi="Times New Roman" w:cs="Times New Roman"/>
                <w:sz w:val="24"/>
                <w:szCs w:val="24"/>
              </w:rPr>
              <w:t>23 400 (Двадцать три тысячи четыреста) рублей 00 копеек</w:t>
            </w:r>
          </w:p>
          <w:p w:rsidR="00D6081E" w:rsidRDefault="00D6081E" w:rsidP="00D6081E">
            <w:pPr>
              <w:spacing w:after="0" w:line="240" w:lineRule="auto"/>
              <w:jc w:val="both"/>
              <w:rPr>
                <w:rFonts w:ascii="Times New Roman" w:hAnsi="Times New Roman" w:cs="Times New Roman"/>
                <w:b/>
                <w:sz w:val="24"/>
                <w:szCs w:val="24"/>
              </w:rPr>
            </w:pPr>
            <w:r w:rsidRPr="001F7432">
              <w:rPr>
                <w:rFonts w:ascii="Times New Roman" w:hAnsi="Times New Roman" w:cs="Times New Roman"/>
                <w:b/>
                <w:sz w:val="24"/>
                <w:szCs w:val="24"/>
              </w:rPr>
              <w:t xml:space="preserve">МБДОУ № </w:t>
            </w:r>
            <w:r>
              <w:rPr>
                <w:rFonts w:ascii="Times New Roman" w:hAnsi="Times New Roman" w:cs="Times New Roman"/>
                <w:b/>
                <w:sz w:val="24"/>
                <w:szCs w:val="24"/>
              </w:rPr>
              <w:t xml:space="preserve">5  </w:t>
            </w:r>
            <w:r w:rsidR="003F7E56" w:rsidRPr="003F7E56">
              <w:rPr>
                <w:rFonts w:ascii="Times New Roman" w:hAnsi="Times New Roman" w:cs="Times New Roman"/>
                <w:sz w:val="24"/>
                <w:szCs w:val="24"/>
              </w:rPr>
              <w:t>45 919 (Сорок пять тысяч девятьсот девятнадцать) рублей 20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МБДОУ № 8</w:t>
            </w:r>
            <w:r>
              <w:rPr>
                <w:rFonts w:ascii="Times New Roman" w:hAnsi="Times New Roman" w:cs="Times New Roman"/>
                <w:b/>
                <w:sz w:val="24"/>
                <w:szCs w:val="24"/>
              </w:rPr>
              <w:t xml:space="preserve">  </w:t>
            </w:r>
            <w:r w:rsidR="003F7E56" w:rsidRPr="006E254C">
              <w:rPr>
                <w:rFonts w:ascii="Times New Roman" w:hAnsi="Times New Roman" w:cs="Times New Roman"/>
                <w:sz w:val="24"/>
                <w:szCs w:val="24"/>
              </w:rPr>
              <w:t xml:space="preserve">34 380( </w:t>
            </w:r>
            <w:r w:rsidR="006E254C" w:rsidRPr="006E254C">
              <w:rPr>
                <w:rFonts w:ascii="Times New Roman" w:hAnsi="Times New Roman" w:cs="Times New Roman"/>
                <w:sz w:val="24"/>
                <w:szCs w:val="24"/>
              </w:rPr>
              <w:t>Тридцать четыре тысячи триста восемьдесят) рублей 00 копеек</w:t>
            </w:r>
          </w:p>
          <w:p w:rsidR="00D6081E" w:rsidRDefault="00D6081E" w:rsidP="00D6081E">
            <w:pPr>
              <w:spacing w:after="0" w:line="240" w:lineRule="auto"/>
              <w:rPr>
                <w:rFonts w:ascii="Times New Roman" w:hAnsi="Times New Roman" w:cs="Times New Roman"/>
                <w:sz w:val="24"/>
                <w:szCs w:val="24"/>
              </w:rPr>
            </w:pPr>
            <w:r w:rsidRPr="009B6C80">
              <w:rPr>
                <w:rFonts w:ascii="Times New Roman" w:hAnsi="Times New Roman" w:cs="Times New Roman"/>
                <w:b/>
                <w:sz w:val="24"/>
                <w:szCs w:val="24"/>
              </w:rPr>
              <w:t>МБДОУ № 11</w:t>
            </w:r>
            <w:r>
              <w:rPr>
                <w:rFonts w:ascii="Times New Roman" w:hAnsi="Times New Roman" w:cs="Times New Roman"/>
                <w:sz w:val="24"/>
                <w:szCs w:val="24"/>
              </w:rPr>
              <w:t xml:space="preserve">  </w:t>
            </w:r>
            <w:r w:rsidR="006E254C">
              <w:rPr>
                <w:rFonts w:ascii="Times New Roman" w:hAnsi="Times New Roman" w:cs="Times New Roman"/>
                <w:sz w:val="24"/>
                <w:szCs w:val="24"/>
              </w:rPr>
              <w:t>39 600 (Тридцать девять тысяч шестьсот) рублей 00 копеек</w:t>
            </w:r>
          </w:p>
          <w:p w:rsidR="00D6081E" w:rsidRDefault="00D6081E" w:rsidP="00D6081E">
            <w:pPr>
              <w:spacing w:after="0" w:line="240" w:lineRule="auto"/>
              <w:rPr>
                <w:rFonts w:ascii="Times New Roman" w:hAnsi="Times New Roman" w:cs="Times New Roman"/>
                <w:b/>
                <w:sz w:val="24"/>
                <w:szCs w:val="24"/>
              </w:rPr>
            </w:pPr>
            <w:r w:rsidRPr="009B6C80">
              <w:rPr>
                <w:rFonts w:ascii="Times New Roman" w:hAnsi="Times New Roman" w:cs="Times New Roman"/>
                <w:b/>
                <w:sz w:val="24"/>
                <w:szCs w:val="24"/>
              </w:rPr>
              <w:t>МБДОУ № 12</w:t>
            </w:r>
            <w:r>
              <w:rPr>
                <w:rFonts w:ascii="Times New Roman" w:hAnsi="Times New Roman" w:cs="Times New Roman"/>
                <w:b/>
                <w:sz w:val="24"/>
                <w:szCs w:val="24"/>
              </w:rPr>
              <w:t xml:space="preserve"> </w:t>
            </w:r>
            <w:r w:rsidR="006E254C">
              <w:rPr>
                <w:rFonts w:ascii="Times New Roman" w:hAnsi="Times New Roman" w:cs="Times New Roman"/>
                <w:b/>
                <w:sz w:val="24"/>
                <w:szCs w:val="24"/>
              </w:rPr>
              <w:t xml:space="preserve"> </w:t>
            </w:r>
            <w:r w:rsidR="006E254C" w:rsidRPr="006E254C">
              <w:rPr>
                <w:rFonts w:ascii="Times New Roman" w:hAnsi="Times New Roman" w:cs="Times New Roman"/>
                <w:sz w:val="24"/>
                <w:szCs w:val="24"/>
              </w:rPr>
              <w:t>38 800 (Тридцать восемь тысяч восемьсот) рублей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МБДОУ № 15</w:t>
            </w:r>
            <w:r w:rsidR="00760DB5">
              <w:rPr>
                <w:rFonts w:ascii="Times New Roman" w:hAnsi="Times New Roman" w:cs="Times New Roman"/>
                <w:sz w:val="24"/>
                <w:szCs w:val="24"/>
              </w:rPr>
              <w:t xml:space="preserve"> 16 560 (Шестнадцать тысяч пятьсот шестьдесят) рублей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 xml:space="preserve">МБДОУ № </w:t>
            </w:r>
            <w:r>
              <w:rPr>
                <w:rFonts w:ascii="Times New Roman" w:hAnsi="Times New Roman" w:cs="Times New Roman"/>
                <w:b/>
                <w:sz w:val="24"/>
                <w:szCs w:val="24"/>
              </w:rPr>
              <w:t>25</w:t>
            </w:r>
            <w:r>
              <w:rPr>
                <w:rFonts w:ascii="Times New Roman" w:hAnsi="Times New Roman" w:cs="Times New Roman"/>
                <w:sz w:val="24"/>
                <w:szCs w:val="24"/>
              </w:rPr>
              <w:t xml:space="preserve">   </w:t>
            </w:r>
            <w:r w:rsidR="00760DB5">
              <w:rPr>
                <w:rFonts w:ascii="Times New Roman" w:hAnsi="Times New Roman" w:cs="Times New Roman"/>
                <w:sz w:val="24"/>
                <w:szCs w:val="24"/>
              </w:rPr>
              <w:t>36 900 (Тридцать шесть тысяч девятьсот) рублей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 xml:space="preserve">МБДОУ № </w:t>
            </w:r>
            <w:r>
              <w:rPr>
                <w:rFonts w:ascii="Times New Roman" w:hAnsi="Times New Roman" w:cs="Times New Roman"/>
                <w:b/>
                <w:sz w:val="24"/>
                <w:szCs w:val="24"/>
              </w:rPr>
              <w:t xml:space="preserve"> 30 </w:t>
            </w:r>
            <w:r w:rsidR="00760DB5" w:rsidRPr="00760DB5">
              <w:rPr>
                <w:rFonts w:ascii="Times New Roman" w:hAnsi="Times New Roman" w:cs="Times New Roman"/>
                <w:sz w:val="24"/>
                <w:szCs w:val="24"/>
              </w:rPr>
              <w:t>34 272 (Тридцать четыре тысячи двести семьдесят два) рубля 00 копеек</w:t>
            </w:r>
          </w:p>
          <w:p w:rsidR="00D6081E" w:rsidRPr="001F7432" w:rsidRDefault="00D6081E" w:rsidP="00D608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МБД</w:t>
            </w:r>
            <w:r w:rsidRPr="009B6C80">
              <w:rPr>
                <w:rFonts w:ascii="Times New Roman" w:hAnsi="Times New Roman" w:cs="Times New Roman"/>
                <w:b/>
                <w:sz w:val="24"/>
                <w:szCs w:val="24"/>
              </w:rPr>
              <w:t>ОУ № 37</w:t>
            </w:r>
            <w:r>
              <w:rPr>
                <w:rFonts w:ascii="Times New Roman" w:hAnsi="Times New Roman" w:cs="Times New Roman"/>
                <w:sz w:val="24"/>
                <w:szCs w:val="24"/>
              </w:rPr>
              <w:t xml:space="preserve">  </w:t>
            </w:r>
            <w:r w:rsidR="003F7E56">
              <w:rPr>
                <w:rFonts w:ascii="Times New Roman" w:hAnsi="Times New Roman" w:cs="Times New Roman"/>
                <w:sz w:val="24"/>
                <w:szCs w:val="24"/>
              </w:rPr>
              <w:t>34 380 (Тридцать четыре тысячи триста восемьдесят) рублей 00 копеек</w:t>
            </w:r>
          </w:p>
          <w:p w:rsidR="00D6081E" w:rsidRPr="001F7432" w:rsidRDefault="00D6081E" w:rsidP="00D608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МБД</w:t>
            </w:r>
            <w:r w:rsidRPr="009B6C80">
              <w:rPr>
                <w:rFonts w:ascii="Times New Roman" w:hAnsi="Times New Roman" w:cs="Times New Roman"/>
                <w:b/>
                <w:sz w:val="24"/>
                <w:szCs w:val="24"/>
              </w:rPr>
              <w:t xml:space="preserve">ОУ № </w:t>
            </w:r>
            <w:r>
              <w:rPr>
                <w:rFonts w:ascii="Times New Roman" w:hAnsi="Times New Roman" w:cs="Times New Roman"/>
                <w:b/>
                <w:sz w:val="24"/>
                <w:szCs w:val="24"/>
              </w:rPr>
              <w:t xml:space="preserve">40 </w:t>
            </w:r>
            <w:r w:rsidR="00760DB5">
              <w:rPr>
                <w:rFonts w:ascii="Times New Roman" w:hAnsi="Times New Roman" w:cs="Times New Roman"/>
                <w:b/>
                <w:sz w:val="24"/>
                <w:szCs w:val="24"/>
              </w:rPr>
              <w:t xml:space="preserve"> </w:t>
            </w:r>
            <w:r w:rsidR="00760DB5" w:rsidRPr="00760DB5">
              <w:rPr>
                <w:rFonts w:ascii="Times New Roman" w:hAnsi="Times New Roman" w:cs="Times New Roman"/>
                <w:sz w:val="24"/>
                <w:szCs w:val="24"/>
              </w:rPr>
              <w:t>39 240 (Тридцать  девять тысяч двести сорок) рублей 00 копеек</w:t>
            </w:r>
          </w:p>
          <w:p w:rsidR="00E211B1" w:rsidRPr="00750E3F" w:rsidRDefault="00E211B1" w:rsidP="00D6081E">
            <w:pPr>
              <w:spacing w:after="0" w:line="240" w:lineRule="auto"/>
              <w:jc w:val="both"/>
              <w:rPr>
                <w:rFonts w:ascii="Times New Roman" w:hAnsi="Times New Roman" w:cs="Times New Roman"/>
                <w:b/>
                <w:sz w:val="24"/>
                <w:szCs w:val="24"/>
              </w:rPr>
            </w:pPr>
          </w:p>
        </w:tc>
      </w:tr>
      <w:tr w:rsidR="00E211B1"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11B1" w:rsidRPr="00750E3F" w:rsidRDefault="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211B1" w:rsidRPr="00750E3F">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11B1" w:rsidRPr="00750E3F" w:rsidRDefault="00E211B1">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Доля  от начальной (максимальной) цены контракта, в %  (п.14, 15 ст. 44 №44-ФЗ)</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11B1" w:rsidRPr="00750E3F" w:rsidRDefault="00D6081E" w:rsidP="00044E20">
            <w:pPr>
              <w:rPr>
                <w:rFonts w:ascii="Times New Roman" w:hAnsi="Times New Roman" w:cs="Times New Roman"/>
                <w:sz w:val="24"/>
                <w:szCs w:val="24"/>
              </w:rPr>
            </w:pPr>
            <w:r>
              <w:rPr>
                <w:rFonts w:ascii="Times New Roman" w:hAnsi="Times New Roman" w:cs="Times New Roman"/>
                <w:sz w:val="24"/>
                <w:szCs w:val="24"/>
              </w:rPr>
              <w:t xml:space="preserve">1 </w:t>
            </w:r>
            <w:r w:rsidR="00E211B1" w:rsidRPr="00750E3F">
              <w:rPr>
                <w:rFonts w:ascii="Times New Roman" w:hAnsi="Times New Roman" w:cs="Times New Roman"/>
                <w:sz w:val="24"/>
                <w:szCs w:val="24"/>
              </w:rPr>
              <w:t>% от начальной (максимальной) цены контракта.</w:t>
            </w:r>
          </w:p>
          <w:p w:rsidR="00E211B1" w:rsidRPr="00750E3F" w:rsidRDefault="00E211B1" w:rsidP="00044E20">
            <w:pPr>
              <w:rPr>
                <w:rFonts w:ascii="Times New Roman" w:hAnsi="Times New Roman" w:cs="Times New Roman"/>
                <w:b/>
                <w:bCs/>
                <w:sz w:val="24"/>
                <w:szCs w:val="24"/>
              </w:rPr>
            </w:pPr>
          </w:p>
        </w:tc>
      </w:tr>
      <w:tr w:rsidR="00407746"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7746" w:rsidRPr="00750E3F" w:rsidRDefault="004077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750E3F">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7746" w:rsidRPr="00750E3F" w:rsidRDefault="00407746">
            <w:pPr>
              <w:spacing w:after="0" w:line="240" w:lineRule="auto"/>
              <w:rPr>
                <w:rFonts w:ascii="Times New Roman" w:eastAsia="Times New Roman" w:hAnsi="Times New Roman" w:cs="Times New Roman"/>
                <w:sz w:val="24"/>
                <w:szCs w:val="24"/>
              </w:rPr>
            </w:pPr>
            <w:r w:rsidRPr="00407746">
              <w:rPr>
                <w:rFonts w:ascii="Times New Roman" w:eastAsia="Times New Roman" w:hAnsi="Times New Roman" w:cs="Times New Roman"/>
                <w:sz w:val="24"/>
                <w:szCs w:val="24"/>
              </w:rPr>
              <w:t>Обеспечение заявки на участие в конкурсе с ограниченным участием в электронной форме</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07746" w:rsidRPr="00407746" w:rsidRDefault="00407746" w:rsidP="008305B2">
            <w:pPr>
              <w:widowControl w:val="0"/>
              <w:autoSpaceDE w:val="0"/>
              <w:autoSpaceDN w:val="0"/>
              <w:adjustRightInd w:val="0"/>
              <w:spacing w:after="0"/>
              <w:rPr>
                <w:rFonts w:ascii="Times New Roman" w:hAnsi="Times New Roman" w:cs="Times New Roman"/>
                <w:sz w:val="24"/>
                <w:szCs w:val="24"/>
              </w:rPr>
            </w:pPr>
            <w:r w:rsidRPr="00407746">
              <w:rPr>
                <w:rFonts w:ascii="Times New Roman" w:hAnsi="Times New Roman" w:cs="Times New Roman"/>
                <w:sz w:val="24"/>
                <w:szCs w:val="24"/>
              </w:rPr>
              <w:t xml:space="preserve">Подачей заявки на участие в конкурсе в электронной форме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p>
          <w:p w:rsidR="00407746" w:rsidRPr="00EE2348" w:rsidRDefault="00407746" w:rsidP="008305B2">
            <w:pPr>
              <w:widowControl w:val="0"/>
              <w:autoSpaceDE w:val="0"/>
              <w:autoSpaceDN w:val="0"/>
              <w:adjustRightInd w:val="0"/>
              <w:spacing w:after="0"/>
            </w:pPr>
            <w:r w:rsidRPr="00407746">
              <w:rPr>
                <w:rFonts w:ascii="Times New Roman" w:hAnsi="Times New Roman" w:cs="Times New Roman"/>
                <w:sz w:val="24"/>
                <w:szCs w:val="24"/>
              </w:rPr>
              <w:t xml:space="preserve">Обеспечение заявки на участие в конкурсе с ограниченным участием в электронной форме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r:id="rId83" w:history="1">
              <w:r w:rsidRPr="00407746">
                <w:rPr>
                  <w:rFonts w:ascii="Times New Roman" w:hAnsi="Times New Roman" w:cs="Times New Roman"/>
                  <w:sz w:val="24"/>
                  <w:szCs w:val="24"/>
                </w:rPr>
                <w:t>ч. 29</w:t>
              </w:r>
            </w:hyperlink>
            <w:r w:rsidRPr="00407746">
              <w:rPr>
                <w:rFonts w:ascii="Times New Roman" w:hAnsi="Times New Roman" w:cs="Times New Roman"/>
                <w:sz w:val="24"/>
                <w:szCs w:val="24"/>
              </w:rPr>
              <w:t xml:space="preserve"> ст.44, информация о которой включена в реестры банковских гарантий (согласно п. 13 Инструкции участникам закупки).</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096AF0">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w:t>
            </w:r>
          </w:p>
        </w:tc>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tabs>
                <w:tab w:val="left" w:pos="1680"/>
              </w:tabs>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Обеспечение исполнения контракта</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096AF0">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.1</w:t>
            </w:r>
            <w:r w:rsidR="001B7258"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Размер обеспечения исполнения от начальной (максимальной) цены контракта, в руб.</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081E" w:rsidRDefault="00D6081E" w:rsidP="00D608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МБДОУ № 2  </w:t>
            </w:r>
            <w:r w:rsidR="003F7E56" w:rsidRPr="003F7E56">
              <w:rPr>
                <w:rFonts w:ascii="Times New Roman" w:hAnsi="Times New Roman" w:cs="Times New Roman"/>
                <w:sz w:val="24"/>
                <w:szCs w:val="24"/>
              </w:rPr>
              <w:t>234 000 (Двести тридцать четыре тысячи рублей) 00 копеек</w:t>
            </w:r>
          </w:p>
          <w:p w:rsidR="00D6081E" w:rsidRDefault="00D6081E" w:rsidP="00D6081E">
            <w:pPr>
              <w:spacing w:after="0" w:line="240" w:lineRule="auto"/>
              <w:jc w:val="both"/>
              <w:rPr>
                <w:rFonts w:ascii="Times New Roman" w:hAnsi="Times New Roman" w:cs="Times New Roman"/>
                <w:b/>
                <w:sz w:val="24"/>
                <w:szCs w:val="24"/>
              </w:rPr>
            </w:pPr>
            <w:r w:rsidRPr="001F7432">
              <w:rPr>
                <w:rFonts w:ascii="Times New Roman" w:hAnsi="Times New Roman" w:cs="Times New Roman"/>
                <w:b/>
                <w:sz w:val="24"/>
                <w:szCs w:val="24"/>
              </w:rPr>
              <w:t xml:space="preserve">МБДОУ № </w:t>
            </w:r>
            <w:r>
              <w:rPr>
                <w:rFonts w:ascii="Times New Roman" w:hAnsi="Times New Roman" w:cs="Times New Roman"/>
                <w:b/>
                <w:sz w:val="24"/>
                <w:szCs w:val="24"/>
              </w:rPr>
              <w:t xml:space="preserve">5  </w:t>
            </w:r>
            <w:r w:rsidR="003F7E56" w:rsidRPr="003F7E56">
              <w:rPr>
                <w:rFonts w:ascii="Times New Roman" w:hAnsi="Times New Roman" w:cs="Times New Roman"/>
                <w:sz w:val="24"/>
                <w:szCs w:val="24"/>
              </w:rPr>
              <w:t>459 192 (Четыреста пятьдесят девять тысяч сто девяноста два) рубля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МБДОУ № 8</w:t>
            </w:r>
            <w:r>
              <w:rPr>
                <w:rFonts w:ascii="Times New Roman" w:hAnsi="Times New Roman" w:cs="Times New Roman"/>
                <w:b/>
                <w:sz w:val="24"/>
                <w:szCs w:val="24"/>
              </w:rPr>
              <w:t xml:space="preserve">  </w:t>
            </w:r>
            <w:r w:rsidR="006E254C">
              <w:rPr>
                <w:rFonts w:ascii="Times New Roman" w:hAnsi="Times New Roman" w:cs="Times New Roman"/>
                <w:sz w:val="24"/>
                <w:szCs w:val="24"/>
              </w:rPr>
              <w:t>343 800 (Триста сорок три тысячи восемьсот) рублей 00 копеек</w:t>
            </w:r>
          </w:p>
          <w:p w:rsidR="00D6081E" w:rsidRDefault="00D6081E" w:rsidP="00D6081E">
            <w:pPr>
              <w:spacing w:after="0" w:line="240" w:lineRule="auto"/>
              <w:rPr>
                <w:rFonts w:ascii="Times New Roman" w:hAnsi="Times New Roman" w:cs="Times New Roman"/>
                <w:sz w:val="24"/>
                <w:szCs w:val="24"/>
              </w:rPr>
            </w:pPr>
            <w:r w:rsidRPr="009B6C80">
              <w:rPr>
                <w:rFonts w:ascii="Times New Roman" w:hAnsi="Times New Roman" w:cs="Times New Roman"/>
                <w:b/>
                <w:sz w:val="24"/>
                <w:szCs w:val="24"/>
              </w:rPr>
              <w:t>МБДОУ № 11</w:t>
            </w:r>
            <w:r w:rsidR="006E254C">
              <w:rPr>
                <w:rFonts w:ascii="Times New Roman" w:hAnsi="Times New Roman" w:cs="Times New Roman"/>
                <w:sz w:val="24"/>
                <w:szCs w:val="24"/>
              </w:rPr>
              <w:t> 396 000 (Триста девяноста шесть тысяч рублей) 00 копеек</w:t>
            </w:r>
            <w:r>
              <w:rPr>
                <w:rFonts w:ascii="Times New Roman" w:hAnsi="Times New Roman" w:cs="Times New Roman"/>
                <w:sz w:val="24"/>
                <w:szCs w:val="24"/>
              </w:rPr>
              <w:t xml:space="preserve"> </w:t>
            </w:r>
          </w:p>
          <w:p w:rsidR="00D6081E" w:rsidRDefault="00D6081E" w:rsidP="00D6081E">
            <w:pPr>
              <w:spacing w:after="0" w:line="240" w:lineRule="auto"/>
              <w:rPr>
                <w:rFonts w:ascii="Times New Roman" w:hAnsi="Times New Roman" w:cs="Times New Roman"/>
                <w:b/>
                <w:sz w:val="24"/>
                <w:szCs w:val="24"/>
              </w:rPr>
            </w:pPr>
            <w:r w:rsidRPr="009B6C80">
              <w:rPr>
                <w:rFonts w:ascii="Times New Roman" w:hAnsi="Times New Roman" w:cs="Times New Roman"/>
                <w:b/>
                <w:sz w:val="24"/>
                <w:szCs w:val="24"/>
              </w:rPr>
              <w:t>МБДОУ № 12</w:t>
            </w:r>
            <w:r w:rsidR="006E254C">
              <w:rPr>
                <w:rFonts w:ascii="Times New Roman" w:hAnsi="Times New Roman" w:cs="Times New Roman"/>
                <w:b/>
                <w:sz w:val="24"/>
                <w:szCs w:val="24"/>
              </w:rPr>
              <w:t> </w:t>
            </w:r>
            <w:r w:rsidR="006E254C" w:rsidRPr="006E254C">
              <w:rPr>
                <w:rFonts w:ascii="Times New Roman" w:hAnsi="Times New Roman" w:cs="Times New Roman"/>
                <w:sz w:val="24"/>
                <w:szCs w:val="24"/>
              </w:rPr>
              <w:t>388 800 (Триста восемьдесят восемь тысяч восемьсот) рублей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МБДОУ № 15</w:t>
            </w:r>
            <w:r>
              <w:rPr>
                <w:rFonts w:ascii="Times New Roman" w:hAnsi="Times New Roman" w:cs="Times New Roman"/>
                <w:sz w:val="24"/>
                <w:szCs w:val="24"/>
              </w:rPr>
              <w:t xml:space="preserve">   </w:t>
            </w:r>
            <w:r w:rsidR="00760DB5">
              <w:rPr>
                <w:rFonts w:ascii="Times New Roman" w:hAnsi="Times New Roman" w:cs="Times New Roman"/>
                <w:sz w:val="24"/>
                <w:szCs w:val="24"/>
              </w:rPr>
              <w:t>165 600 (Сто шестьдесят пять тысяч шестьсот) рублей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 xml:space="preserve">МБДОУ № </w:t>
            </w:r>
            <w:r>
              <w:rPr>
                <w:rFonts w:ascii="Times New Roman" w:hAnsi="Times New Roman" w:cs="Times New Roman"/>
                <w:b/>
                <w:sz w:val="24"/>
                <w:szCs w:val="24"/>
              </w:rPr>
              <w:t>25</w:t>
            </w:r>
            <w:r>
              <w:rPr>
                <w:rFonts w:ascii="Times New Roman" w:hAnsi="Times New Roman" w:cs="Times New Roman"/>
                <w:sz w:val="24"/>
                <w:szCs w:val="24"/>
              </w:rPr>
              <w:t xml:space="preserve">   </w:t>
            </w:r>
            <w:r w:rsidR="00760DB5">
              <w:rPr>
                <w:rFonts w:ascii="Times New Roman" w:hAnsi="Times New Roman" w:cs="Times New Roman"/>
                <w:sz w:val="24"/>
                <w:szCs w:val="24"/>
              </w:rPr>
              <w:t>369 000 (Триста шестьдесят девять тысяч рублей) 00 копеек</w:t>
            </w:r>
          </w:p>
          <w:p w:rsidR="00D6081E" w:rsidRDefault="00D6081E" w:rsidP="00D6081E">
            <w:pPr>
              <w:spacing w:after="0" w:line="240" w:lineRule="auto"/>
              <w:jc w:val="both"/>
              <w:rPr>
                <w:rFonts w:ascii="Times New Roman" w:hAnsi="Times New Roman" w:cs="Times New Roman"/>
                <w:sz w:val="24"/>
                <w:szCs w:val="24"/>
              </w:rPr>
            </w:pPr>
            <w:r w:rsidRPr="009B6C80">
              <w:rPr>
                <w:rFonts w:ascii="Times New Roman" w:hAnsi="Times New Roman" w:cs="Times New Roman"/>
                <w:b/>
                <w:sz w:val="24"/>
                <w:szCs w:val="24"/>
              </w:rPr>
              <w:t xml:space="preserve">МБДОУ № </w:t>
            </w:r>
            <w:r>
              <w:rPr>
                <w:rFonts w:ascii="Times New Roman" w:hAnsi="Times New Roman" w:cs="Times New Roman"/>
                <w:b/>
                <w:sz w:val="24"/>
                <w:szCs w:val="24"/>
              </w:rPr>
              <w:t xml:space="preserve"> 30</w:t>
            </w:r>
            <w:r w:rsidR="00760DB5">
              <w:rPr>
                <w:rFonts w:ascii="Times New Roman" w:hAnsi="Times New Roman" w:cs="Times New Roman"/>
                <w:b/>
                <w:sz w:val="24"/>
                <w:szCs w:val="24"/>
              </w:rPr>
              <w:t> </w:t>
            </w:r>
            <w:r w:rsidR="00760DB5" w:rsidRPr="00760DB5">
              <w:rPr>
                <w:rFonts w:ascii="Times New Roman" w:hAnsi="Times New Roman" w:cs="Times New Roman"/>
                <w:sz w:val="24"/>
                <w:szCs w:val="24"/>
              </w:rPr>
              <w:t>342 720 (Триста сорок две тысячи семьсот двадцать) рублей 00 копеек</w:t>
            </w:r>
          </w:p>
          <w:p w:rsidR="00D6081E" w:rsidRPr="001F7432" w:rsidRDefault="00D6081E" w:rsidP="00D608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МБД</w:t>
            </w:r>
            <w:r w:rsidRPr="009B6C80">
              <w:rPr>
                <w:rFonts w:ascii="Times New Roman" w:hAnsi="Times New Roman" w:cs="Times New Roman"/>
                <w:b/>
                <w:sz w:val="24"/>
                <w:szCs w:val="24"/>
              </w:rPr>
              <w:t>ОУ № 37</w:t>
            </w:r>
            <w:r>
              <w:rPr>
                <w:rFonts w:ascii="Times New Roman" w:hAnsi="Times New Roman" w:cs="Times New Roman"/>
                <w:sz w:val="24"/>
                <w:szCs w:val="24"/>
              </w:rPr>
              <w:t xml:space="preserve">  </w:t>
            </w:r>
            <w:r w:rsidR="003F7E56">
              <w:rPr>
                <w:rFonts w:ascii="Times New Roman" w:hAnsi="Times New Roman" w:cs="Times New Roman"/>
                <w:sz w:val="24"/>
                <w:szCs w:val="24"/>
              </w:rPr>
              <w:t>343 800 (Триста сорок три тысячи восемьсот) рублей 00 копеек</w:t>
            </w:r>
          </w:p>
          <w:p w:rsidR="00D6081E" w:rsidRPr="001F7432" w:rsidRDefault="00D6081E" w:rsidP="00D608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МБД</w:t>
            </w:r>
            <w:r w:rsidRPr="009B6C80">
              <w:rPr>
                <w:rFonts w:ascii="Times New Roman" w:hAnsi="Times New Roman" w:cs="Times New Roman"/>
                <w:b/>
                <w:sz w:val="24"/>
                <w:szCs w:val="24"/>
              </w:rPr>
              <w:t xml:space="preserve">ОУ № </w:t>
            </w:r>
            <w:r>
              <w:rPr>
                <w:rFonts w:ascii="Times New Roman" w:hAnsi="Times New Roman" w:cs="Times New Roman"/>
                <w:b/>
                <w:sz w:val="24"/>
                <w:szCs w:val="24"/>
              </w:rPr>
              <w:t>40</w:t>
            </w:r>
            <w:r w:rsidR="00760DB5">
              <w:rPr>
                <w:rFonts w:ascii="Times New Roman" w:hAnsi="Times New Roman" w:cs="Times New Roman"/>
                <w:b/>
                <w:sz w:val="24"/>
                <w:szCs w:val="24"/>
              </w:rPr>
              <w:t> </w:t>
            </w:r>
            <w:r w:rsidR="00760DB5" w:rsidRPr="00760DB5">
              <w:rPr>
                <w:rFonts w:ascii="Times New Roman" w:hAnsi="Times New Roman" w:cs="Times New Roman"/>
                <w:sz w:val="24"/>
                <w:szCs w:val="24"/>
              </w:rPr>
              <w:t>392 400 (Триста девяноста две тысячи четыреста) рублей 00 копеек</w:t>
            </w:r>
          </w:p>
          <w:p w:rsidR="00400995" w:rsidRPr="00750E3F" w:rsidRDefault="00400995" w:rsidP="00D6081E">
            <w:pPr>
              <w:spacing w:after="0" w:line="240" w:lineRule="auto"/>
              <w:jc w:val="both"/>
              <w:rPr>
                <w:rFonts w:ascii="Times New Roman" w:eastAsia="Times New Roman" w:hAnsi="Times New Roman" w:cs="Times New Roman"/>
                <w:sz w:val="24"/>
                <w:szCs w:val="24"/>
              </w:rPr>
            </w:pP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096AF0">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.2</w:t>
            </w:r>
            <w:r w:rsidR="001B7258"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xml:space="preserve">Доля  от начальной (максимальной) цены контракта, в % </w:t>
            </w:r>
          </w:p>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ч.6 ст. 96 №44-ФЗ)</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4E20" w:rsidRPr="00750E3F" w:rsidRDefault="00044E20" w:rsidP="00044E20">
            <w:pPr>
              <w:rPr>
                <w:rFonts w:ascii="Times New Roman" w:hAnsi="Times New Roman" w:cs="Times New Roman"/>
                <w:sz w:val="24"/>
                <w:szCs w:val="24"/>
              </w:rPr>
            </w:pPr>
            <w:r w:rsidRPr="00750E3F">
              <w:rPr>
                <w:rFonts w:ascii="Times New Roman" w:hAnsi="Times New Roman" w:cs="Times New Roman"/>
                <w:b/>
                <w:bCs/>
                <w:sz w:val="24"/>
                <w:szCs w:val="24"/>
              </w:rPr>
              <w:t>10%</w:t>
            </w:r>
            <w:r w:rsidRPr="00750E3F">
              <w:rPr>
                <w:rFonts w:ascii="Times New Roman" w:hAnsi="Times New Roman" w:cs="Times New Roman"/>
                <w:sz w:val="24"/>
                <w:szCs w:val="24"/>
              </w:rPr>
              <w:t xml:space="preserve"> от начальной (максимальной) цены контракта.</w:t>
            </w:r>
          </w:p>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   </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096AF0">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753A" w:rsidRPr="00750E3F" w:rsidRDefault="00A6753A" w:rsidP="001B7258">
            <w:pPr>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Порядок предоставления: в соответствии со статьей 96 Федерального закона №44 – ФЗ.</w:t>
            </w:r>
          </w:p>
          <w:p w:rsidR="00A6753A" w:rsidRPr="00750E3F" w:rsidRDefault="00A6753A" w:rsidP="001B7258">
            <w:pPr>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Срок предоставления обеспечения согласно части 15 статьи 70 Федерального закона №44 – ФЗ.</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b/>
                <w:bCs/>
                <w:sz w:val="24"/>
                <w:szCs w:val="24"/>
              </w:rPr>
              <w:t xml:space="preserve">Условия банковской гарантии: </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 xml:space="preserve">Банковская гарантия должна быть безотзывной и должна содержать: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сумму банковской гарантии, подлежащую уплате гарантом заказчику в случае ненадлежащего исполнения обязательств по контракту принципалом в соответствии со ст.96 Федерального закона №44-ФЗ;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обязательства принципала, надлежащее исполнение которых обеспечивается банковской гарантией;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обязанность гаранта уплатить заказчику неустойку в размере 0,1 процента денежной суммы, подлежащей уплате, за каждый календарный день просрочки;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срок действия банковской гарантии с учетом требований ст.96 Федерального закона №44-ФЗ;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 </w:t>
            </w:r>
          </w:p>
          <w:p w:rsidR="00A6753A" w:rsidRPr="00750E3F" w:rsidRDefault="00A6753A" w:rsidP="001B7258">
            <w:pPr>
              <w:suppressAutoHyphens/>
              <w:spacing w:line="240" w:lineRule="auto"/>
              <w:ind w:firstLine="360"/>
              <w:jc w:val="both"/>
              <w:rPr>
                <w:rFonts w:ascii="Times New Roman" w:hAnsi="Times New Roman" w:cs="Times New Roman"/>
                <w:sz w:val="24"/>
                <w:szCs w:val="24"/>
              </w:rPr>
            </w:pPr>
            <w:r w:rsidRPr="00750E3F">
              <w:rPr>
                <w:rFonts w:ascii="Times New Roman" w:hAnsi="Times New Roman" w:cs="Times New Roman"/>
                <w:sz w:val="24"/>
                <w:szCs w:val="24"/>
              </w:rPr>
              <w:t></w:t>
            </w:r>
            <w:r w:rsidRPr="00750E3F">
              <w:rPr>
                <w:rFonts w:ascii="Times New Roman" w:hAnsi="Times New Roman" w:cs="Times New Roman"/>
                <w:sz w:val="24"/>
                <w:szCs w:val="24"/>
              </w:rPr>
              <w:tab/>
              <w:t xml:space="preserve">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b/>
                <w:bCs/>
                <w:sz w:val="24"/>
                <w:szCs w:val="24"/>
              </w:rPr>
              <w:t xml:space="preserve">Требования, предъявляемые к залогу денежных средств: </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В случае если обеспечение исполнения контракта представляется в виде передачи заказчику в залог денежных средств, в том числе в форме вклада (депозита), денежные средства, вносимые в качестве обеспечение исполнения контракта, должны быть перечислены в размере, установленном в пункте 28.1. Информационной карты.</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 xml:space="preserve">Факт внесения денежных средств в качестве обеспечения исполнения контракта подтверждается платежным поручением с отметкой банка об оплате. </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За счет заложенных денежных средств залогодержатель вправе удовлетворить свои требования в полном объеме, определяемом к моменту фактического удовлетворения, включая проценты, убытки, причиненные просрочкой исполнения обязательств по контракту, а в случаях, предусмотренных государственным контрактом – неустойку. Возмещению за счет заложенных денежных средств подлежат также расходы по осуществлению обеспеченного залогом требования.</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 xml:space="preserve">В случае частичного исполнения залогодателем обеспеченного залогом обязательства залог сохраняется в первоначальном объеме до полного исполнения обеспеченного им обязательства. </w:t>
            </w:r>
          </w:p>
          <w:p w:rsidR="00A6753A" w:rsidRPr="00750E3F" w:rsidRDefault="00A6753A" w:rsidP="001B7258">
            <w:pPr>
              <w:suppressAutoHyphens/>
              <w:spacing w:line="240" w:lineRule="auto"/>
              <w:jc w:val="both"/>
              <w:rPr>
                <w:rFonts w:ascii="Times New Roman" w:hAnsi="Times New Roman" w:cs="Times New Roman"/>
                <w:sz w:val="24"/>
                <w:szCs w:val="24"/>
              </w:rPr>
            </w:pPr>
            <w:r w:rsidRPr="00750E3F">
              <w:rPr>
                <w:rFonts w:ascii="Times New Roman" w:hAnsi="Times New Roman" w:cs="Times New Roman"/>
                <w:sz w:val="24"/>
                <w:szCs w:val="24"/>
              </w:rPr>
              <w:t>Денежные средства возвращаются поставщику (исполнителю, подрядчику) при условии надлежащего исполнения им всех своих обязательств по контракту в течение 5 (Пяти) банковских дней с даты исполнения контракта.</w:t>
            </w:r>
          </w:p>
          <w:p w:rsidR="00A6753A" w:rsidRPr="00750E3F" w:rsidRDefault="00A6753A" w:rsidP="001B7258">
            <w:pPr>
              <w:spacing w:after="0" w:line="240" w:lineRule="auto"/>
              <w:rPr>
                <w:rFonts w:ascii="Times New Roman" w:eastAsia="Times New Roman" w:hAnsi="Times New Roman" w:cs="Times New Roman"/>
                <w:sz w:val="24"/>
                <w:szCs w:val="24"/>
              </w:rPr>
            </w:pPr>
            <w:r w:rsidRPr="00750E3F">
              <w:rPr>
                <w:rFonts w:ascii="Times New Roman" w:hAnsi="Times New Roman" w:cs="Times New Roman"/>
                <w:sz w:val="24"/>
                <w:szCs w:val="24"/>
              </w:rPr>
              <w:t>Документы, подтверждающие обеспечение исполнение контракта, должны быть представлены участником закупки одновременно с подписанным им проектом контракта.</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096AF0">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096AF0">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xml:space="preserve">Платежные реквизиты заказчика для обеспечения исполнения контракта </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AF259B">
              <w:rPr>
                <w:rFonts w:ascii="Times New Roman" w:eastAsia="Times New Roman" w:hAnsi="Times New Roman" w:cs="Times New Roman"/>
                <w:b/>
                <w:sz w:val="24"/>
                <w:szCs w:val="24"/>
              </w:rPr>
              <w:t xml:space="preserve">МБДОУ № 2  </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УФК по Владимирской области (МБДОУ № 2,   л/с 20286Ц26080)</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ИНН 3316006533, КПП 331601001, БИК 041708001</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р/с 40701810200081000002</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Банк: отделение Владимир</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КБК 00000000000000000510</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Pr="002665F4" w:rsidRDefault="002665F4" w:rsidP="002665F4">
            <w:pPr>
              <w:tabs>
                <w:tab w:val="left" w:pos="1680"/>
              </w:tabs>
              <w:spacing w:after="0" w:line="240" w:lineRule="auto"/>
              <w:jc w:val="both"/>
              <w:rPr>
                <w:rFonts w:ascii="Times New Roman" w:eastAsia="Times New Roman" w:hAnsi="Times New Roman" w:cs="Times New Roman"/>
                <w:b/>
                <w:sz w:val="24"/>
                <w:szCs w:val="24"/>
              </w:rPr>
            </w:pPr>
            <w:r w:rsidRPr="002665F4">
              <w:rPr>
                <w:rFonts w:ascii="Times New Roman" w:eastAsia="Times New Roman" w:hAnsi="Times New Roman" w:cs="Times New Roman"/>
                <w:b/>
                <w:sz w:val="24"/>
                <w:szCs w:val="24"/>
              </w:rPr>
              <w:t>МБДОУ № 5</w:t>
            </w:r>
          </w:p>
          <w:p w:rsidR="002665F4" w:rsidRPr="002665F4" w:rsidRDefault="002665F4" w:rsidP="002665F4">
            <w:pPr>
              <w:rPr>
                <w:rFonts w:ascii="Times New Roman" w:eastAsia="Times New Roman" w:hAnsi="Times New Roman" w:cs="Times New Roman"/>
                <w:sz w:val="24"/>
                <w:szCs w:val="24"/>
              </w:rPr>
            </w:pPr>
            <w:r w:rsidRPr="002665F4">
              <w:rPr>
                <w:rFonts w:ascii="Times New Roman" w:eastAsia="Times New Roman" w:hAnsi="Times New Roman" w:cs="Times New Roman"/>
                <w:sz w:val="24"/>
                <w:szCs w:val="24"/>
              </w:rPr>
              <w:t>УФК по Владимирской области (МБДОУ № 5,  л/с 20286Ц26090)</w:t>
            </w:r>
          </w:p>
          <w:p w:rsidR="002665F4" w:rsidRPr="002665F4" w:rsidRDefault="002665F4" w:rsidP="002665F4">
            <w:pPr>
              <w:rPr>
                <w:rFonts w:ascii="Times New Roman" w:eastAsia="Times New Roman" w:hAnsi="Times New Roman" w:cs="Times New Roman"/>
                <w:sz w:val="24"/>
                <w:szCs w:val="24"/>
              </w:rPr>
            </w:pPr>
            <w:r w:rsidRPr="002665F4">
              <w:rPr>
                <w:rFonts w:ascii="Times New Roman" w:eastAsia="Times New Roman" w:hAnsi="Times New Roman" w:cs="Times New Roman"/>
                <w:sz w:val="24"/>
                <w:szCs w:val="24"/>
              </w:rPr>
              <w:t>ИНН 3316006491, КПП 331601001, БИК 041708001</w:t>
            </w:r>
          </w:p>
          <w:p w:rsidR="002665F4" w:rsidRPr="002665F4" w:rsidRDefault="002665F4" w:rsidP="002665F4">
            <w:pPr>
              <w:rPr>
                <w:rFonts w:ascii="Times New Roman" w:eastAsia="Times New Roman" w:hAnsi="Times New Roman" w:cs="Times New Roman"/>
                <w:sz w:val="24"/>
                <w:szCs w:val="24"/>
              </w:rPr>
            </w:pPr>
            <w:r w:rsidRPr="002665F4">
              <w:rPr>
                <w:rFonts w:ascii="Times New Roman" w:eastAsia="Times New Roman" w:hAnsi="Times New Roman" w:cs="Times New Roman"/>
                <w:sz w:val="24"/>
                <w:szCs w:val="24"/>
              </w:rPr>
              <w:t>р/с 40701810200081000002</w:t>
            </w:r>
          </w:p>
          <w:p w:rsidR="002665F4" w:rsidRPr="002665F4" w:rsidRDefault="002665F4" w:rsidP="002665F4">
            <w:pPr>
              <w:rPr>
                <w:rFonts w:ascii="Times New Roman" w:eastAsia="Times New Roman" w:hAnsi="Times New Roman" w:cs="Times New Roman"/>
                <w:sz w:val="24"/>
                <w:szCs w:val="24"/>
              </w:rPr>
            </w:pPr>
            <w:r w:rsidRPr="002665F4">
              <w:rPr>
                <w:rFonts w:ascii="Times New Roman" w:eastAsia="Times New Roman" w:hAnsi="Times New Roman" w:cs="Times New Roman"/>
                <w:sz w:val="24"/>
                <w:szCs w:val="24"/>
              </w:rPr>
              <w:t>Банк: отделение Владимир</w:t>
            </w:r>
          </w:p>
          <w:p w:rsidR="002665F4" w:rsidRPr="002665F4" w:rsidRDefault="002665F4" w:rsidP="002665F4">
            <w:pPr>
              <w:rPr>
                <w:rFonts w:ascii="Times New Roman" w:eastAsia="Times New Roman" w:hAnsi="Times New Roman" w:cs="Times New Roman"/>
                <w:sz w:val="24"/>
                <w:szCs w:val="24"/>
              </w:rPr>
            </w:pPr>
            <w:r w:rsidRPr="002665F4">
              <w:rPr>
                <w:rFonts w:ascii="Times New Roman" w:eastAsia="Times New Roman" w:hAnsi="Times New Roman" w:cs="Times New Roman"/>
                <w:sz w:val="24"/>
                <w:szCs w:val="24"/>
              </w:rPr>
              <w:t>КБК 00000000000000000510</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r w:rsidRPr="002665F4">
              <w:rPr>
                <w:rFonts w:ascii="Times New Roman" w:eastAsia="Times New Roman" w:hAnsi="Times New Roman" w:cs="Times New Roman"/>
                <w:sz w:val="24"/>
                <w:szCs w:val="24"/>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Pr="00AF259B" w:rsidRDefault="002665F4" w:rsidP="002665F4">
            <w:pPr>
              <w:tabs>
                <w:tab w:val="left" w:pos="1680"/>
              </w:tabs>
              <w:spacing w:after="0" w:line="240" w:lineRule="auto"/>
              <w:rPr>
                <w:rFonts w:ascii="Times New Roman" w:eastAsia="Times New Roman" w:hAnsi="Times New Roman" w:cs="Times New Roman"/>
                <w:b/>
                <w:sz w:val="24"/>
                <w:szCs w:val="24"/>
              </w:rPr>
            </w:pPr>
            <w:r w:rsidRPr="00AF259B">
              <w:rPr>
                <w:rFonts w:ascii="Times New Roman" w:eastAsia="Times New Roman" w:hAnsi="Times New Roman" w:cs="Times New Roman"/>
                <w:b/>
                <w:sz w:val="24"/>
                <w:szCs w:val="24"/>
              </w:rPr>
              <w:t xml:space="preserve">МБДОУ № 8   </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УФК по Владимирской области (МБДОУ № 8,  л/с 20286Ц26120)</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ИНН 3316010459, КПП 331601001, БИК 041708001</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р/с 40701810200081000002</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Банк: отделение Владимир</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КБК 00000000000000000510</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AF259B">
              <w:rPr>
                <w:rFonts w:ascii="Times New Roman" w:eastAsia="Times New Roman" w:hAnsi="Times New Roman" w:cs="Times New Roman"/>
                <w:b/>
                <w:sz w:val="24"/>
                <w:szCs w:val="24"/>
              </w:rPr>
              <w:t xml:space="preserve">МБДОУ № 11   </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УФК по Владимирской области (МБДОУ № 11,                                 л/с 20286Ц69450)</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ИНН 3316011981, КПП 331601001, БИК 041708001</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р/с 40701810200081000002</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Банк: отделение Владимир</w:t>
            </w:r>
          </w:p>
          <w:p w:rsidR="002665F4" w:rsidRPr="00AF259B"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КБК 00000000000000000510</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r w:rsidRPr="00AF259B">
              <w:rPr>
                <w:rFonts w:ascii="Times New Roman" w:eastAsia="Times New Roman" w:hAnsi="Times New Roman" w:cs="Times New Roman"/>
                <w:sz w:val="24"/>
                <w:szCs w:val="24"/>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AF259B">
              <w:rPr>
                <w:rFonts w:ascii="Times New Roman" w:eastAsia="Times New Roman" w:hAnsi="Times New Roman" w:cs="Times New Roman"/>
                <w:b/>
                <w:sz w:val="24"/>
                <w:szCs w:val="24"/>
              </w:rPr>
              <w:t xml:space="preserve">МБДОУ № 12 г. Киржача Владимирской области  </w:t>
            </w:r>
          </w:p>
          <w:p w:rsidR="002665F4" w:rsidRPr="00AF259B" w:rsidRDefault="002665F4" w:rsidP="002665F4">
            <w:pPr>
              <w:widowControl w:val="0"/>
              <w:autoSpaceDE w:val="0"/>
              <w:autoSpaceDN w:val="0"/>
              <w:adjustRightInd w:val="0"/>
              <w:spacing w:after="0" w:line="240" w:lineRule="auto"/>
              <w:rPr>
                <w:rFonts w:ascii="Cambria" w:eastAsia="Times New Roman" w:hAnsi="Cambria" w:cs="Cambria"/>
              </w:rPr>
            </w:pPr>
            <w:r w:rsidRPr="00AF259B">
              <w:rPr>
                <w:rFonts w:ascii="Cambria" w:eastAsia="Times New Roman" w:hAnsi="Cambria" w:cs="Cambria"/>
              </w:rPr>
              <w:t>УФК по Владимирской области (МБДОУ № 12</w:t>
            </w:r>
            <w:r w:rsidRPr="00400995">
              <w:rPr>
                <w:rFonts w:ascii="Cambria" w:eastAsia="Times New Roman" w:hAnsi="Cambria" w:cs="Cambria"/>
              </w:rPr>
              <w:t>г</w:t>
            </w:r>
            <w:r>
              <w:rPr>
                <w:rFonts w:ascii="Cambria" w:eastAsia="Times New Roman" w:hAnsi="Cambria" w:cs="Cambria"/>
              </w:rPr>
              <w:t>. Киржача Владимирской области</w:t>
            </w:r>
            <w:r w:rsidRPr="00AF259B">
              <w:rPr>
                <w:rFonts w:ascii="Cambria" w:eastAsia="Times New Roman" w:hAnsi="Cambria" w:cs="Cambria"/>
              </w:rPr>
              <w:t>, л/с 20286Ц69440)</w:t>
            </w:r>
          </w:p>
          <w:p w:rsidR="002665F4" w:rsidRPr="00AF259B" w:rsidRDefault="002665F4" w:rsidP="002665F4">
            <w:pPr>
              <w:widowControl w:val="0"/>
              <w:autoSpaceDE w:val="0"/>
              <w:autoSpaceDN w:val="0"/>
              <w:adjustRightInd w:val="0"/>
              <w:spacing w:after="0" w:line="240" w:lineRule="auto"/>
              <w:rPr>
                <w:rFonts w:ascii="Cambria" w:eastAsia="Times New Roman" w:hAnsi="Cambria" w:cs="Cambria"/>
              </w:rPr>
            </w:pPr>
            <w:r w:rsidRPr="00AF259B">
              <w:rPr>
                <w:rFonts w:ascii="Cambria" w:eastAsia="Times New Roman" w:hAnsi="Cambria" w:cs="Cambria"/>
              </w:rPr>
              <w:t>ИНН 3316006460, КПП 331601001, БИК 041708001</w:t>
            </w:r>
          </w:p>
          <w:p w:rsidR="002665F4" w:rsidRPr="00AF259B" w:rsidRDefault="002665F4" w:rsidP="002665F4">
            <w:pPr>
              <w:widowControl w:val="0"/>
              <w:autoSpaceDE w:val="0"/>
              <w:autoSpaceDN w:val="0"/>
              <w:adjustRightInd w:val="0"/>
              <w:spacing w:after="0" w:line="240" w:lineRule="auto"/>
              <w:rPr>
                <w:rFonts w:ascii="Cambria" w:eastAsia="Times New Roman" w:hAnsi="Cambria" w:cs="Cambria"/>
              </w:rPr>
            </w:pPr>
            <w:r w:rsidRPr="00AF259B">
              <w:rPr>
                <w:rFonts w:ascii="Cambria" w:eastAsia="Times New Roman" w:hAnsi="Cambria" w:cs="Cambria"/>
              </w:rPr>
              <w:t>р/с 40701810200081000002</w:t>
            </w:r>
          </w:p>
          <w:p w:rsidR="002665F4" w:rsidRPr="00AF259B" w:rsidRDefault="002665F4" w:rsidP="002665F4">
            <w:pPr>
              <w:widowControl w:val="0"/>
              <w:autoSpaceDE w:val="0"/>
              <w:autoSpaceDN w:val="0"/>
              <w:adjustRightInd w:val="0"/>
              <w:spacing w:after="0" w:line="240" w:lineRule="auto"/>
              <w:rPr>
                <w:rFonts w:ascii="Cambria" w:eastAsia="Times New Roman" w:hAnsi="Cambria" w:cs="Cambria"/>
              </w:rPr>
            </w:pPr>
            <w:r w:rsidRPr="00AF259B">
              <w:rPr>
                <w:rFonts w:ascii="Cambria" w:eastAsia="Times New Roman" w:hAnsi="Cambria" w:cs="Cambria"/>
              </w:rPr>
              <w:t>Банк: отделение Владимир</w:t>
            </w:r>
          </w:p>
          <w:p w:rsidR="002665F4" w:rsidRPr="00AF259B" w:rsidRDefault="002665F4" w:rsidP="002665F4">
            <w:pPr>
              <w:widowControl w:val="0"/>
              <w:autoSpaceDE w:val="0"/>
              <w:autoSpaceDN w:val="0"/>
              <w:adjustRightInd w:val="0"/>
              <w:spacing w:after="0" w:line="240" w:lineRule="auto"/>
              <w:rPr>
                <w:rFonts w:ascii="Cambria" w:eastAsia="Times New Roman" w:hAnsi="Cambria" w:cs="Cambria"/>
              </w:rPr>
            </w:pPr>
            <w:r w:rsidRPr="00AF259B">
              <w:rPr>
                <w:rFonts w:ascii="Cambria" w:eastAsia="Times New Roman" w:hAnsi="Cambria" w:cs="Cambria"/>
              </w:rPr>
              <w:t>КБК 00000000000000000510</w:t>
            </w:r>
          </w:p>
          <w:p w:rsidR="002665F4" w:rsidRPr="00AF259B" w:rsidRDefault="002665F4" w:rsidP="002665F4">
            <w:pPr>
              <w:tabs>
                <w:tab w:val="left" w:pos="1680"/>
              </w:tabs>
              <w:spacing w:after="0" w:line="240" w:lineRule="auto"/>
              <w:rPr>
                <w:rFonts w:ascii="Times New Roman" w:eastAsia="Times New Roman" w:hAnsi="Times New Roman" w:cs="Times New Roman"/>
                <w:b/>
                <w:sz w:val="24"/>
                <w:szCs w:val="24"/>
              </w:rPr>
            </w:pPr>
            <w:r w:rsidRPr="00AF259B">
              <w:rPr>
                <w:rFonts w:ascii="Cambria" w:eastAsia="Times New Roman" w:hAnsi="Cambria" w:cs="Cambria"/>
              </w:rPr>
              <w:t>ОКТМО 17630101</w:t>
            </w:r>
          </w:p>
          <w:p w:rsidR="002665F4" w:rsidRDefault="002665F4" w:rsidP="002665F4">
            <w:pPr>
              <w:tabs>
                <w:tab w:val="left" w:pos="1680"/>
              </w:tabs>
              <w:spacing w:after="0" w:line="240" w:lineRule="auto"/>
              <w:rPr>
                <w:rFonts w:ascii="Times New Roman" w:eastAsia="Times New Roman" w:hAnsi="Times New Roman" w:cs="Times New Roman"/>
                <w:b/>
                <w:sz w:val="24"/>
                <w:szCs w:val="24"/>
              </w:rPr>
            </w:pPr>
          </w:p>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400995">
              <w:rPr>
                <w:rFonts w:ascii="Times New Roman" w:eastAsia="Times New Roman" w:hAnsi="Times New Roman" w:cs="Times New Roman"/>
                <w:b/>
                <w:sz w:val="24"/>
                <w:szCs w:val="24"/>
              </w:rPr>
              <w:t>МБДОУ № 15</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УФК по Владимирской области (МБДОУ № 15,   л/с 20286Ш08060)</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ИНН 3316000154, КПП 331601001, БИК 041708001</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р/с 40701810200081000002</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Банк: отделение Владимир</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КБК 00000000000000000510</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2665F4">
              <w:rPr>
                <w:rFonts w:ascii="Times New Roman" w:eastAsia="Times New Roman" w:hAnsi="Times New Roman" w:cs="Times New Roman"/>
                <w:b/>
                <w:sz w:val="24"/>
                <w:szCs w:val="24"/>
              </w:rPr>
              <w:t>МБДОУ № 25</w:t>
            </w:r>
          </w:p>
          <w:p w:rsidR="002665F4" w:rsidRPr="00145C2D" w:rsidRDefault="002665F4" w:rsidP="002665F4">
            <w:pPr>
              <w:rPr>
                <w:rFonts w:ascii="Times New Roman" w:hAnsi="Times New Roman" w:cs="Times New Roman"/>
              </w:rPr>
            </w:pPr>
            <w:r w:rsidRPr="00145C2D">
              <w:rPr>
                <w:rFonts w:ascii="Times New Roman" w:hAnsi="Times New Roman" w:cs="Times New Roman"/>
              </w:rPr>
              <w:t xml:space="preserve">УФК по Владимирской области (МБДОУ № 25, л/с 20286Ц26070) </w:t>
            </w:r>
          </w:p>
          <w:p w:rsidR="002665F4" w:rsidRPr="00145C2D" w:rsidRDefault="002665F4" w:rsidP="002665F4">
            <w:pPr>
              <w:rPr>
                <w:rFonts w:ascii="Times New Roman" w:hAnsi="Times New Roman" w:cs="Times New Roman"/>
              </w:rPr>
            </w:pPr>
            <w:r w:rsidRPr="00145C2D">
              <w:rPr>
                <w:rFonts w:ascii="Times New Roman" w:hAnsi="Times New Roman" w:cs="Times New Roman"/>
              </w:rPr>
              <w:t xml:space="preserve">ИНН 3316006332, КПП 331601001 БИК 041708001 </w:t>
            </w:r>
          </w:p>
          <w:p w:rsidR="002665F4" w:rsidRPr="00145C2D" w:rsidRDefault="002665F4" w:rsidP="002665F4">
            <w:pPr>
              <w:rPr>
                <w:rFonts w:ascii="Times New Roman" w:hAnsi="Times New Roman" w:cs="Times New Roman"/>
              </w:rPr>
            </w:pPr>
            <w:r w:rsidRPr="00145C2D">
              <w:rPr>
                <w:rFonts w:ascii="Times New Roman" w:hAnsi="Times New Roman" w:cs="Times New Roman"/>
              </w:rPr>
              <w:t>р/с 40701810200081000002</w:t>
            </w:r>
          </w:p>
          <w:p w:rsidR="002665F4" w:rsidRPr="00145C2D" w:rsidRDefault="002665F4" w:rsidP="002665F4">
            <w:pPr>
              <w:rPr>
                <w:rFonts w:ascii="Times New Roman" w:hAnsi="Times New Roman" w:cs="Times New Roman"/>
              </w:rPr>
            </w:pPr>
            <w:r w:rsidRPr="00145C2D">
              <w:rPr>
                <w:rFonts w:ascii="Times New Roman" w:hAnsi="Times New Roman" w:cs="Times New Roman"/>
              </w:rPr>
              <w:t>Банк: отделение Владимир</w:t>
            </w:r>
          </w:p>
          <w:p w:rsidR="002665F4" w:rsidRPr="00145C2D" w:rsidRDefault="002665F4" w:rsidP="002665F4">
            <w:pPr>
              <w:rPr>
                <w:rFonts w:ascii="Times New Roman" w:hAnsi="Times New Roman" w:cs="Times New Roman"/>
              </w:rPr>
            </w:pPr>
            <w:r w:rsidRPr="00145C2D">
              <w:rPr>
                <w:rFonts w:ascii="Times New Roman" w:hAnsi="Times New Roman" w:cs="Times New Roman"/>
              </w:rPr>
              <w:t>КБК 00000000000000000510</w:t>
            </w:r>
          </w:p>
          <w:p w:rsidR="002665F4" w:rsidRDefault="002665F4" w:rsidP="002665F4">
            <w:pPr>
              <w:tabs>
                <w:tab w:val="left" w:pos="1680"/>
              </w:tabs>
              <w:spacing w:after="0" w:line="240" w:lineRule="auto"/>
              <w:rPr>
                <w:rFonts w:ascii="Times New Roman" w:hAnsi="Times New Roman" w:cs="Times New Roman"/>
              </w:rPr>
            </w:pPr>
            <w:r w:rsidRPr="00145C2D">
              <w:rPr>
                <w:rFonts w:ascii="Times New Roman" w:hAnsi="Times New Roman" w:cs="Times New Roman"/>
              </w:rPr>
              <w:t>ОКТМО 17630101</w:t>
            </w:r>
          </w:p>
          <w:p w:rsidR="002665F4" w:rsidRDefault="002665F4" w:rsidP="002665F4">
            <w:pPr>
              <w:tabs>
                <w:tab w:val="left" w:pos="1680"/>
              </w:tabs>
              <w:spacing w:after="0" w:line="240" w:lineRule="auto"/>
              <w:rPr>
                <w:rFonts w:ascii="Times New Roman" w:hAnsi="Times New Roman" w:cs="Times New Roman"/>
              </w:rPr>
            </w:pPr>
          </w:p>
          <w:p w:rsidR="002665F4" w:rsidRPr="002665F4" w:rsidRDefault="002665F4" w:rsidP="002665F4">
            <w:pPr>
              <w:tabs>
                <w:tab w:val="left" w:pos="1680"/>
              </w:tabs>
              <w:spacing w:after="0" w:line="240" w:lineRule="auto"/>
              <w:rPr>
                <w:rFonts w:ascii="Times New Roman" w:eastAsia="Times New Roman" w:hAnsi="Times New Roman" w:cs="Times New Roman"/>
                <w:b/>
                <w:sz w:val="24"/>
                <w:szCs w:val="24"/>
              </w:rPr>
            </w:pPr>
            <w:r w:rsidRPr="002665F4">
              <w:rPr>
                <w:rFonts w:ascii="Times New Roman" w:hAnsi="Times New Roman" w:cs="Times New Roman"/>
                <w:b/>
                <w:sz w:val="24"/>
                <w:szCs w:val="24"/>
              </w:rPr>
              <w:t>МБДОУ № 30</w:t>
            </w:r>
          </w:p>
          <w:p w:rsidR="002665F4" w:rsidRPr="000867EC" w:rsidRDefault="002665F4" w:rsidP="002665F4">
            <w:pPr>
              <w:rPr>
                <w:rFonts w:ascii="Cambria" w:hAnsi="Cambria" w:cs="Cambria"/>
              </w:rPr>
            </w:pPr>
            <w:r w:rsidRPr="000867EC">
              <w:rPr>
                <w:rFonts w:ascii="Cambria" w:hAnsi="Cambria" w:cs="Cambria"/>
              </w:rPr>
              <w:t>УФК по Влади</w:t>
            </w:r>
            <w:r>
              <w:rPr>
                <w:rFonts w:ascii="Cambria" w:hAnsi="Cambria" w:cs="Cambria"/>
              </w:rPr>
              <w:t xml:space="preserve">мирской области (МБДОУ №30,  </w:t>
            </w:r>
            <w:r w:rsidRPr="000867EC">
              <w:rPr>
                <w:rFonts w:ascii="Cambria" w:hAnsi="Cambria" w:cs="Cambria"/>
              </w:rPr>
              <w:t>л/с 20286Ц28430)</w:t>
            </w:r>
          </w:p>
          <w:p w:rsidR="002665F4" w:rsidRPr="000867EC" w:rsidRDefault="002665F4" w:rsidP="002665F4">
            <w:pPr>
              <w:rPr>
                <w:rFonts w:ascii="Cambria" w:hAnsi="Cambria" w:cs="Cambria"/>
              </w:rPr>
            </w:pPr>
            <w:r w:rsidRPr="000867EC">
              <w:rPr>
                <w:rFonts w:ascii="Cambria" w:hAnsi="Cambria" w:cs="Cambria"/>
              </w:rPr>
              <w:t>ИНН 3316017687, КПП 331601001, БИК 041708001</w:t>
            </w:r>
          </w:p>
          <w:p w:rsidR="002665F4" w:rsidRPr="000867EC" w:rsidRDefault="002665F4" w:rsidP="002665F4">
            <w:pPr>
              <w:rPr>
                <w:rFonts w:ascii="Cambria" w:hAnsi="Cambria" w:cs="Cambria"/>
              </w:rPr>
            </w:pPr>
            <w:r w:rsidRPr="000867EC">
              <w:rPr>
                <w:rFonts w:ascii="Cambria" w:hAnsi="Cambria" w:cs="Cambria"/>
              </w:rPr>
              <w:t>р/с 40701810200081000002</w:t>
            </w:r>
          </w:p>
          <w:p w:rsidR="002665F4" w:rsidRPr="000867EC" w:rsidRDefault="002665F4" w:rsidP="002665F4">
            <w:pPr>
              <w:rPr>
                <w:rFonts w:ascii="Cambria" w:hAnsi="Cambria" w:cs="Cambria"/>
              </w:rPr>
            </w:pPr>
            <w:r w:rsidRPr="000867EC">
              <w:rPr>
                <w:rFonts w:ascii="Cambria" w:hAnsi="Cambria" w:cs="Cambria"/>
              </w:rPr>
              <w:t>Банк: отделение Владимир</w:t>
            </w:r>
          </w:p>
          <w:p w:rsidR="002665F4" w:rsidRPr="000867EC" w:rsidRDefault="002665F4" w:rsidP="002665F4">
            <w:pPr>
              <w:rPr>
                <w:rFonts w:ascii="Cambria" w:hAnsi="Cambria" w:cs="Cambria"/>
              </w:rPr>
            </w:pPr>
            <w:r w:rsidRPr="000867EC">
              <w:rPr>
                <w:rFonts w:ascii="Cambria" w:hAnsi="Cambria" w:cs="Cambria"/>
              </w:rPr>
              <w:t>КБК 00000000000000000510</w:t>
            </w:r>
          </w:p>
          <w:p w:rsidR="002665F4" w:rsidRPr="002665F4" w:rsidRDefault="002665F4" w:rsidP="002665F4">
            <w:pPr>
              <w:tabs>
                <w:tab w:val="left" w:pos="1680"/>
              </w:tabs>
              <w:spacing w:after="0" w:line="240" w:lineRule="auto"/>
              <w:rPr>
                <w:rFonts w:ascii="Times New Roman" w:eastAsia="Times New Roman" w:hAnsi="Times New Roman" w:cs="Times New Roman"/>
                <w:b/>
                <w:sz w:val="24"/>
                <w:szCs w:val="24"/>
              </w:rPr>
            </w:pPr>
            <w:r w:rsidRPr="000867EC">
              <w:rPr>
                <w:rFonts w:ascii="Cambria" w:hAnsi="Cambria" w:cs="Cambria"/>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400995">
              <w:rPr>
                <w:rFonts w:ascii="Times New Roman" w:eastAsia="Times New Roman" w:hAnsi="Times New Roman" w:cs="Times New Roman"/>
                <w:b/>
                <w:sz w:val="24"/>
                <w:szCs w:val="24"/>
              </w:rPr>
              <w:t>МБДОУ № 37</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 xml:space="preserve">УФК по Владимирской области (МБДОУ № 37, л/с 20286Ц28460) </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 xml:space="preserve">ИНН 3316006477, КПП 331601001 БИК 041708001 </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р/с 40701810200081000002</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Банк: отделение Владимир</w:t>
            </w:r>
          </w:p>
          <w:p w:rsidR="002665F4" w:rsidRPr="00400995"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КБК 00000000000000000510</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r w:rsidRPr="00400995">
              <w:rPr>
                <w:rFonts w:ascii="Times New Roman" w:eastAsia="Times New Roman" w:hAnsi="Times New Roman" w:cs="Times New Roman"/>
                <w:sz w:val="24"/>
                <w:szCs w:val="24"/>
              </w:rPr>
              <w:t>ОКТМО 17630101</w:t>
            </w:r>
          </w:p>
          <w:p w:rsidR="002665F4" w:rsidRDefault="002665F4" w:rsidP="002665F4">
            <w:pPr>
              <w:tabs>
                <w:tab w:val="left" w:pos="1680"/>
              </w:tabs>
              <w:spacing w:after="0" w:line="240" w:lineRule="auto"/>
              <w:rPr>
                <w:rFonts w:ascii="Times New Roman" w:eastAsia="Times New Roman" w:hAnsi="Times New Roman" w:cs="Times New Roman"/>
                <w:sz w:val="24"/>
                <w:szCs w:val="24"/>
              </w:rPr>
            </w:pPr>
          </w:p>
          <w:p w:rsidR="002665F4" w:rsidRDefault="002665F4" w:rsidP="002665F4">
            <w:pPr>
              <w:tabs>
                <w:tab w:val="left" w:pos="1680"/>
              </w:tabs>
              <w:spacing w:after="0" w:line="240" w:lineRule="auto"/>
              <w:rPr>
                <w:rFonts w:ascii="Times New Roman" w:eastAsia="Times New Roman" w:hAnsi="Times New Roman" w:cs="Times New Roman"/>
                <w:b/>
                <w:sz w:val="24"/>
                <w:szCs w:val="24"/>
              </w:rPr>
            </w:pPr>
            <w:r w:rsidRPr="002665F4">
              <w:rPr>
                <w:rFonts w:ascii="Times New Roman" w:eastAsia="Times New Roman" w:hAnsi="Times New Roman" w:cs="Times New Roman"/>
                <w:b/>
                <w:sz w:val="24"/>
                <w:szCs w:val="24"/>
              </w:rPr>
              <w:t>МБДОУ № 40</w:t>
            </w:r>
          </w:p>
          <w:p w:rsidR="002665F4" w:rsidRPr="000F4D8A" w:rsidRDefault="002665F4" w:rsidP="002665F4">
            <w:pPr>
              <w:rPr>
                <w:rFonts w:ascii="Times New Roman" w:hAnsi="Times New Roman" w:cs="Times New Roman"/>
              </w:rPr>
            </w:pPr>
            <w:r w:rsidRPr="000F4D8A">
              <w:rPr>
                <w:rFonts w:ascii="Times New Roman" w:hAnsi="Times New Roman" w:cs="Times New Roman"/>
              </w:rPr>
              <w:t>УФК по Владимирской области (МБДОУ № 40, л/с 20286Ц28410)</w:t>
            </w:r>
          </w:p>
          <w:p w:rsidR="002665F4" w:rsidRPr="000F4D8A" w:rsidRDefault="002665F4" w:rsidP="002665F4">
            <w:pPr>
              <w:rPr>
                <w:rFonts w:ascii="Times New Roman" w:hAnsi="Times New Roman" w:cs="Times New Roman"/>
              </w:rPr>
            </w:pPr>
            <w:r w:rsidRPr="000F4D8A">
              <w:rPr>
                <w:rFonts w:ascii="Times New Roman" w:hAnsi="Times New Roman" w:cs="Times New Roman"/>
              </w:rPr>
              <w:t>ИНН 3316006300, КПП 331601001, БИК 041708001</w:t>
            </w:r>
          </w:p>
          <w:p w:rsidR="002665F4" w:rsidRPr="000F4D8A" w:rsidRDefault="002665F4" w:rsidP="002665F4">
            <w:pPr>
              <w:rPr>
                <w:rFonts w:ascii="Times New Roman" w:hAnsi="Times New Roman" w:cs="Times New Roman"/>
              </w:rPr>
            </w:pPr>
            <w:r w:rsidRPr="000F4D8A">
              <w:rPr>
                <w:rFonts w:ascii="Times New Roman" w:hAnsi="Times New Roman" w:cs="Times New Roman"/>
              </w:rPr>
              <w:t>р/с 40701810200081000002</w:t>
            </w:r>
          </w:p>
          <w:p w:rsidR="002665F4" w:rsidRPr="000F4D8A" w:rsidRDefault="002665F4" w:rsidP="002665F4">
            <w:pPr>
              <w:rPr>
                <w:rFonts w:ascii="Times New Roman" w:hAnsi="Times New Roman" w:cs="Times New Roman"/>
              </w:rPr>
            </w:pPr>
            <w:r w:rsidRPr="000F4D8A">
              <w:rPr>
                <w:rFonts w:ascii="Times New Roman" w:hAnsi="Times New Roman" w:cs="Times New Roman"/>
              </w:rPr>
              <w:t>Банк: отделение Владимир</w:t>
            </w:r>
          </w:p>
          <w:p w:rsidR="002665F4" w:rsidRPr="000F4D8A" w:rsidRDefault="002665F4" w:rsidP="002665F4">
            <w:pPr>
              <w:rPr>
                <w:rFonts w:ascii="Times New Roman" w:hAnsi="Times New Roman" w:cs="Times New Roman"/>
              </w:rPr>
            </w:pPr>
            <w:r w:rsidRPr="000F4D8A">
              <w:rPr>
                <w:rFonts w:ascii="Times New Roman" w:hAnsi="Times New Roman" w:cs="Times New Roman"/>
              </w:rPr>
              <w:t>КБК 00000000000000000510</w:t>
            </w:r>
          </w:p>
          <w:p w:rsidR="00A6753A" w:rsidRPr="00750E3F" w:rsidRDefault="002665F4" w:rsidP="002665F4">
            <w:pPr>
              <w:tabs>
                <w:tab w:val="left" w:pos="1680"/>
              </w:tabs>
              <w:spacing w:after="0" w:line="240" w:lineRule="auto"/>
              <w:rPr>
                <w:rFonts w:ascii="Times New Roman" w:eastAsia="Times New Roman" w:hAnsi="Times New Roman" w:cs="Times New Roman"/>
                <w:sz w:val="24"/>
                <w:szCs w:val="24"/>
              </w:rPr>
            </w:pPr>
            <w:r w:rsidRPr="000F4D8A">
              <w:rPr>
                <w:rFonts w:ascii="Times New Roman" w:hAnsi="Times New Roman"/>
              </w:rPr>
              <w:t>ОКТМО 17630101</w:t>
            </w:r>
          </w:p>
        </w:tc>
      </w:tr>
      <w:tr w:rsidR="00A6753A"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A6753A" w:rsidP="006F3435">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2</w:t>
            </w:r>
            <w:r w:rsidR="006F3435">
              <w:rPr>
                <w:rFonts w:ascii="Times New Roman" w:eastAsia="Times New Roman" w:hAnsi="Times New Roman" w:cs="Times New Roman"/>
                <w:b/>
                <w:sz w:val="24"/>
                <w:szCs w:val="24"/>
              </w:rPr>
              <w:t>5</w:t>
            </w:r>
            <w:r w:rsidRPr="00750E3F">
              <w:rPr>
                <w:rFonts w:ascii="Times New Roman" w:eastAsia="Times New Roman" w:hAnsi="Times New Roman" w:cs="Times New Roman"/>
                <w:b/>
                <w:sz w:val="24"/>
                <w:szCs w:val="24"/>
              </w:rPr>
              <w:t>.</w:t>
            </w:r>
          </w:p>
        </w:tc>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753A" w:rsidRPr="00750E3F" w:rsidRDefault="008305B2">
            <w:pPr>
              <w:tabs>
                <w:tab w:val="left" w:pos="1680"/>
              </w:tabs>
              <w:spacing w:after="0" w:line="240" w:lineRule="auto"/>
              <w:rPr>
                <w:rFonts w:ascii="Times New Roman" w:eastAsia="Times New Roman" w:hAnsi="Times New Roman" w:cs="Times New Roman"/>
                <w:sz w:val="24"/>
                <w:szCs w:val="24"/>
              </w:rPr>
            </w:pPr>
            <w:r w:rsidRPr="008305B2">
              <w:rPr>
                <w:rFonts w:ascii="Times New Roman" w:eastAsia="Times New Roman" w:hAnsi="Times New Roman" w:cs="Times New Roman"/>
                <w:b/>
                <w:sz w:val="24"/>
                <w:szCs w:val="24"/>
              </w:rPr>
              <w:t>Разъяснение положений конкурсной документации:</w:t>
            </w:r>
          </w:p>
        </w:tc>
      </w:tr>
      <w:tr w:rsidR="008305B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rsidP="006F3435">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6F3435">
              <w:rPr>
                <w:rFonts w:ascii="Times New Roman" w:eastAsia="Times New Roman" w:hAnsi="Times New Roman" w:cs="Times New Roman"/>
                <w:sz w:val="24"/>
                <w:szCs w:val="24"/>
              </w:rPr>
              <w:t>5</w:t>
            </w:r>
            <w:r w:rsidRPr="00750E3F">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pPr>
              <w:spacing w:after="0" w:line="240" w:lineRule="auto"/>
              <w:rPr>
                <w:rFonts w:ascii="Times New Roman" w:eastAsia="Times New Roman" w:hAnsi="Times New Roman" w:cs="Times New Roman"/>
                <w:sz w:val="24"/>
                <w:szCs w:val="24"/>
              </w:rPr>
            </w:pPr>
            <w:r w:rsidRPr="008305B2">
              <w:rPr>
                <w:rFonts w:ascii="Times New Roman" w:eastAsia="Times New Roman" w:hAnsi="Times New Roman" w:cs="Times New Roman"/>
                <w:sz w:val="24"/>
                <w:szCs w:val="24"/>
              </w:rPr>
              <w:t>Порядок предоставления участникам электронного конкурса разъяснений положений конкурсной документации</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8305B2" w:rsidRDefault="008305B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1.Любой участник электронного конкурса,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электронного конкурса, запрос о даче разъяснений положений конкурсной документации. При этом участник электронного конкурса вправе направить не более чем три запроса о даче разъяснений положений конкурсной документации в отношении одного электронного конкурса.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электронного конкурса, направившем данный запрос.</w:t>
            </w:r>
          </w:p>
          <w:p w:rsidR="008305B2" w:rsidRPr="008305B2" w:rsidRDefault="008305B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2. В течение двух рабочих дней с даты поступления от оператора электронной площадки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электронном конкурсе.</w:t>
            </w:r>
          </w:p>
          <w:p w:rsidR="008305B2" w:rsidRPr="008305B2" w:rsidRDefault="008305B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3. Разъяснения положений конкурсной документации не должны изменять ее суть.</w:t>
            </w:r>
          </w:p>
        </w:tc>
      </w:tr>
      <w:tr w:rsidR="008305B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rsidP="006F3435">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6F3435">
              <w:rPr>
                <w:rFonts w:ascii="Times New Roman" w:eastAsia="Times New Roman" w:hAnsi="Times New Roman" w:cs="Times New Roman"/>
                <w:sz w:val="24"/>
                <w:szCs w:val="24"/>
              </w:rPr>
              <w:t>5</w:t>
            </w:r>
            <w:r w:rsidRPr="00750E3F">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pPr>
              <w:spacing w:after="0" w:line="240" w:lineRule="auto"/>
              <w:rPr>
                <w:rFonts w:ascii="Times New Roman" w:eastAsia="Times New Roman" w:hAnsi="Times New Roman" w:cs="Times New Roman"/>
                <w:sz w:val="24"/>
                <w:szCs w:val="24"/>
              </w:rPr>
            </w:pPr>
            <w:r w:rsidRPr="008305B2">
              <w:rPr>
                <w:rFonts w:ascii="Times New Roman" w:eastAsia="Times New Roman" w:hAnsi="Times New Roman" w:cs="Times New Roman"/>
                <w:sz w:val="24"/>
                <w:szCs w:val="24"/>
              </w:rPr>
              <w:t>Дата начала срока предоставления разъяснений</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6F3435" w:rsidP="006F3435">
            <w:pPr>
              <w:tabs>
                <w:tab w:val="left" w:pos="1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момента опубликования извещения</w:t>
            </w:r>
          </w:p>
        </w:tc>
      </w:tr>
      <w:tr w:rsidR="008305B2" w:rsidRPr="00750E3F" w:rsidTr="006F3435">
        <w:trPr>
          <w:gridAfter w:val="1"/>
          <w:wAfter w:w="6" w:type="dxa"/>
          <w:trHeight w:val="1185"/>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05B2" w:rsidRPr="00750E3F" w:rsidRDefault="008305B2" w:rsidP="006F3435">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2</w:t>
            </w:r>
            <w:r w:rsidR="006F3435">
              <w:rPr>
                <w:rFonts w:ascii="Times New Roman" w:eastAsia="Times New Roman" w:hAnsi="Times New Roman" w:cs="Times New Roman"/>
                <w:sz w:val="24"/>
                <w:szCs w:val="24"/>
              </w:rPr>
              <w:t>5</w:t>
            </w:r>
            <w:r w:rsidRPr="00750E3F">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05B2" w:rsidRDefault="008305B2">
            <w:pPr>
              <w:spacing w:after="0" w:line="240" w:lineRule="auto"/>
              <w:rPr>
                <w:rFonts w:ascii="Times New Roman" w:eastAsia="Times New Roman" w:hAnsi="Times New Roman" w:cs="Times New Roman"/>
                <w:sz w:val="24"/>
                <w:szCs w:val="24"/>
              </w:rPr>
            </w:pPr>
            <w:r w:rsidRPr="008305B2">
              <w:rPr>
                <w:rFonts w:ascii="Times New Roman" w:eastAsia="Times New Roman" w:hAnsi="Times New Roman" w:cs="Times New Roman"/>
                <w:sz w:val="24"/>
                <w:szCs w:val="24"/>
              </w:rPr>
              <w:t>Дата окончания срока предоставления разъяснений</w:t>
            </w:r>
          </w:p>
          <w:p w:rsidR="006F3435" w:rsidRPr="00750E3F" w:rsidRDefault="006F3435">
            <w:pPr>
              <w:spacing w:after="0" w:line="240" w:lineRule="auto"/>
              <w:rPr>
                <w:rFonts w:ascii="Times New Roman" w:eastAsia="Times New Roman" w:hAnsi="Times New Roman" w:cs="Times New Roman"/>
                <w:sz w:val="24"/>
                <w:szCs w:val="24"/>
              </w:rPr>
            </w:pPr>
          </w:p>
        </w:tc>
        <w:tc>
          <w:tcPr>
            <w:tcW w:w="662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05B2" w:rsidRPr="00750E3F" w:rsidRDefault="009C46E9" w:rsidP="008B6827">
            <w:pPr>
              <w:tabs>
                <w:tab w:val="left" w:pos="1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28.02.2019</w:t>
            </w:r>
          </w:p>
        </w:tc>
      </w:tr>
      <w:tr w:rsidR="006F3435" w:rsidRPr="00750E3F" w:rsidTr="006F3435">
        <w:trPr>
          <w:gridAfter w:val="1"/>
          <w:wAfter w:w="6" w:type="dxa"/>
          <w:trHeight w:val="180"/>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435" w:rsidRPr="00750E3F" w:rsidRDefault="006F3435"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435" w:rsidRPr="008305B2" w:rsidRDefault="006F3435" w:rsidP="006F3435">
            <w:pPr>
              <w:spacing w:after="0" w:line="240" w:lineRule="auto"/>
              <w:rPr>
                <w:rFonts w:ascii="Times New Roman" w:eastAsia="Times New Roman" w:hAnsi="Times New Roman" w:cs="Times New Roman"/>
                <w:sz w:val="24"/>
                <w:szCs w:val="24"/>
              </w:rPr>
            </w:pPr>
          </w:p>
        </w:tc>
        <w:tc>
          <w:tcPr>
            <w:tcW w:w="662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435" w:rsidRPr="00750E3F" w:rsidRDefault="006F3435" w:rsidP="008B6827">
            <w:pPr>
              <w:tabs>
                <w:tab w:val="left" w:pos="1680"/>
              </w:tabs>
              <w:spacing w:after="0" w:line="240" w:lineRule="auto"/>
              <w:rPr>
                <w:rFonts w:ascii="Times New Roman" w:eastAsia="Times New Roman" w:hAnsi="Times New Roman" w:cs="Times New Roman"/>
                <w:sz w:val="24"/>
                <w:szCs w:val="24"/>
              </w:rPr>
            </w:pPr>
          </w:p>
        </w:tc>
      </w:tr>
      <w:tr w:rsidR="008305B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3435">
              <w:rPr>
                <w:rFonts w:ascii="Times New Roman" w:eastAsia="Times New Roman" w:hAnsi="Times New Roman" w:cs="Times New Roman"/>
                <w:sz w:val="24"/>
                <w:szCs w:val="24"/>
              </w:rPr>
              <w:t>6</w:t>
            </w:r>
            <w:r w:rsidRPr="00750E3F">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pPr>
              <w:spacing w:after="0" w:line="240" w:lineRule="auto"/>
              <w:rPr>
                <w:rFonts w:ascii="Times New Roman" w:eastAsia="Times New Roman" w:hAnsi="Times New Roman" w:cs="Times New Roman"/>
                <w:sz w:val="24"/>
                <w:szCs w:val="24"/>
              </w:rPr>
            </w:pPr>
            <w:r w:rsidRPr="008305B2">
              <w:rPr>
                <w:rFonts w:ascii="Times New Roman" w:eastAsia="Times New Roman" w:hAnsi="Times New Roman" w:cs="Times New Roman"/>
                <w:sz w:val="24"/>
                <w:szCs w:val="24"/>
              </w:rPr>
              <w:t>Содержание заявок на участие</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8305B2" w:rsidRDefault="008305B2" w:rsidP="008305B2">
            <w:pPr>
              <w:pStyle w:val="af4"/>
              <w:suppressAutoHyphens w:val="0"/>
              <w:jc w:val="both"/>
              <w:rPr>
                <w:lang w:eastAsia="ru-RU"/>
              </w:rPr>
            </w:pPr>
            <w:r w:rsidRPr="008305B2">
              <w:rPr>
                <w:lang w:eastAsia="ru-RU"/>
              </w:rPr>
              <w:t>Первая часть заявки на участие в электронном конкурсе должна содержать:</w:t>
            </w:r>
          </w:p>
          <w:p w:rsidR="008305B2" w:rsidRPr="008305B2" w:rsidRDefault="008305B2" w:rsidP="008305B2">
            <w:pPr>
              <w:pStyle w:val="af4"/>
              <w:suppressAutoHyphens w:val="0"/>
              <w:jc w:val="both"/>
              <w:rPr>
                <w:lang w:eastAsia="ru-RU"/>
              </w:rPr>
            </w:pPr>
            <w:r w:rsidRPr="008305B2">
              <w:rPr>
                <w:lang w:eastAsia="ru-RU"/>
              </w:rPr>
              <w:t xml:space="preserve">1) согласие участника электронного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электронного конкурса (такое согласие дается с применением программно-аппаратных средств электронной площадки); </w:t>
            </w:r>
          </w:p>
        </w:tc>
      </w:tr>
      <w:tr w:rsidR="008305B2" w:rsidRPr="00750E3F" w:rsidTr="008305B2">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750E3F" w:rsidRDefault="008305B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F3435">
              <w:rPr>
                <w:rFonts w:ascii="Times New Roman" w:eastAsia="Times New Roman" w:hAnsi="Times New Roman" w:cs="Times New Roman"/>
                <w:sz w:val="24"/>
                <w:szCs w:val="24"/>
              </w:rPr>
              <w:t>6</w:t>
            </w:r>
            <w:r w:rsidRPr="00750E3F">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05B2" w:rsidRPr="008305B2" w:rsidRDefault="008305B2" w:rsidP="008305B2">
            <w:pPr>
              <w:widowControl w:val="0"/>
              <w:autoSpaceDE w:val="0"/>
              <w:snapToGrid w:val="0"/>
              <w:spacing w:after="0"/>
              <w:rPr>
                <w:rFonts w:ascii="Times New Roman" w:hAnsi="Times New Roman" w:cs="Times New Roman"/>
              </w:rPr>
            </w:pPr>
            <w:r w:rsidRPr="008305B2">
              <w:rPr>
                <w:rFonts w:ascii="Times New Roman" w:hAnsi="Times New Roman" w:cs="Times New Roman"/>
              </w:rPr>
              <w:t>Требования к первым частям заявки на участие в электронном конкурсе</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8305B2" w:rsidRDefault="008305B2" w:rsidP="008305B2">
            <w:pPr>
              <w:pStyle w:val="af4"/>
              <w:suppressAutoHyphens w:val="0"/>
              <w:jc w:val="both"/>
              <w:rPr>
                <w:lang w:eastAsia="ru-RU"/>
              </w:rPr>
            </w:pPr>
            <w:r w:rsidRPr="008305B2">
              <w:rPr>
                <w:lang w:eastAsia="ru-RU"/>
              </w:rPr>
              <w:t>Вторая часть заявки на участие в электронном конкурсе должна содержать требуемые заказчиком в конкурсной документации информацию и документы, а именно:</w:t>
            </w:r>
          </w:p>
          <w:p w:rsidR="008305B2" w:rsidRPr="008305B2" w:rsidRDefault="008305B2" w:rsidP="008305B2">
            <w:pPr>
              <w:pStyle w:val="af4"/>
              <w:suppressAutoHyphens w:val="0"/>
              <w:jc w:val="both"/>
              <w:rPr>
                <w:lang w:eastAsia="ru-RU"/>
              </w:rPr>
            </w:pPr>
            <w:r w:rsidRPr="008305B2">
              <w:rPr>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электронного конкурса, номер контактного телефона, идентификационный номер налогоплательщика участника такого электронного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электронного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электронного конкурса;</w:t>
            </w:r>
          </w:p>
          <w:p w:rsidR="008305B2" w:rsidRPr="008305B2" w:rsidRDefault="008305B2" w:rsidP="008305B2">
            <w:pPr>
              <w:widowControl w:val="0"/>
              <w:snapToGrid w:val="0"/>
              <w:spacing w:after="0"/>
              <w:rPr>
                <w:rFonts w:ascii="Times New Roman" w:hAnsi="Times New Roman" w:cs="Times New Roman"/>
              </w:rPr>
            </w:pPr>
          </w:p>
          <w:p w:rsidR="008305B2" w:rsidRPr="008305B2" w:rsidRDefault="008305B2" w:rsidP="008305B2">
            <w:pPr>
              <w:widowControl w:val="0"/>
              <w:snapToGrid w:val="0"/>
              <w:spacing w:after="0"/>
              <w:rPr>
                <w:rFonts w:ascii="Times New Roman" w:hAnsi="Times New Roman" w:cs="Times New Roman"/>
              </w:rPr>
            </w:pPr>
            <w:r w:rsidRPr="008305B2">
              <w:rPr>
                <w:rFonts w:ascii="Times New Roman" w:hAnsi="Times New Roman" w:cs="Times New Roman"/>
              </w:rPr>
              <w:t>2) документы, подтверждающие соответствие участника электронного конкурса требованиям к участникам такого электронного конкурса, установленным заказчиком в конкурсной документации в соответствии с пунктом 1 части 1 статьи 31 Закона № 44-ФЗ, или копии таких документов:</w:t>
            </w:r>
          </w:p>
          <w:bookmarkStart w:id="9" w:name="Требов2"/>
          <w:p w:rsidR="008305B2" w:rsidRPr="008305B2" w:rsidRDefault="00941BE9" w:rsidP="008305B2">
            <w:pPr>
              <w:widowControl w:val="0"/>
              <w:tabs>
                <w:tab w:val="left" w:pos="0"/>
                <w:tab w:val="left" w:pos="61"/>
              </w:tabs>
              <w:spacing w:after="0"/>
              <w:rPr>
                <w:rFonts w:ascii="Times New Roman" w:hAnsi="Times New Roman" w:cs="Times New Roman"/>
              </w:rPr>
            </w:pPr>
            <w:r w:rsidRPr="008305B2">
              <w:rPr>
                <w:rFonts w:ascii="Times New Roman" w:hAnsi="Times New Roman" w:cs="Times New Roman"/>
                <w:i/>
              </w:rPr>
              <w:fldChar w:fldCharType="begin">
                <w:ffData>
                  <w:name w:val="Требов2"/>
                  <w:enabled/>
                  <w:calcOnExit w:val="0"/>
                  <w:textInput/>
                </w:ffData>
              </w:fldChar>
            </w:r>
            <w:r w:rsidR="008305B2" w:rsidRPr="008305B2">
              <w:rPr>
                <w:rFonts w:ascii="Times New Roman" w:hAnsi="Times New Roman" w:cs="Times New Roman"/>
                <w:i/>
              </w:rPr>
              <w:instrText xml:space="preserve"> FORMTEXT </w:instrText>
            </w:r>
            <w:r w:rsidRPr="008305B2">
              <w:rPr>
                <w:rFonts w:ascii="Times New Roman" w:hAnsi="Times New Roman" w:cs="Times New Roman"/>
                <w:i/>
              </w:rPr>
            </w:r>
            <w:r w:rsidRPr="008305B2">
              <w:rPr>
                <w:rFonts w:ascii="Times New Roman" w:hAnsi="Times New Roman" w:cs="Times New Roman"/>
                <w:i/>
              </w:rPr>
              <w:fldChar w:fldCharType="separate"/>
            </w:r>
            <w:r w:rsidR="008305B2" w:rsidRPr="008305B2">
              <w:rPr>
                <w:rFonts w:ascii="Times New Roman" w:hAnsi="Times New Roman" w:cs="Times New Roman"/>
                <w:i/>
                <w:noProof/>
              </w:rPr>
              <w:t> </w:t>
            </w:r>
            <w:r w:rsidR="008305B2" w:rsidRPr="008305B2">
              <w:rPr>
                <w:rFonts w:ascii="Times New Roman" w:hAnsi="Times New Roman" w:cs="Times New Roman"/>
                <w:i/>
                <w:noProof/>
              </w:rPr>
              <w:t> </w:t>
            </w:r>
            <w:r w:rsidR="008305B2" w:rsidRPr="008305B2">
              <w:rPr>
                <w:rFonts w:ascii="Times New Roman" w:hAnsi="Times New Roman" w:cs="Times New Roman"/>
                <w:i/>
                <w:noProof/>
              </w:rPr>
              <w:t> </w:t>
            </w:r>
            <w:r w:rsidR="008305B2" w:rsidRPr="008305B2">
              <w:rPr>
                <w:rFonts w:ascii="Times New Roman" w:hAnsi="Times New Roman" w:cs="Times New Roman"/>
                <w:i/>
                <w:noProof/>
              </w:rPr>
              <w:t> </w:t>
            </w:r>
            <w:r w:rsidR="008305B2" w:rsidRPr="008305B2">
              <w:rPr>
                <w:rFonts w:ascii="Times New Roman" w:hAnsi="Times New Roman" w:cs="Times New Roman"/>
                <w:i/>
                <w:noProof/>
              </w:rPr>
              <w:t> </w:t>
            </w:r>
            <w:r w:rsidRPr="008305B2">
              <w:rPr>
                <w:rFonts w:ascii="Times New Roman" w:hAnsi="Times New Roman" w:cs="Times New Roman"/>
                <w:i/>
              </w:rPr>
              <w:fldChar w:fldCharType="end"/>
            </w:r>
            <w:bookmarkEnd w:id="9"/>
          </w:p>
          <w:p w:rsidR="008305B2" w:rsidRPr="008305B2" w:rsidRDefault="008305B2" w:rsidP="008305B2">
            <w:pPr>
              <w:pStyle w:val="af4"/>
              <w:suppressAutoHyphens w:val="0"/>
              <w:jc w:val="both"/>
              <w:rPr>
                <w:lang w:eastAsia="ru-RU"/>
              </w:rPr>
            </w:pPr>
          </w:p>
          <w:p w:rsidR="008305B2" w:rsidRPr="008305B2" w:rsidRDefault="008305B2" w:rsidP="008305B2">
            <w:pPr>
              <w:pStyle w:val="af4"/>
              <w:suppressAutoHyphens w:val="0"/>
              <w:jc w:val="both"/>
              <w:rPr>
                <w:lang w:eastAsia="ru-RU"/>
              </w:rPr>
            </w:pPr>
            <w:r w:rsidRPr="008305B2">
              <w:rPr>
                <w:lang w:eastAsia="ru-RU"/>
              </w:rPr>
              <w:t>3) декларацию о соответствии участника электронного конкурса требованиям, установленным в соответствии с пунктами 3-5, 7-9 части 1 статьи 31 Закона № 44-ФЗ (указанная декларация предоставляется с использованием программно-аппаратных средств электронной площадки).</w:t>
            </w:r>
          </w:p>
          <w:p w:rsidR="008305B2" w:rsidRPr="008305B2" w:rsidRDefault="008305B2" w:rsidP="008305B2">
            <w:pPr>
              <w:pStyle w:val="af4"/>
              <w:suppressAutoHyphens w:val="0"/>
              <w:jc w:val="both"/>
              <w:rPr>
                <w:lang w:eastAsia="ru-RU"/>
              </w:rPr>
            </w:pPr>
          </w:p>
          <w:p w:rsidR="008305B2" w:rsidRPr="008305B2" w:rsidRDefault="008305B2" w:rsidP="008305B2">
            <w:pPr>
              <w:pStyle w:val="af4"/>
              <w:suppressAutoHyphens w:val="0"/>
              <w:jc w:val="both"/>
              <w:rPr>
                <w:lang w:eastAsia="ru-RU"/>
              </w:rPr>
            </w:pPr>
            <w:r w:rsidRPr="008305B2">
              <w:rPr>
                <w:lang w:eastAsia="ru-RU"/>
              </w:rPr>
              <w:t>4) документы, подтверждающие квалификацию участника электронного конкурса. При этом отсутствие этих документов не является основанием для признания заявки на участие в электронном конкурсе не соответствующей требованиям документации о таком электронном конкурсе:</w:t>
            </w:r>
          </w:p>
          <w:bookmarkStart w:id="10" w:name="Требов3"/>
          <w:p w:rsidR="008305B2" w:rsidRPr="008305B2" w:rsidRDefault="00941BE9" w:rsidP="008305B2">
            <w:pPr>
              <w:widowControl w:val="0"/>
              <w:shd w:val="clear" w:color="auto" w:fill="FFFFFF"/>
              <w:spacing w:after="0"/>
              <w:rPr>
                <w:rFonts w:ascii="Times New Roman" w:hAnsi="Times New Roman" w:cs="Times New Roman"/>
              </w:rPr>
            </w:pPr>
            <w:r w:rsidRPr="008305B2">
              <w:rPr>
                <w:rFonts w:ascii="Times New Roman" w:hAnsi="Times New Roman" w:cs="Times New Roman"/>
              </w:rPr>
              <w:fldChar w:fldCharType="begin">
                <w:ffData>
                  <w:name w:val="Требов3"/>
                  <w:enabled/>
                  <w:calcOnExit w:val="0"/>
                  <w:textInput>
                    <w:default w:val="- Согласно приложению "/>
                  </w:textInput>
                </w:ffData>
              </w:fldChar>
            </w:r>
            <w:r w:rsidR="008305B2" w:rsidRPr="008305B2">
              <w:rPr>
                <w:rFonts w:ascii="Times New Roman" w:hAnsi="Times New Roman" w:cs="Times New Roman"/>
              </w:rPr>
              <w:instrText xml:space="preserve"> FORMTEXT </w:instrText>
            </w:r>
            <w:r w:rsidRPr="008305B2">
              <w:rPr>
                <w:rFonts w:ascii="Times New Roman" w:hAnsi="Times New Roman" w:cs="Times New Roman"/>
              </w:rPr>
            </w:r>
            <w:r w:rsidRPr="008305B2">
              <w:rPr>
                <w:rFonts w:ascii="Times New Roman" w:hAnsi="Times New Roman" w:cs="Times New Roman"/>
              </w:rPr>
              <w:fldChar w:fldCharType="separate"/>
            </w:r>
            <w:r w:rsidR="008305B2" w:rsidRPr="008305B2">
              <w:rPr>
                <w:rFonts w:ascii="Times New Roman" w:hAnsi="Times New Roman" w:cs="Times New Roman"/>
                <w:noProof/>
              </w:rPr>
              <w:t xml:space="preserve">- Согласно приложению </w:t>
            </w:r>
            <w:r w:rsidRPr="008305B2">
              <w:rPr>
                <w:rFonts w:ascii="Times New Roman" w:hAnsi="Times New Roman" w:cs="Times New Roman"/>
              </w:rPr>
              <w:fldChar w:fldCharType="end"/>
            </w:r>
            <w:bookmarkEnd w:id="10"/>
          </w:p>
          <w:p w:rsidR="008305B2" w:rsidRPr="008305B2" w:rsidRDefault="008305B2" w:rsidP="008305B2">
            <w:pPr>
              <w:pStyle w:val="af4"/>
              <w:suppressAutoHyphens w:val="0"/>
              <w:jc w:val="both"/>
              <w:rPr>
                <w:lang w:eastAsia="ru-RU"/>
              </w:rPr>
            </w:pPr>
          </w:p>
          <w:p w:rsidR="003E13BB" w:rsidRDefault="008305B2" w:rsidP="008305B2">
            <w:pPr>
              <w:pStyle w:val="af4"/>
              <w:suppressAutoHyphens w:val="0"/>
              <w:jc w:val="both"/>
              <w:rPr>
                <w:lang w:eastAsia="ru-RU"/>
              </w:rPr>
            </w:pPr>
            <w:r w:rsidRPr="008305B2">
              <w:rPr>
                <w:lang w:eastAsia="ru-RU"/>
              </w:rPr>
              <w:t xml:space="preserve">5) Декларация о принадлежности  участника конкурса с ограниченным участием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 44-ФЗ: </w:t>
            </w:r>
          </w:p>
          <w:p w:rsidR="008305B2" w:rsidRPr="00560461" w:rsidRDefault="003E13BB" w:rsidP="008305B2">
            <w:pPr>
              <w:pStyle w:val="af4"/>
              <w:suppressAutoHyphens w:val="0"/>
              <w:jc w:val="both"/>
              <w:rPr>
                <w:b/>
                <w:lang w:eastAsia="ru-RU"/>
              </w:rPr>
            </w:pPr>
            <w:r w:rsidRPr="00560461">
              <w:rPr>
                <w:b/>
                <w:lang w:eastAsia="ru-RU"/>
              </w:rPr>
              <w:t>не установлено</w:t>
            </w:r>
          </w:p>
        </w:tc>
      </w:tr>
      <w:tr w:rsidR="008305B2" w:rsidRPr="00750E3F" w:rsidTr="008305B2">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8305B2" w:rsidRDefault="006F3435" w:rsidP="006F3435">
            <w:pPr>
              <w:widowControl w:val="0"/>
              <w:spacing w:after="0"/>
              <w:jc w:val="center"/>
              <w:rPr>
                <w:rFonts w:ascii="Times New Roman" w:hAnsi="Times New Roman" w:cs="Times New Roman"/>
              </w:rPr>
            </w:pPr>
            <w:r>
              <w:rPr>
                <w:rFonts w:ascii="Times New Roman" w:hAnsi="Times New Roman" w:cs="Times New Roman"/>
              </w:rPr>
              <w:t>27</w:t>
            </w:r>
            <w:r w:rsidR="008305B2" w:rsidRPr="008305B2">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05B2" w:rsidRPr="008305B2" w:rsidRDefault="008305B2" w:rsidP="008305B2">
            <w:pPr>
              <w:widowControl w:val="0"/>
              <w:autoSpaceDE w:val="0"/>
              <w:snapToGrid w:val="0"/>
              <w:spacing w:after="0"/>
              <w:rPr>
                <w:rFonts w:ascii="Times New Roman" w:hAnsi="Times New Roman" w:cs="Times New Roman"/>
              </w:rPr>
            </w:pPr>
            <w:r w:rsidRPr="008305B2">
              <w:rPr>
                <w:rFonts w:ascii="Times New Roman" w:hAnsi="Times New Roman" w:cs="Times New Roman"/>
              </w:rPr>
              <w:t>Требования ко вторым частям заявки на участие в электронном конкурсе</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8305B2" w:rsidRDefault="008305B2" w:rsidP="008305B2">
            <w:pPr>
              <w:widowControl w:val="0"/>
              <w:autoSpaceDE w:val="0"/>
              <w:spacing w:after="0"/>
              <w:rPr>
                <w:rFonts w:ascii="Times New Roman" w:hAnsi="Times New Roman" w:cs="Times New Roman"/>
              </w:rPr>
            </w:pPr>
          </w:p>
        </w:tc>
      </w:tr>
      <w:tr w:rsidR="008305B2" w:rsidRPr="00750E3F" w:rsidTr="008305B2">
        <w:trPr>
          <w:gridAfter w:val="1"/>
          <w:wAfter w:w="6" w:type="dxa"/>
          <w:trHeight w:val="135"/>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05B2" w:rsidRPr="008305B2" w:rsidRDefault="006F3435" w:rsidP="008305B2">
            <w:pPr>
              <w:widowControl w:val="0"/>
              <w:spacing w:after="0"/>
              <w:jc w:val="center"/>
              <w:rPr>
                <w:rFonts w:ascii="Times New Roman" w:hAnsi="Times New Roman" w:cs="Times New Roman"/>
              </w:rPr>
            </w:pPr>
            <w:r>
              <w:rPr>
                <w:rFonts w:ascii="Times New Roman" w:hAnsi="Times New Roman" w:cs="Times New Roman"/>
              </w:rPr>
              <w:t>28</w:t>
            </w:r>
            <w:r w:rsidR="00D15652" w:rsidRPr="008305B2">
              <w:rPr>
                <w:rFonts w:ascii="Times New Roman" w:hAnsi="Times New Roman" w:cs="Times New Roman"/>
              </w:rPr>
              <w:t>.</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305B2" w:rsidRPr="008305B2" w:rsidRDefault="008305B2" w:rsidP="008305B2">
            <w:pPr>
              <w:widowControl w:val="0"/>
              <w:autoSpaceDE w:val="0"/>
              <w:autoSpaceDN w:val="0"/>
              <w:adjustRightInd w:val="0"/>
              <w:spacing w:after="0"/>
              <w:rPr>
                <w:rFonts w:ascii="Times New Roman" w:eastAsiaTheme="minorHAnsi" w:hAnsi="Times New Roman" w:cs="Times New Roman"/>
                <w:lang w:eastAsia="en-US"/>
              </w:rPr>
            </w:pPr>
            <w:r w:rsidRPr="008305B2">
              <w:rPr>
                <w:rFonts w:ascii="Times New Roman" w:eastAsiaTheme="minorHAnsi" w:hAnsi="Times New Roman" w:cs="Times New Roman"/>
                <w:lang w:eastAsia="en-US"/>
              </w:rPr>
              <w:t>Дополнительные требования</w:t>
            </w:r>
          </w:p>
        </w:tc>
        <w:tc>
          <w:tcPr>
            <w:tcW w:w="662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05B2" w:rsidRPr="008305B2" w:rsidRDefault="009C46E9" w:rsidP="008305B2">
            <w:pPr>
              <w:widowControl w:val="0"/>
              <w:autoSpaceDE w:val="0"/>
              <w:spacing w:after="0"/>
              <w:rPr>
                <w:rFonts w:ascii="Times New Roman" w:hAnsi="Times New Roman" w:cs="Times New Roman"/>
              </w:rPr>
            </w:pPr>
            <w:r w:rsidRPr="009C46E9">
              <w:rPr>
                <w:rFonts w:ascii="Times New Roman" w:hAnsi="Times New Roman" w:cs="Times New Roman"/>
              </w:rPr>
              <w:t>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p>
        </w:tc>
      </w:tr>
      <w:tr w:rsidR="008305B2" w:rsidRPr="00750E3F" w:rsidTr="008305B2">
        <w:trPr>
          <w:gridAfter w:val="1"/>
          <w:wAfter w:w="6" w:type="dxa"/>
          <w:trHeight w:val="126"/>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8305B2" w:rsidRPr="008305B2" w:rsidRDefault="006F3435" w:rsidP="008305B2">
            <w:pPr>
              <w:widowControl w:val="0"/>
              <w:spacing w:after="0"/>
              <w:jc w:val="center"/>
              <w:rPr>
                <w:rFonts w:ascii="Times New Roman" w:hAnsi="Times New Roman" w:cs="Times New Roman"/>
              </w:rPr>
            </w:pPr>
            <w:r>
              <w:rPr>
                <w:rFonts w:ascii="Times New Roman" w:hAnsi="Times New Roman" w:cs="Times New Roman"/>
              </w:rPr>
              <w:t>29</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305B2" w:rsidRPr="008305B2" w:rsidRDefault="008305B2" w:rsidP="008305B2">
            <w:pPr>
              <w:widowControl w:val="0"/>
              <w:autoSpaceDE w:val="0"/>
              <w:snapToGrid w:val="0"/>
              <w:spacing w:after="0"/>
              <w:rPr>
                <w:rFonts w:ascii="Times New Roman" w:hAnsi="Times New Roman" w:cs="Times New Roman"/>
              </w:rPr>
            </w:pPr>
            <w:r w:rsidRPr="008305B2">
              <w:rPr>
                <w:rFonts w:ascii="Times New Roman" w:hAnsi="Times New Roman" w:cs="Times New Roman"/>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bookmarkStart w:id="11" w:name="СрокПредостГарантии"/>
        <w:tc>
          <w:tcPr>
            <w:tcW w:w="662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305B2" w:rsidRPr="008305B2" w:rsidRDefault="00941BE9" w:rsidP="008305B2">
            <w:pPr>
              <w:widowControl w:val="0"/>
              <w:autoSpaceDE w:val="0"/>
              <w:snapToGrid w:val="0"/>
              <w:spacing w:after="0"/>
              <w:rPr>
                <w:rFonts w:ascii="Times New Roman" w:hAnsi="Times New Roman" w:cs="Times New Roman"/>
              </w:rPr>
            </w:pPr>
            <w:r w:rsidRPr="008305B2">
              <w:rPr>
                <w:rFonts w:ascii="Times New Roman" w:hAnsi="Times New Roman" w:cs="Times New Roman"/>
                <w:bCs/>
              </w:rPr>
              <w:fldChar w:fldCharType="begin">
                <w:ffData>
                  <w:name w:val="СрокПредостГарантии"/>
                  <w:enabled/>
                  <w:calcOnExit w:val="0"/>
                  <w:textInput>
                    <w:default w:val="Согласно приложению ... и проекту государственного (муниципального) контракта (договора)."/>
                  </w:textInput>
                </w:ffData>
              </w:fldChar>
            </w:r>
            <w:r w:rsidR="008305B2" w:rsidRPr="008305B2">
              <w:rPr>
                <w:rFonts w:ascii="Times New Roman" w:hAnsi="Times New Roman" w:cs="Times New Roman"/>
                <w:bCs/>
              </w:rPr>
              <w:instrText xml:space="preserve"> FORMTEXT </w:instrText>
            </w:r>
            <w:r w:rsidRPr="008305B2">
              <w:rPr>
                <w:rFonts w:ascii="Times New Roman" w:hAnsi="Times New Roman" w:cs="Times New Roman"/>
                <w:bCs/>
              </w:rPr>
            </w:r>
            <w:r w:rsidRPr="008305B2">
              <w:rPr>
                <w:rFonts w:ascii="Times New Roman" w:hAnsi="Times New Roman" w:cs="Times New Roman"/>
                <w:bCs/>
              </w:rPr>
              <w:fldChar w:fldCharType="separate"/>
            </w:r>
            <w:r w:rsidR="008305B2" w:rsidRPr="008305B2">
              <w:rPr>
                <w:rFonts w:ascii="Times New Roman" w:hAnsi="Times New Roman" w:cs="Times New Roman"/>
                <w:bCs/>
                <w:noProof/>
              </w:rPr>
              <w:t>Согласно приложению ... и проекту государственного (муниципального) контракта (договора).</w:t>
            </w:r>
            <w:r w:rsidRPr="008305B2">
              <w:rPr>
                <w:rFonts w:ascii="Times New Roman" w:hAnsi="Times New Roman" w:cs="Times New Roman"/>
                <w:bCs/>
              </w:rPr>
              <w:fldChar w:fldCharType="end"/>
            </w:r>
            <w:bookmarkEnd w:id="11"/>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p>
        </w:tc>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D15652" w:rsidRDefault="00D15652" w:rsidP="006F3435">
            <w:pPr>
              <w:widowControl w:val="0"/>
              <w:spacing w:after="0"/>
              <w:jc w:val="center"/>
              <w:rPr>
                <w:rFonts w:ascii="Times New Roman" w:hAnsi="Times New Roman" w:cs="Times New Roman"/>
              </w:rPr>
            </w:pPr>
            <w:r w:rsidRPr="00D15652">
              <w:rPr>
                <w:rFonts w:ascii="Times New Roman" w:hAnsi="Times New Roman" w:cs="Times New Roman"/>
                <w:b/>
              </w:rPr>
              <w:t>Срок, место и порядок подачи заявок участников электронного конкурса:</w:t>
            </w:r>
          </w:p>
        </w:tc>
      </w:tr>
      <w:tr w:rsidR="00D15652" w:rsidRPr="00750E3F" w:rsidTr="006F3435">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D15652" w:rsidRDefault="00D15652" w:rsidP="006F3435">
            <w:pPr>
              <w:widowControl w:val="0"/>
              <w:autoSpaceDE w:val="0"/>
              <w:snapToGrid w:val="0"/>
              <w:spacing w:after="0"/>
              <w:rPr>
                <w:rFonts w:ascii="Times New Roman" w:hAnsi="Times New Roman" w:cs="Times New Roman"/>
              </w:rPr>
            </w:pPr>
            <w:r w:rsidRPr="00D15652">
              <w:rPr>
                <w:rFonts w:ascii="Times New Roman" w:hAnsi="Times New Roman" w:cs="Times New Roman"/>
              </w:rPr>
              <w:t>Порядок подачи заявок на участие в электронном конкурсе</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D15652" w:rsidRDefault="00D15652" w:rsidP="006F3435">
            <w:pPr>
              <w:pStyle w:val="af4"/>
              <w:suppressAutoHyphens w:val="0"/>
              <w:jc w:val="both"/>
              <w:rPr>
                <w:lang w:eastAsia="ru-RU"/>
              </w:rPr>
            </w:pPr>
            <w:r w:rsidRPr="00D15652">
              <w:rPr>
                <w:lang w:eastAsia="ru-RU"/>
              </w:rPr>
              <w:t>1. Подача заявок на участие в электронном конкурсе осуществляется только лицами, зарегистрированными в единой информационной системе и аккредитованными на электронной площадке.</w:t>
            </w:r>
          </w:p>
          <w:p w:rsidR="00D15652" w:rsidRPr="00D15652" w:rsidRDefault="00D15652" w:rsidP="006F3435">
            <w:pPr>
              <w:pStyle w:val="af4"/>
              <w:suppressAutoHyphens w:val="0"/>
              <w:jc w:val="both"/>
              <w:rPr>
                <w:lang w:eastAsia="ru-RU"/>
              </w:rPr>
            </w:pPr>
            <w:r w:rsidRPr="00D15652">
              <w:rPr>
                <w:lang w:eastAsia="ru-RU"/>
              </w:rPr>
              <w:t>2. Заявка на участие в электронном конкурсе состоит из двух частей и предложения участника электронного конкурса о цене контракта.</w:t>
            </w:r>
          </w:p>
          <w:p w:rsidR="00D15652" w:rsidRPr="00D15652" w:rsidRDefault="00D15652" w:rsidP="006F3435">
            <w:pPr>
              <w:pStyle w:val="af4"/>
              <w:suppressAutoHyphens w:val="0"/>
              <w:jc w:val="both"/>
              <w:rPr>
                <w:lang w:eastAsia="ru-RU"/>
              </w:rPr>
            </w:pPr>
            <w:r w:rsidRPr="00D15652">
              <w:rPr>
                <w:lang w:eastAsia="ru-RU"/>
              </w:rPr>
              <w:t>3. Заявка на участие в электронном конкурсе направляется участником электронного конкурса оператору электронной площадки.</w:t>
            </w:r>
          </w:p>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4. Участник электронного конкурса вправе подать заявку на участие в электронном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D15652" w:rsidRPr="00D15652" w:rsidRDefault="00D15652" w:rsidP="006F3435">
            <w:pPr>
              <w:pStyle w:val="af4"/>
              <w:suppressAutoHyphens w:val="0"/>
              <w:jc w:val="both"/>
              <w:rPr>
                <w:lang w:eastAsia="ru-RU"/>
              </w:rPr>
            </w:pPr>
            <w:r w:rsidRPr="00D15652">
              <w:rPr>
                <w:lang w:eastAsia="ru-RU"/>
              </w:rPr>
              <w:t>5. Участник электронного конкурса вправе подать только одну заявку на участие в электронном конкурсе.</w:t>
            </w:r>
          </w:p>
        </w:tc>
      </w:tr>
      <w:tr w:rsidR="00D15652" w:rsidRPr="00750E3F" w:rsidTr="006F3435">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D15652" w:rsidRDefault="00D15652" w:rsidP="006F3435">
            <w:pPr>
              <w:widowControl w:val="0"/>
              <w:autoSpaceDE w:val="0"/>
              <w:snapToGrid w:val="0"/>
              <w:spacing w:after="0"/>
              <w:rPr>
                <w:rFonts w:ascii="Times New Roman" w:hAnsi="Times New Roman" w:cs="Times New Roman"/>
              </w:rPr>
            </w:pPr>
            <w:r w:rsidRPr="00D15652">
              <w:rPr>
                <w:rFonts w:ascii="Times New Roman" w:hAnsi="Times New Roman" w:cs="Times New Roman"/>
              </w:rPr>
              <w:t>Дата и время окончания срока подачи заявок на участие в электронном конкурсе</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D15652" w:rsidRDefault="008B2C6E" w:rsidP="006F3435">
            <w:pPr>
              <w:widowControl w:val="0"/>
              <w:snapToGrid w:val="0"/>
              <w:spacing w:after="0"/>
              <w:rPr>
                <w:rFonts w:ascii="Times New Roman" w:hAnsi="Times New Roman" w:cs="Times New Roman"/>
              </w:rPr>
            </w:pPr>
            <w:r>
              <w:rPr>
                <w:rFonts w:ascii="Times New Roman" w:hAnsi="Times New Roman" w:cs="Times New Roman"/>
                <w:b/>
              </w:rPr>
              <w:t>07.03.2018 до 9:00</w:t>
            </w:r>
            <w:r w:rsidR="00D15652" w:rsidRPr="00D15652">
              <w:rPr>
                <w:rFonts w:ascii="Times New Roman" w:hAnsi="Times New Roman" w:cs="Times New Roman"/>
              </w:rPr>
              <w:t xml:space="preserve"> (время московское)</w:t>
            </w:r>
          </w:p>
          <w:p w:rsidR="00D15652" w:rsidRPr="00D15652" w:rsidRDefault="00D15652" w:rsidP="006F3435">
            <w:pPr>
              <w:widowControl w:val="0"/>
              <w:autoSpaceDE w:val="0"/>
              <w:autoSpaceDN w:val="0"/>
              <w:adjustRightInd w:val="0"/>
              <w:spacing w:after="0"/>
              <w:rPr>
                <w:rFonts w:ascii="Times New Roman" w:hAnsi="Times New Roman" w:cs="Times New Roman"/>
              </w:rPr>
            </w:pPr>
          </w:p>
        </w:tc>
      </w:tr>
      <w:tr w:rsidR="00D15652" w:rsidRPr="00750E3F" w:rsidTr="006F3435">
        <w:trPr>
          <w:gridAfter w:val="1"/>
          <w:wAfter w:w="6" w:type="dxa"/>
          <w:trHeight w:val="279"/>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 xml:space="preserve">Дата и время рассмотрения и оценки первых частей заявок на участие в электронном конкурсе </w:t>
            </w:r>
          </w:p>
        </w:tc>
        <w:tc>
          <w:tcPr>
            <w:tcW w:w="662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8B2C6E" w:rsidP="006F3435">
            <w:pPr>
              <w:widowControl w:val="0"/>
              <w:snapToGrid w:val="0"/>
              <w:spacing w:after="0"/>
              <w:rPr>
                <w:rFonts w:ascii="Times New Roman" w:hAnsi="Times New Roman" w:cs="Times New Roman"/>
              </w:rPr>
            </w:pPr>
            <w:r>
              <w:rPr>
                <w:rFonts w:ascii="Times New Roman" w:hAnsi="Times New Roman" w:cs="Times New Roman"/>
                <w:b/>
              </w:rPr>
              <w:t>07.03.2019 в 11:00</w:t>
            </w:r>
            <w:r w:rsidR="00D15652" w:rsidRPr="00D15652">
              <w:rPr>
                <w:rFonts w:ascii="Times New Roman" w:hAnsi="Times New Roman" w:cs="Times New Roman"/>
              </w:rPr>
              <w:t xml:space="preserve"> (время московское)</w:t>
            </w:r>
          </w:p>
          <w:p w:rsidR="00D15652" w:rsidRPr="00D15652" w:rsidRDefault="00D15652" w:rsidP="006F3435">
            <w:pPr>
              <w:widowControl w:val="0"/>
              <w:autoSpaceDE w:val="0"/>
              <w:autoSpaceDN w:val="0"/>
              <w:adjustRightInd w:val="0"/>
              <w:spacing w:after="0"/>
              <w:rPr>
                <w:rFonts w:ascii="Times New Roman" w:hAnsi="Times New Roman" w:cs="Times New Roman"/>
              </w:rPr>
            </w:pPr>
          </w:p>
        </w:tc>
      </w:tr>
      <w:tr w:rsidR="00D15652" w:rsidRPr="00750E3F" w:rsidTr="006F3435">
        <w:trPr>
          <w:gridAfter w:val="1"/>
          <w:wAfter w:w="6" w:type="dxa"/>
          <w:trHeight w:val="150"/>
        </w:trPr>
        <w:tc>
          <w:tcPr>
            <w:tcW w:w="7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Дата подачи участниками электронного конкурса окончательных предложений о цене контракта</w:t>
            </w:r>
          </w:p>
        </w:tc>
        <w:tc>
          <w:tcPr>
            <w:tcW w:w="662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8B2C6E" w:rsidP="006F3435">
            <w:pPr>
              <w:widowControl w:val="0"/>
              <w:snapToGrid w:val="0"/>
              <w:spacing w:after="0"/>
              <w:rPr>
                <w:rFonts w:ascii="Times New Roman" w:hAnsi="Times New Roman" w:cs="Times New Roman"/>
              </w:rPr>
            </w:pPr>
            <w:r>
              <w:rPr>
                <w:rFonts w:ascii="Times New Roman" w:hAnsi="Times New Roman" w:cs="Times New Roman"/>
                <w:b/>
              </w:rPr>
              <w:t xml:space="preserve">12.03.2019 </w:t>
            </w:r>
            <w:r w:rsidR="00D15652" w:rsidRPr="00D15652">
              <w:rPr>
                <w:rFonts w:ascii="Times New Roman" w:hAnsi="Times New Roman" w:cs="Times New Roman"/>
              </w:rPr>
              <w:t xml:space="preserve"> (время московское)</w:t>
            </w:r>
          </w:p>
          <w:p w:rsidR="00D15652" w:rsidRPr="00D15652" w:rsidRDefault="00D15652" w:rsidP="006F3435">
            <w:pPr>
              <w:widowControl w:val="0"/>
              <w:autoSpaceDE w:val="0"/>
              <w:autoSpaceDN w:val="0"/>
              <w:adjustRightInd w:val="0"/>
              <w:spacing w:after="0"/>
              <w:rPr>
                <w:rFonts w:ascii="Times New Roman" w:hAnsi="Times New Roman" w:cs="Times New Roman"/>
              </w:rPr>
            </w:pPr>
          </w:p>
        </w:tc>
      </w:tr>
      <w:tr w:rsidR="00D15652" w:rsidRPr="00750E3F" w:rsidTr="006F3435">
        <w:trPr>
          <w:gridAfter w:val="1"/>
          <w:wAfter w:w="6" w:type="dxa"/>
          <w:trHeight w:val="111"/>
        </w:trPr>
        <w:tc>
          <w:tcPr>
            <w:tcW w:w="7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 xml:space="preserve">Дата и время рассмотрения и оценки вторых частей заявок на участие электронном конкурсе </w:t>
            </w:r>
          </w:p>
        </w:tc>
        <w:tc>
          <w:tcPr>
            <w:tcW w:w="662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9C46E9" w:rsidP="006F3435">
            <w:pPr>
              <w:widowControl w:val="0"/>
              <w:snapToGrid w:val="0"/>
              <w:spacing w:after="0"/>
              <w:rPr>
                <w:rFonts w:ascii="Times New Roman" w:hAnsi="Times New Roman" w:cs="Times New Roman"/>
              </w:rPr>
            </w:pPr>
            <w:r>
              <w:rPr>
                <w:rFonts w:ascii="Times New Roman" w:hAnsi="Times New Roman" w:cs="Times New Roman"/>
                <w:b/>
              </w:rPr>
              <w:t xml:space="preserve">13.03.2019 в 10:00 </w:t>
            </w:r>
            <w:r w:rsidR="00D15652" w:rsidRPr="00D15652">
              <w:rPr>
                <w:rFonts w:ascii="Times New Roman" w:hAnsi="Times New Roman" w:cs="Times New Roman"/>
              </w:rPr>
              <w:t>(время московское)</w:t>
            </w:r>
          </w:p>
          <w:p w:rsidR="00D15652" w:rsidRPr="00D15652" w:rsidRDefault="00D15652" w:rsidP="006F3435">
            <w:pPr>
              <w:widowControl w:val="0"/>
              <w:autoSpaceDE w:val="0"/>
              <w:autoSpaceDN w:val="0"/>
              <w:adjustRightInd w:val="0"/>
              <w:spacing w:after="0"/>
              <w:rPr>
                <w:rFonts w:ascii="Times New Roman" w:hAnsi="Times New Roman" w:cs="Times New Roman"/>
              </w:rPr>
            </w:pPr>
          </w:p>
        </w:tc>
      </w:tr>
      <w:tr w:rsidR="00D15652" w:rsidRPr="00750E3F" w:rsidTr="006F3435">
        <w:trPr>
          <w:gridAfter w:val="1"/>
          <w:wAfter w:w="6" w:type="dxa"/>
          <w:trHeight w:val="165"/>
        </w:trPr>
        <w:tc>
          <w:tcPr>
            <w:tcW w:w="7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Дата опубликования протокола подведения итогов</w:t>
            </w:r>
          </w:p>
        </w:tc>
        <w:tc>
          <w:tcPr>
            <w:tcW w:w="662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15652" w:rsidRPr="00D15652" w:rsidRDefault="009C46E9" w:rsidP="006F3435">
            <w:pPr>
              <w:widowControl w:val="0"/>
              <w:snapToGrid w:val="0"/>
              <w:spacing w:after="0"/>
              <w:rPr>
                <w:rFonts w:ascii="Times New Roman" w:hAnsi="Times New Roman" w:cs="Times New Roman"/>
              </w:rPr>
            </w:pPr>
            <w:r>
              <w:rPr>
                <w:rFonts w:ascii="Times New Roman" w:hAnsi="Times New Roman" w:cs="Times New Roman"/>
                <w:b/>
              </w:rPr>
              <w:t>14.03.2019</w:t>
            </w:r>
          </w:p>
        </w:tc>
      </w:tr>
      <w:tr w:rsidR="00D15652" w:rsidRPr="00750E3F" w:rsidTr="006F3435">
        <w:trPr>
          <w:gridAfter w:val="1"/>
          <w:wAfter w:w="6" w:type="dxa"/>
          <w:trHeight w:val="405"/>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F3435">
              <w:rPr>
                <w:rFonts w:ascii="Times New Roman" w:eastAsia="Times New Roman" w:hAnsi="Times New Roman" w:cs="Times New Roman"/>
                <w:sz w:val="24"/>
                <w:szCs w:val="24"/>
              </w:rPr>
              <w:t>1</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 xml:space="preserve">Преимущества и ограничения установленные в отношении участников электронного конкурса; </w:t>
            </w:r>
          </w:p>
          <w:p w:rsidR="00D15652" w:rsidRPr="00D15652" w:rsidRDefault="00D15652" w:rsidP="006F3435">
            <w:pPr>
              <w:widowControl w:val="0"/>
              <w:autoSpaceDE w:val="0"/>
              <w:autoSpaceDN w:val="0"/>
              <w:adjustRightInd w:val="0"/>
              <w:spacing w:after="0"/>
              <w:rPr>
                <w:rFonts w:ascii="Times New Roman" w:hAnsi="Times New Roman" w:cs="Times New Roman"/>
              </w:rPr>
            </w:pPr>
            <w:r w:rsidRPr="00D15652">
              <w:rPr>
                <w:rFonts w:ascii="Times New Roman" w:hAnsi="Times New Roman" w:cs="Times New Roman"/>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 44-ФЗ:</w:t>
            </w:r>
          </w:p>
        </w:tc>
        <w:bookmarkStart w:id="12" w:name="Преимущест1"/>
        <w:tc>
          <w:tcPr>
            <w:tcW w:w="662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15652" w:rsidRPr="00D15652" w:rsidRDefault="00941BE9" w:rsidP="006F3435">
            <w:pPr>
              <w:widowControl w:val="0"/>
              <w:autoSpaceDE w:val="0"/>
              <w:snapToGrid w:val="0"/>
              <w:spacing w:after="0"/>
              <w:rPr>
                <w:rFonts w:ascii="Times New Roman" w:hAnsi="Times New Roman" w:cs="Times New Roman"/>
              </w:rPr>
            </w:pPr>
            <w:r w:rsidRPr="00D15652">
              <w:rPr>
                <w:rFonts w:ascii="Times New Roman" w:hAnsi="Times New Roman" w:cs="Times New Roman"/>
                <w:sz w:val="20"/>
                <w:szCs w:val="20"/>
              </w:rPr>
              <w:fldChar w:fldCharType="begin">
                <w:ffData>
                  <w:name w:val="Преимущест1"/>
                  <w:enabled/>
                  <w:calcOnExit w:val="0"/>
                  <w:textInput/>
                </w:ffData>
              </w:fldChar>
            </w:r>
            <w:r w:rsidR="00D15652" w:rsidRPr="00D15652">
              <w:rPr>
                <w:rFonts w:ascii="Times New Roman" w:hAnsi="Times New Roman" w:cs="Times New Roman"/>
                <w:sz w:val="20"/>
                <w:szCs w:val="20"/>
              </w:rPr>
              <w:instrText xml:space="preserve"> FORMTEXT </w:instrText>
            </w:r>
            <w:r w:rsidRPr="00D15652">
              <w:rPr>
                <w:rFonts w:ascii="Times New Roman" w:hAnsi="Times New Roman" w:cs="Times New Roman"/>
                <w:sz w:val="20"/>
                <w:szCs w:val="20"/>
              </w:rPr>
            </w:r>
            <w:r w:rsidRPr="00D15652">
              <w:rPr>
                <w:rFonts w:ascii="Times New Roman" w:hAnsi="Times New Roman" w:cs="Times New Roman"/>
                <w:sz w:val="20"/>
                <w:szCs w:val="20"/>
              </w:rPr>
              <w:fldChar w:fldCharType="separate"/>
            </w:r>
            <w:r w:rsidR="00D15652" w:rsidRPr="00D15652">
              <w:rPr>
                <w:rFonts w:ascii="Times New Roman" w:hAnsi="Times New Roman" w:cs="Times New Roman"/>
                <w:noProof/>
                <w:sz w:val="20"/>
                <w:szCs w:val="20"/>
              </w:rPr>
              <w:t> </w:t>
            </w:r>
            <w:r w:rsidR="00D15652" w:rsidRPr="00D15652">
              <w:rPr>
                <w:rFonts w:ascii="Times New Roman" w:hAnsi="Times New Roman" w:cs="Times New Roman"/>
                <w:noProof/>
                <w:sz w:val="20"/>
                <w:szCs w:val="20"/>
              </w:rPr>
              <w:t> </w:t>
            </w:r>
            <w:r w:rsidR="00D15652" w:rsidRPr="00D15652">
              <w:rPr>
                <w:rFonts w:ascii="Times New Roman" w:hAnsi="Times New Roman" w:cs="Times New Roman"/>
                <w:noProof/>
                <w:sz w:val="20"/>
                <w:szCs w:val="20"/>
              </w:rPr>
              <w:t> </w:t>
            </w:r>
            <w:r w:rsidR="00D15652" w:rsidRPr="00D15652">
              <w:rPr>
                <w:rFonts w:ascii="Times New Roman" w:hAnsi="Times New Roman" w:cs="Times New Roman"/>
                <w:noProof/>
                <w:sz w:val="20"/>
                <w:szCs w:val="20"/>
              </w:rPr>
              <w:t> </w:t>
            </w:r>
            <w:r w:rsidR="00D15652" w:rsidRPr="00D15652">
              <w:rPr>
                <w:rFonts w:ascii="Times New Roman" w:hAnsi="Times New Roman" w:cs="Times New Roman"/>
                <w:noProof/>
                <w:sz w:val="20"/>
                <w:szCs w:val="20"/>
              </w:rPr>
              <w:t> </w:t>
            </w:r>
            <w:r w:rsidRPr="00D15652">
              <w:rPr>
                <w:rFonts w:ascii="Times New Roman" w:hAnsi="Times New Roman" w:cs="Times New Roman"/>
                <w:sz w:val="20"/>
                <w:szCs w:val="20"/>
              </w:rPr>
              <w:fldChar w:fldCharType="end"/>
            </w:r>
            <w:bookmarkEnd w:id="12"/>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317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8305B2">
              <w:rPr>
                <w:rFonts w:ascii="Times New Roman" w:eastAsia="Times New Roman" w:hAnsi="Times New Roman" w:cs="Times New Roman"/>
                <w:b/>
                <w:sz w:val="24"/>
                <w:szCs w:val="24"/>
              </w:rPr>
              <w:t>Требования к участникам электронного конкурса</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8305B2" w:rsidRDefault="00D15652" w:rsidP="008305B2">
            <w:pPr>
              <w:pStyle w:val="a9"/>
              <w:widowControl w:val="0"/>
              <w:numPr>
                <w:ilvl w:val="0"/>
                <w:numId w:val="23"/>
              </w:numPr>
              <w:tabs>
                <w:tab w:val="left" w:pos="317"/>
              </w:tabs>
              <w:spacing w:after="0" w:afterAutospacing="0"/>
              <w:ind w:left="0" w:firstLine="0"/>
              <w:contextualSpacing/>
              <w:jc w:val="both"/>
              <w:rPr>
                <w:rFonts w:ascii="Times New Roman" w:hAnsi="Times New Roman" w:cs="Times New Roman"/>
                <w:sz w:val="24"/>
                <w:szCs w:val="24"/>
                <w:lang w:eastAsia="ru-RU"/>
              </w:rPr>
            </w:pPr>
            <w:r w:rsidRPr="008305B2">
              <w:rPr>
                <w:rFonts w:ascii="Times New Roman" w:hAnsi="Times New Roman" w:cs="Times New Roman"/>
                <w:sz w:val="24"/>
                <w:szCs w:val="24"/>
                <w:lang w:eastAsia="ru-RU"/>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bookmarkStart w:id="13" w:name="Треб1"/>
          <w:p w:rsidR="00D15652" w:rsidRPr="008305B2" w:rsidRDefault="00941BE9" w:rsidP="008305B2">
            <w:pPr>
              <w:widowControl w:val="0"/>
              <w:tabs>
                <w:tab w:val="left" w:pos="0"/>
              </w:tabs>
              <w:spacing w:after="0"/>
              <w:rPr>
                <w:rFonts w:ascii="Times New Roman" w:hAnsi="Times New Roman" w:cs="Times New Roman"/>
                <w:i/>
              </w:rPr>
            </w:pPr>
            <w:r w:rsidRPr="008305B2">
              <w:rPr>
                <w:rFonts w:ascii="Times New Roman" w:hAnsi="Times New Roman" w:cs="Times New Roman"/>
                <w:i/>
              </w:rPr>
              <w:fldChar w:fldCharType="begin">
                <w:ffData>
                  <w:name w:val="Треб1"/>
                  <w:enabled/>
                  <w:calcOnExit w:val="0"/>
                  <w:textInput/>
                </w:ffData>
              </w:fldChar>
            </w:r>
            <w:r w:rsidR="00D15652" w:rsidRPr="008305B2">
              <w:rPr>
                <w:rFonts w:ascii="Times New Roman" w:hAnsi="Times New Roman" w:cs="Times New Roman"/>
                <w:i/>
              </w:rPr>
              <w:instrText xml:space="preserve"> FORMTEXT </w:instrText>
            </w:r>
            <w:r w:rsidRPr="008305B2">
              <w:rPr>
                <w:rFonts w:ascii="Times New Roman" w:hAnsi="Times New Roman" w:cs="Times New Roman"/>
                <w:i/>
              </w:rPr>
            </w:r>
            <w:r w:rsidRPr="008305B2">
              <w:rPr>
                <w:rFonts w:ascii="Times New Roman" w:hAnsi="Times New Roman" w:cs="Times New Roman"/>
                <w:i/>
              </w:rPr>
              <w:fldChar w:fldCharType="separate"/>
            </w:r>
            <w:r w:rsidR="00D15652" w:rsidRPr="008305B2">
              <w:rPr>
                <w:rFonts w:ascii="Times New Roman" w:hAnsi="Times New Roman" w:cs="Times New Roman"/>
                <w:i/>
                <w:noProof/>
              </w:rPr>
              <w:t> </w:t>
            </w:r>
            <w:r w:rsidR="00D15652" w:rsidRPr="008305B2">
              <w:rPr>
                <w:rFonts w:ascii="Times New Roman" w:hAnsi="Times New Roman" w:cs="Times New Roman"/>
                <w:i/>
                <w:noProof/>
              </w:rPr>
              <w:t> </w:t>
            </w:r>
            <w:r w:rsidR="00D15652" w:rsidRPr="008305B2">
              <w:rPr>
                <w:rFonts w:ascii="Times New Roman" w:hAnsi="Times New Roman" w:cs="Times New Roman"/>
                <w:i/>
                <w:noProof/>
              </w:rPr>
              <w:t> </w:t>
            </w:r>
            <w:r w:rsidR="00D15652" w:rsidRPr="008305B2">
              <w:rPr>
                <w:rFonts w:ascii="Times New Roman" w:hAnsi="Times New Roman" w:cs="Times New Roman"/>
                <w:i/>
                <w:noProof/>
              </w:rPr>
              <w:t> </w:t>
            </w:r>
            <w:r w:rsidR="00D15652" w:rsidRPr="008305B2">
              <w:rPr>
                <w:rFonts w:ascii="Times New Roman" w:hAnsi="Times New Roman" w:cs="Times New Roman"/>
                <w:i/>
                <w:noProof/>
              </w:rPr>
              <w:t> </w:t>
            </w:r>
            <w:r w:rsidRPr="008305B2">
              <w:rPr>
                <w:rFonts w:ascii="Times New Roman" w:hAnsi="Times New Roman" w:cs="Times New Roman"/>
                <w:i/>
              </w:rPr>
              <w:fldChar w:fldCharType="end"/>
            </w:r>
            <w:bookmarkEnd w:id="13"/>
          </w:p>
          <w:p w:rsidR="00D15652" w:rsidRPr="008305B2" w:rsidRDefault="00D15652" w:rsidP="008305B2">
            <w:pPr>
              <w:widowControl w:val="0"/>
              <w:tabs>
                <w:tab w:val="left" w:pos="0"/>
              </w:tabs>
              <w:spacing w:after="0"/>
              <w:rPr>
                <w:rFonts w:ascii="Times New Roman" w:hAnsi="Times New Roman" w:cs="Times New Roman"/>
              </w:rPr>
            </w:pPr>
            <w:r w:rsidRPr="008305B2">
              <w:rPr>
                <w:rFonts w:ascii="Times New Roman" w:hAnsi="Times New Roman" w:cs="Times New Roman"/>
              </w:rPr>
              <w:t>2. Непроведение ликвидации участника электронного конкурса – юридического лица и отсутствие решения арбитражного суда о признании участника электронного конкурса - юридического лица или индивидуального предпринимателя несостоятельным (банкротом) и об открытии конкурсного производства;</w:t>
            </w:r>
          </w:p>
          <w:p w:rsidR="00D15652" w:rsidRPr="008305B2" w:rsidRDefault="00D15652" w:rsidP="008305B2">
            <w:pPr>
              <w:widowControl w:val="0"/>
              <w:tabs>
                <w:tab w:val="left" w:pos="902"/>
              </w:tabs>
              <w:spacing w:after="0"/>
              <w:rPr>
                <w:rFonts w:ascii="Times New Roman" w:hAnsi="Times New Roman" w:cs="Times New Roman"/>
              </w:rPr>
            </w:pPr>
            <w:r w:rsidRPr="008305B2">
              <w:rPr>
                <w:rFonts w:ascii="Times New Roman" w:hAnsi="Times New Roman" w:cs="Times New Roman"/>
              </w:rPr>
              <w:t>3. Неприостановление деятельности участника электронного конкурса  в порядке, установленном Кодексом Российской Федерации об административных правонарушениях, на дату подачи заявки на участие в закупке;</w:t>
            </w:r>
          </w:p>
          <w:p w:rsidR="00D15652" w:rsidRPr="008305B2" w:rsidRDefault="00D15652" w:rsidP="008305B2">
            <w:pPr>
              <w:widowControl w:val="0"/>
              <w:spacing w:after="0"/>
              <w:rPr>
                <w:rFonts w:ascii="Times New Roman" w:hAnsi="Times New Roman" w:cs="Times New Roman"/>
              </w:rPr>
            </w:pPr>
            <w:r w:rsidRPr="008305B2">
              <w:rPr>
                <w:rFonts w:ascii="Times New Roman" w:hAnsi="Times New Roman" w:cs="Times New Roman"/>
              </w:rPr>
              <w:t>4. Отсутствие у участника электронного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электронного конкурса, по данным бухгалтерской отчетности за последний отчетный период. Участник электронного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 xml:space="preserve">5. Отсутствие в предусмотренном Федеральном законе реестре недобросовестных поставщиков (подрядчиков, исполнителей) информации об участнике электронного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электронного конкурса - юридического лица; </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6. Отсутствие у участника электронного конкурса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конкурса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7. Участник электронного конкурса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8. Отсутствие между участником электронного конкурса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конкурса, с физическими лицами, в том числе зарегистрированными в качестве индивидуального предпринимателя, - участниками электронного конкурса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9. Участник электронного конкурса не является офшорной компанией;</w:t>
            </w:r>
          </w:p>
          <w:p w:rsidR="00D15652" w:rsidRPr="008305B2" w:rsidRDefault="00D15652" w:rsidP="008305B2">
            <w:pPr>
              <w:widowControl w:val="0"/>
              <w:spacing w:after="0"/>
            </w:pPr>
            <w:r w:rsidRPr="008305B2">
              <w:rPr>
                <w:rFonts w:ascii="Times New Roman" w:hAnsi="Times New Roman" w:cs="Times New Roman"/>
              </w:rPr>
              <w:t>10. Отсутствие у участника электронного конкурса ограничений для участия в закупках, установленных законодательством Российской Федерации.</w:t>
            </w:r>
          </w:p>
        </w:tc>
      </w:tr>
      <w:tr w:rsidR="00D15652" w:rsidRPr="00750E3F" w:rsidTr="005B6E2C">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Описание объекта закупки</w:t>
            </w:r>
            <w:r w:rsidRPr="00750E3F">
              <w:rPr>
                <w:rFonts w:ascii="Times New Roman" w:eastAsia="Times New Roman" w:hAnsi="Times New Roman" w:cs="Times New Roman"/>
                <w:sz w:val="24"/>
                <w:szCs w:val="24"/>
              </w:rPr>
              <w:t xml:space="preserve"> согласно ст.33 Федерального закона №44-ФЗ </w:t>
            </w:r>
          </w:p>
        </w:tc>
        <w:tc>
          <w:tcPr>
            <w:tcW w:w="662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652" w:rsidRPr="005B6E2C" w:rsidRDefault="00D15652" w:rsidP="005B6E2C">
            <w:pPr>
              <w:spacing w:after="0" w:line="240" w:lineRule="auto"/>
              <w:rPr>
                <w:rFonts w:ascii="Times New Roman" w:eastAsia="Times New Roman" w:hAnsi="Times New Roman" w:cs="Times New Roman"/>
                <w:sz w:val="24"/>
                <w:szCs w:val="24"/>
              </w:rPr>
            </w:pPr>
            <w:r w:rsidRPr="005B6E2C">
              <w:rPr>
                <w:rFonts w:ascii="Times New Roman" w:hAnsi="Times New Roman" w:cs="Times New Roman"/>
                <w:sz w:val="24"/>
                <w:szCs w:val="24"/>
              </w:rPr>
              <w:t>Согласно приложению №</w:t>
            </w:r>
            <w:r w:rsidR="005B6E2C" w:rsidRPr="005B6E2C">
              <w:rPr>
                <w:rFonts w:ascii="Times New Roman" w:hAnsi="Times New Roman" w:cs="Times New Roman"/>
                <w:sz w:val="24"/>
                <w:szCs w:val="24"/>
              </w:rPr>
              <w:t>3</w:t>
            </w:r>
            <w:r w:rsidRPr="005B6E2C">
              <w:rPr>
                <w:rFonts w:ascii="Times New Roman" w:hAnsi="Times New Roman" w:cs="Times New Roman"/>
                <w:sz w:val="24"/>
                <w:szCs w:val="24"/>
              </w:rPr>
              <w:t xml:space="preserve"> к проекту муниципального контракта «Техническое задание»</w:t>
            </w:r>
            <w:r w:rsidR="005B6E2C">
              <w:rPr>
                <w:rFonts w:ascii="Times New Roman" w:hAnsi="Times New Roman" w:cs="Times New Roman"/>
                <w:sz w:val="24"/>
                <w:szCs w:val="24"/>
              </w:rPr>
              <w:t>, Приложение № 4 «Меню»</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Место доставки товаров, выполнения работ, оказания услуг</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Default="00D15652" w:rsidP="00EF6AC5">
            <w:pPr>
              <w:pStyle w:val="a9"/>
              <w:numPr>
                <w:ilvl w:val="0"/>
                <w:numId w:val="17"/>
              </w:numPr>
              <w:rPr>
                <w:rFonts w:ascii="Times New Roman" w:hAnsi="Times New Roman" w:cs="Times New Roman"/>
                <w:b/>
              </w:rPr>
            </w:pPr>
            <w:r w:rsidRPr="0070220B">
              <w:rPr>
                <w:rFonts w:ascii="Times New Roman" w:hAnsi="Times New Roman" w:cs="Times New Roman"/>
                <w:b/>
              </w:rPr>
              <w:t>Муниципальное бюджетное дошкольное образовательное учреждение детский сад №2</w:t>
            </w:r>
          </w:p>
          <w:p w:rsidR="00D15652" w:rsidRDefault="00D15652" w:rsidP="00EF6AC5">
            <w:pPr>
              <w:rPr>
                <w:rFonts w:ascii="Times New Roman" w:hAnsi="Times New Roman" w:cs="Times New Roman"/>
              </w:rPr>
            </w:pPr>
            <w:r>
              <w:rPr>
                <w:rFonts w:ascii="Times New Roman" w:hAnsi="Times New Roman" w:cs="Times New Roman"/>
              </w:rPr>
              <w:t xml:space="preserve">       601010 Владимирская область, г</w:t>
            </w:r>
            <w:r w:rsidRPr="00652F66">
              <w:rPr>
                <w:rFonts w:ascii="Times New Roman" w:hAnsi="Times New Roman" w:cs="Times New Roman"/>
              </w:rPr>
              <w:t xml:space="preserve">.Киржач, ул.Б.Московская, </w:t>
            </w:r>
            <w:r>
              <w:rPr>
                <w:rFonts w:ascii="Times New Roman" w:hAnsi="Times New Roman" w:cs="Times New Roman"/>
              </w:rPr>
              <w:t xml:space="preserve"> </w:t>
            </w:r>
            <w:r w:rsidRPr="00652F66">
              <w:rPr>
                <w:rFonts w:ascii="Times New Roman" w:hAnsi="Times New Roman" w:cs="Times New Roman"/>
              </w:rPr>
              <w:t xml:space="preserve">д.51 </w:t>
            </w:r>
          </w:p>
          <w:p w:rsidR="00D15652" w:rsidRPr="00EF6AC5" w:rsidRDefault="00D15652" w:rsidP="00EF6AC5">
            <w:pPr>
              <w:rPr>
                <w:rFonts w:ascii="Times New Roman" w:hAnsi="Times New Roman" w:cs="Times New Roman"/>
                <w:b/>
              </w:rPr>
            </w:pPr>
            <w:r w:rsidRPr="00EF6AC5">
              <w:rPr>
                <w:rFonts w:ascii="Times New Roman" w:hAnsi="Times New Roman" w:cs="Times New Roman"/>
              </w:rPr>
              <w:t>601010 Владимирская область, г.Киржач, ул.Станционная д,57</w:t>
            </w:r>
          </w:p>
          <w:p w:rsidR="00D15652" w:rsidRPr="003D7125" w:rsidRDefault="00D15652" w:rsidP="003D7125">
            <w:pPr>
              <w:pStyle w:val="a9"/>
              <w:numPr>
                <w:ilvl w:val="0"/>
                <w:numId w:val="17"/>
              </w:numPr>
              <w:rPr>
                <w:rFonts w:ascii="Times New Roman" w:hAnsi="Times New Roman" w:cs="Times New Roman"/>
                <w:b/>
                <w:color w:val="000000"/>
              </w:rPr>
            </w:pPr>
            <w:r w:rsidRPr="003D7125">
              <w:rPr>
                <w:rFonts w:ascii="Times New Roman" w:hAnsi="Times New Roman" w:cs="Times New Roman"/>
                <w:b/>
              </w:rPr>
              <w:t>Муниципальное бюджетное дошкольное образовательное учреждение детский сад №5 комбинированного вида.</w:t>
            </w:r>
          </w:p>
          <w:p w:rsidR="00D15652" w:rsidRDefault="00D15652" w:rsidP="003D7125">
            <w:pPr>
              <w:rPr>
                <w:rFonts w:ascii="Times New Roman" w:hAnsi="Times New Roman" w:cs="Times New Roman"/>
              </w:rPr>
            </w:pPr>
            <w:r>
              <w:rPr>
                <w:rFonts w:ascii="Times New Roman" w:hAnsi="Times New Roman" w:cs="Times New Roman"/>
              </w:rPr>
              <w:t xml:space="preserve">       </w:t>
            </w:r>
            <w:r w:rsidRPr="00A55DAE">
              <w:rPr>
                <w:rFonts w:ascii="Times New Roman" w:eastAsia="Times New Roman" w:hAnsi="Times New Roman" w:cs="Times New Roman"/>
              </w:rPr>
              <w:t>601010, Владимирская область, г. Киржач,   ул. Октябрьская, д.3.</w:t>
            </w:r>
          </w:p>
          <w:p w:rsidR="00D15652" w:rsidRPr="003D7125" w:rsidRDefault="00D15652" w:rsidP="003D7125">
            <w:pPr>
              <w:rPr>
                <w:rFonts w:ascii="Times New Roman" w:hAnsi="Times New Roman" w:cs="Times New Roman"/>
                <w:color w:val="000000"/>
              </w:rPr>
            </w:pPr>
            <w:r>
              <w:rPr>
                <w:rFonts w:ascii="Times New Roman" w:hAnsi="Times New Roman" w:cs="Times New Roman"/>
                <w:color w:val="000000"/>
              </w:rPr>
              <w:t xml:space="preserve">       </w:t>
            </w:r>
            <w:r w:rsidRPr="003D7125">
              <w:rPr>
                <w:rFonts w:ascii="Times New Roman" w:hAnsi="Times New Roman" w:cs="Times New Roman"/>
                <w:color w:val="000000"/>
              </w:rPr>
              <w:t>601010 Владимирская область, к.Киржач, ул.Гагарина, д.32</w:t>
            </w:r>
          </w:p>
          <w:p w:rsidR="00D15652" w:rsidRDefault="00D15652" w:rsidP="00EF6AC5">
            <w:pPr>
              <w:pStyle w:val="a9"/>
              <w:numPr>
                <w:ilvl w:val="0"/>
                <w:numId w:val="17"/>
              </w:numPr>
              <w:rPr>
                <w:rFonts w:ascii="Times New Roman" w:hAnsi="Times New Roman" w:cs="Times New Roman"/>
                <w:b/>
                <w:color w:val="000000"/>
              </w:rPr>
            </w:pPr>
            <w:r w:rsidRPr="009D6D7D">
              <w:rPr>
                <w:rFonts w:ascii="Times New Roman" w:hAnsi="Times New Roman" w:cs="Times New Roman"/>
                <w:b/>
                <w:color w:val="000000"/>
              </w:rPr>
              <w:t xml:space="preserve">Муниципальное бюджетное дошкольное образовательное учреждение детский сад №8  </w:t>
            </w:r>
          </w:p>
          <w:p w:rsidR="00D15652" w:rsidRDefault="00D15652" w:rsidP="00EF6AC5">
            <w:pPr>
              <w:rPr>
                <w:rFonts w:ascii="Times New Roman" w:hAnsi="Times New Roman" w:cs="Times New Roman"/>
              </w:rPr>
            </w:pPr>
            <w:r w:rsidRPr="0062436A">
              <w:rPr>
                <w:rFonts w:ascii="Times New Roman" w:hAnsi="Times New Roman" w:cs="Times New Roman"/>
              </w:rPr>
              <w:t>601021, Владимирская область, г. Киржач, ул. Морозовская, д.89</w:t>
            </w:r>
          </w:p>
          <w:p w:rsidR="00D15652" w:rsidRPr="00C80F8B" w:rsidRDefault="00D15652" w:rsidP="00EF6AC5">
            <w:pPr>
              <w:pStyle w:val="a9"/>
              <w:ind w:left="360"/>
              <w:rPr>
                <w:rFonts w:ascii="Times New Roman" w:hAnsi="Times New Roman" w:cs="Times New Roman"/>
                <w:b/>
                <w:color w:val="000000"/>
              </w:rPr>
            </w:pPr>
            <w:r w:rsidRPr="0062436A">
              <w:rPr>
                <w:rFonts w:ascii="Times New Roman" w:hAnsi="Times New Roman" w:cs="Times New Roman"/>
              </w:rPr>
              <w:t>601021, Владимирская область, г. Киржач</w:t>
            </w:r>
            <w:r>
              <w:rPr>
                <w:rFonts w:ascii="Times New Roman" w:hAnsi="Times New Roman" w:cs="Times New Roman"/>
              </w:rPr>
              <w:t>, ул. Магистральная д.13</w:t>
            </w:r>
          </w:p>
          <w:p w:rsidR="00D15652" w:rsidRDefault="00D15652" w:rsidP="00EF6AC5">
            <w:pPr>
              <w:pStyle w:val="a9"/>
              <w:numPr>
                <w:ilvl w:val="0"/>
                <w:numId w:val="17"/>
              </w:numPr>
              <w:rPr>
                <w:rFonts w:ascii="Times New Roman" w:hAnsi="Times New Roman" w:cs="Times New Roman"/>
                <w:b/>
                <w:color w:val="000000"/>
              </w:rPr>
            </w:pPr>
            <w:r w:rsidRPr="009D6D7D">
              <w:rPr>
                <w:rFonts w:ascii="Times New Roman" w:hAnsi="Times New Roman" w:cs="Times New Roman"/>
                <w:b/>
                <w:color w:val="000000"/>
              </w:rPr>
              <w:t xml:space="preserve">Муниципальное бюджетное дошкольное образовательное учреждение детский сад № 11 </w:t>
            </w:r>
          </w:p>
          <w:p w:rsidR="00D15652" w:rsidRDefault="00D15652" w:rsidP="00EF6AC5">
            <w:pPr>
              <w:spacing w:after="0" w:line="240" w:lineRule="auto"/>
              <w:jc w:val="both"/>
              <w:rPr>
                <w:rFonts w:ascii="Times New Roman" w:hAnsi="Times New Roman" w:cs="Times New Roman"/>
                <w:sz w:val="24"/>
                <w:szCs w:val="24"/>
              </w:rPr>
            </w:pPr>
            <w:r w:rsidRPr="00D566CC">
              <w:rPr>
                <w:rFonts w:ascii="Times New Roman" w:hAnsi="Times New Roman" w:cs="Times New Roman"/>
                <w:sz w:val="24"/>
                <w:szCs w:val="24"/>
              </w:rPr>
              <w:t>601012, Владимирская область, г. Киржач, кв-л Прибрежный, д.2-а.</w:t>
            </w:r>
          </w:p>
          <w:p w:rsidR="00D15652" w:rsidRDefault="00D15652" w:rsidP="00EF6AC5">
            <w:pPr>
              <w:pStyle w:val="a9"/>
              <w:ind w:left="360"/>
              <w:rPr>
                <w:rFonts w:ascii="Times New Roman" w:hAnsi="Times New Roman" w:cs="Times New Roman"/>
                <w:sz w:val="24"/>
                <w:szCs w:val="24"/>
              </w:rPr>
            </w:pPr>
            <w:r w:rsidRPr="00D566CC">
              <w:rPr>
                <w:rFonts w:ascii="Times New Roman" w:hAnsi="Times New Roman" w:cs="Times New Roman"/>
                <w:sz w:val="24"/>
                <w:szCs w:val="24"/>
              </w:rPr>
              <w:t>601012</w:t>
            </w:r>
            <w:r>
              <w:rPr>
                <w:rFonts w:ascii="Times New Roman" w:hAnsi="Times New Roman" w:cs="Times New Roman"/>
                <w:sz w:val="24"/>
                <w:szCs w:val="24"/>
              </w:rPr>
              <w:t xml:space="preserve">, </w:t>
            </w:r>
            <w:r w:rsidRPr="00D566CC">
              <w:rPr>
                <w:rFonts w:ascii="Times New Roman" w:hAnsi="Times New Roman" w:cs="Times New Roman"/>
                <w:sz w:val="24"/>
                <w:szCs w:val="24"/>
              </w:rPr>
              <w:t xml:space="preserve">Владимирская область, г. Киржач, </w:t>
            </w:r>
            <w:r>
              <w:rPr>
                <w:rFonts w:ascii="Times New Roman" w:hAnsi="Times New Roman" w:cs="Times New Roman"/>
                <w:sz w:val="24"/>
                <w:szCs w:val="24"/>
              </w:rPr>
              <w:t>40 лет Октября д. 25 А.</w:t>
            </w:r>
          </w:p>
          <w:p w:rsidR="00D15652" w:rsidRPr="00C80F8B" w:rsidRDefault="00D15652" w:rsidP="00EF6AC5">
            <w:pPr>
              <w:pStyle w:val="a9"/>
              <w:ind w:left="360"/>
              <w:rPr>
                <w:rFonts w:ascii="Times New Roman" w:hAnsi="Times New Roman" w:cs="Times New Roman"/>
                <w:b/>
                <w:color w:val="000000"/>
              </w:rPr>
            </w:pPr>
          </w:p>
          <w:p w:rsidR="00D15652" w:rsidRDefault="00D15652" w:rsidP="00EF6AC5">
            <w:pPr>
              <w:pStyle w:val="a9"/>
              <w:numPr>
                <w:ilvl w:val="0"/>
                <w:numId w:val="17"/>
              </w:numPr>
              <w:rPr>
                <w:rFonts w:ascii="Times New Roman" w:hAnsi="Times New Roman" w:cs="Times New Roman"/>
                <w:b/>
                <w:color w:val="000000"/>
              </w:rPr>
            </w:pPr>
            <w:r w:rsidRPr="001241E7">
              <w:rPr>
                <w:rFonts w:ascii="Times New Roman" w:hAnsi="Times New Roman" w:cs="Times New Roman"/>
                <w:b/>
                <w:color w:val="000000"/>
              </w:rPr>
              <w:t>Муниципальное бюджетное дошкольное образовательное учреждение детский сад № 12 комбинированного вида г. Киржача Владимирской области</w:t>
            </w:r>
          </w:p>
          <w:p w:rsidR="00D15652" w:rsidRPr="00C80F8B" w:rsidRDefault="00D15652" w:rsidP="00EF6AC5">
            <w:pPr>
              <w:pStyle w:val="a9"/>
              <w:ind w:left="360"/>
              <w:rPr>
                <w:rFonts w:ascii="Times New Roman" w:hAnsi="Times New Roman" w:cs="Times New Roman"/>
                <w:b/>
                <w:color w:val="000000"/>
              </w:rPr>
            </w:pPr>
            <w:r w:rsidRPr="005B5406">
              <w:rPr>
                <w:rFonts w:ascii="Times New Roman" w:hAnsi="Times New Roman" w:cs="Times New Roman"/>
              </w:rPr>
              <w:t>601010 Владимирская область, к.Киржач, ул.Текстильщиков, д.18</w:t>
            </w:r>
          </w:p>
          <w:p w:rsidR="00D15652" w:rsidRPr="00EF6AC5" w:rsidRDefault="00D15652" w:rsidP="00EF6AC5">
            <w:pPr>
              <w:pStyle w:val="a9"/>
              <w:numPr>
                <w:ilvl w:val="0"/>
                <w:numId w:val="17"/>
              </w:numPr>
              <w:rPr>
                <w:rFonts w:ascii="Times New Roman" w:hAnsi="Times New Roman" w:cs="Times New Roman"/>
                <w:b/>
              </w:rPr>
            </w:pPr>
            <w:r w:rsidRPr="009D6D7D">
              <w:rPr>
                <w:rFonts w:ascii="Times New Roman" w:hAnsi="Times New Roman" w:cs="Times New Roman"/>
                <w:b/>
                <w:color w:val="000000"/>
              </w:rPr>
              <w:t>Муниципальное бюджетное дошкольное образовательное учреждение детский сад №15</w:t>
            </w:r>
          </w:p>
          <w:p w:rsidR="00D15652" w:rsidRDefault="00D15652" w:rsidP="00EF6AC5">
            <w:pPr>
              <w:pStyle w:val="a9"/>
              <w:ind w:left="360"/>
              <w:rPr>
                <w:rFonts w:ascii="Times New Roman" w:hAnsi="Times New Roman" w:cs="Times New Roman"/>
                <w:sz w:val="24"/>
                <w:szCs w:val="24"/>
                <w:lang w:eastAsia="ru-RU"/>
              </w:rPr>
            </w:pPr>
            <w:r w:rsidRPr="00EF6AC5">
              <w:rPr>
                <w:rFonts w:ascii="Times New Roman" w:hAnsi="Times New Roman" w:cs="Times New Roman"/>
                <w:sz w:val="24"/>
                <w:szCs w:val="24"/>
                <w:lang w:eastAsia="ru-RU"/>
              </w:rPr>
              <w:t>601024 Владимирская область ,Киржачский район, д. Аленино, ул.Луговая,д.14</w:t>
            </w:r>
          </w:p>
          <w:p w:rsidR="00D15652" w:rsidRPr="003D7125" w:rsidRDefault="00D15652" w:rsidP="003D7125">
            <w:pPr>
              <w:pStyle w:val="a9"/>
              <w:numPr>
                <w:ilvl w:val="0"/>
                <w:numId w:val="17"/>
              </w:numPr>
              <w:rPr>
                <w:rFonts w:ascii="Cambria" w:hAnsi="Cambria" w:cs="Cambria"/>
                <w:b/>
              </w:rPr>
            </w:pPr>
            <w:r w:rsidRPr="003D7125">
              <w:rPr>
                <w:rFonts w:ascii="Cambria" w:hAnsi="Cambria" w:cs="Cambria"/>
                <w:b/>
              </w:rPr>
              <w:t>Муниципальное бюджетное дошкольное образовательное учреждение детский сад №25 общеразвивающего вида с приоритетным осуществлением деятельности по художественно-эстетическому направлению развития детей г. Киржача Владимирской области</w:t>
            </w:r>
          </w:p>
          <w:p w:rsidR="00D15652" w:rsidRDefault="00D15652" w:rsidP="003D7125">
            <w:pPr>
              <w:pStyle w:val="a9"/>
              <w:ind w:left="360"/>
              <w:rPr>
                <w:rFonts w:ascii="Times New Roman" w:hAnsi="Times New Roman" w:cs="Times New Roman"/>
                <w:sz w:val="24"/>
                <w:szCs w:val="24"/>
              </w:rPr>
            </w:pPr>
            <w:r>
              <w:rPr>
                <w:rFonts w:ascii="Times New Roman" w:hAnsi="Times New Roman" w:cs="Times New Roman"/>
                <w:sz w:val="24"/>
                <w:szCs w:val="24"/>
              </w:rPr>
              <w:t>601021,Владимирская область, г.Киржач, мк-н Красный Октябрь, ул.Октябрьская д.16</w:t>
            </w:r>
          </w:p>
          <w:p w:rsidR="00D15652" w:rsidRDefault="00D15652" w:rsidP="003D7125">
            <w:pPr>
              <w:pStyle w:val="a9"/>
              <w:ind w:left="360"/>
              <w:rPr>
                <w:rFonts w:ascii="Times New Roman" w:hAnsi="Times New Roman" w:cs="Times New Roman"/>
              </w:rPr>
            </w:pPr>
            <w:r>
              <w:rPr>
                <w:rFonts w:ascii="Times New Roman" w:hAnsi="Times New Roman" w:cs="Times New Roman"/>
              </w:rPr>
              <w:t>601021,</w:t>
            </w:r>
            <w:r w:rsidRPr="003D7125">
              <w:rPr>
                <w:rFonts w:ascii="Times New Roman" w:hAnsi="Times New Roman" w:cs="Times New Roman"/>
              </w:rPr>
              <w:t xml:space="preserve"> Владимирская область, к.Киржач, мк-н Красный октябрь, ул.Октябрьская д.18</w:t>
            </w:r>
          </w:p>
          <w:p w:rsidR="00D15652" w:rsidRDefault="00D15652" w:rsidP="003D7125">
            <w:pPr>
              <w:pStyle w:val="a9"/>
              <w:numPr>
                <w:ilvl w:val="0"/>
                <w:numId w:val="17"/>
              </w:numPr>
              <w:rPr>
                <w:rFonts w:ascii="Times New Roman" w:hAnsi="Times New Roman" w:cs="Times New Roman"/>
                <w:b/>
              </w:rPr>
            </w:pPr>
            <w:r w:rsidRPr="003D7125">
              <w:rPr>
                <w:rFonts w:ascii="Times New Roman" w:hAnsi="Times New Roman" w:cs="Times New Roman"/>
                <w:b/>
              </w:rPr>
              <w:t>Муниципальное бюджетное дошкольное образовательное учреждение детский сад №30 комбинированного вида</w:t>
            </w:r>
          </w:p>
          <w:p w:rsidR="00D15652" w:rsidRDefault="00D15652" w:rsidP="003D7125">
            <w:pPr>
              <w:rPr>
                <w:rFonts w:ascii="Times New Roman" w:hAnsi="Times New Roman" w:cs="Times New Roman"/>
              </w:rPr>
            </w:pPr>
            <w:r>
              <w:rPr>
                <w:rFonts w:ascii="Times New Roman" w:hAnsi="Times New Roman" w:cs="Times New Roman"/>
              </w:rPr>
              <w:t xml:space="preserve">         </w:t>
            </w:r>
            <w:r w:rsidRPr="008F46F8">
              <w:rPr>
                <w:rFonts w:ascii="Times New Roman" w:hAnsi="Times New Roman" w:cs="Times New Roman"/>
              </w:rPr>
              <w:t xml:space="preserve">601021, Владимирская область, г. Киржач, мкр. Красный </w:t>
            </w:r>
            <w:r>
              <w:rPr>
                <w:rFonts w:ascii="Times New Roman" w:hAnsi="Times New Roman" w:cs="Times New Roman"/>
              </w:rPr>
              <w:t xml:space="preserve">    </w:t>
            </w:r>
            <w:r w:rsidRPr="008F46F8">
              <w:rPr>
                <w:rFonts w:ascii="Times New Roman" w:hAnsi="Times New Roman" w:cs="Times New Roman"/>
              </w:rPr>
              <w:t>Октябрь, квартал Южный, д.2</w:t>
            </w:r>
          </w:p>
          <w:p w:rsidR="00D15652" w:rsidRPr="003D7125" w:rsidRDefault="00D15652" w:rsidP="003D7125">
            <w:pPr>
              <w:pStyle w:val="a9"/>
              <w:ind w:left="360"/>
              <w:rPr>
                <w:rFonts w:ascii="Times New Roman" w:hAnsi="Times New Roman" w:cs="Times New Roman"/>
                <w:b/>
              </w:rPr>
            </w:pPr>
            <w:r w:rsidRPr="0055290E">
              <w:rPr>
                <w:rFonts w:ascii="Times New Roman" w:hAnsi="Times New Roman" w:cs="Times New Roman"/>
              </w:rPr>
              <w:t>601021 Владимирская область, Киржачский район, д.Федоровское, ул. Советская, д.23</w:t>
            </w:r>
          </w:p>
          <w:p w:rsidR="00D15652" w:rsidRPr="003D7125" w:rsidRDefault="00D15652" w:rsidP="003D7125">
            <w:pPr>
              <w:spacing w:before="240"/>
              <w:rPr>
                <w:rFonts w:ascii="Times New Roman" w:hAnsi="Times New Roman" w:cs="Times New Roman"/>
                <w:b/>
              </w:rPr>
            </w:pPr>
            <w:r>
              <w:rPr>
                <w:rFonts w:ascii="Times New Roman" w:hAnsi="Times New Roman" w:cs="Times New Roman"/>
                <w:b/>
                <w:color w:val="000000"/>
              </w:rPr>
              <w:t>9)</w:t>
            </w:r>
            <w:r w:rsidRPr="003D7125">
              <w:rPr>
                <w:rFonts w:ascii="Times New Roman" w:hAnsi="Times New Roman" w:cs="Times New Roman"/>
                <w:b/>
                <w:color w:val="000000"/>
              </w:rPr>
              <w:t xml:space="preserve">Муниципальное бюджетное дошкольное образовательное учреждение детский сад № 37 комбинированного вида </w:t>
            </w:r>
          </w:p>
          <w:p w:rsidR="00D15652" w:rsidRDefault="00D15652" w:rsidP="00EF6AC5">
            <w:pPr>
              <w:rPr>
                <w:rFonts w:ascii="Times New Roman" w:hAnsi="Times New Roman" w:cs="Times New Roman"/>
              </w:rPr>
            </w:pPr>
            <w:r w:rsidRPr="003215E1">
              <w:rPr>
                <w:rFonts w:ascii="Times New Roman" w:hAnsi="Times New Roman" w:cs="Times New Roman"/>
              </w:rPr>
              <w:t>601010, Владимирская область, г.Киржач, ул.Морозовская, д.93</w:t>
            </w:r>
          </w:p>
          <w:p w:rsidR="00D15652" w:rsidRDefault="00D15652" w:rsidP="003D7125">
            <w:pPr>
              <w:spacing w:before="240"/>
              <w:rPr>
                <w:rFonts w:ascii="Times New Roman" w:hAnsi="Times New Roman" w:cs="Times New Roman"/>
              </w:rPr>
            </w:pPr>
            <w:r w:rsidRPr="003D7125">
              <w:rPr>
                <w:rFonts w:ascii="Times New Roman" w:hAnsi="Times New Roman" w:cs="Times New Roman"/>
              </w:rPr>
              <w:t>601010, Владимирская область, г.Киржач, ул.Шелковиков д.10</w:t>
            </w:r>
          </w:p>
          <w:p w:rsidR="00D15652" w:rsidRDefault="00D15652" w:rsidP="003D7125">
            <w:pPr>
              <w:ind w:left="360"/>
              <w:rPr>
                <w:rFonts w:ascii="Times New Roman" w:hAnsi="Times New Roman" w:cs="Times New Roman"/>
                <w:b/>
              </w:rPr>
            </w:pPr>
            <w:r>
              <w:rPr>
                <w:rFonts w:ascii="Cambria" w:hAnsi="Cambria" w:cs="Cambria"/>
                <w:b/>
              </w:rPr>
              <w:t>10)</w:t>
            </w:r>
            <w:r w:rsidRPr="003D7125">
              <w:rPr>
                <w:rFonts w:ascii="Cambria" w:hAnsi="Cambria" w:cs="Cambria"/>
                <w:b/>
              </w:rPr>
              <w:t>Муниципальное бюджетное дошкольное образовательное учреждение детский сад № 40 комбинированного вида</w:t>
            </w:r>
            <w:r w:rsidRPr="003D7125">
              <w:rPr>
                <w:rFonts w:ascii="Times New Roman" w:hAnsi="Times New Roman" w:cs="Times New Roman"/>
                <w:b/>
              </w:rPr>
              <w:t xml:space="preserve"> </w:t>
            </w:r>
          </w:p>
          <w:p w:rsidR="00D15652" w:rsidRPr="00D44F6E" w:rsidRDefault="00D15652" w:rsidP="00D44F6E">
            <w:pPr>
              <w:ind w:left="360"/>
              <w:rPr>
                <w:rFonts w:ascii="Times New Roman" w:hAnsi="Times New Roman" w:cs="Times New Roman"/>
                <w:b/>
              </w:rPr>
            </w:pPr>
            <w:r w:rsidRPr="000C039C">
              <w:rPr>
                <w:rFonts w:ascii="Times New Roman" w:hAnsi="Times New Roman" w:cs="Times New Roman"/>
              </w:rPr>
              <w:t>601021, Владимирская область, г. Киржач, мкр. Красный Октябрь, ул. Лесная, д. 47</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Срок поставки товаров, выполнения работ, оказания услуг</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rsidP="00D81901">
            <w:pPr>
              <w:ind w:right="-15"/>
              <w:jc w:val="both"/>
              <w:rPr>
                <w:rFonts w:ascii="Times New Roman" w:hAnsi="Times New Roman" w:cs="Times New Roman"/>
                <w:sz w:val="24"/>
                <w:szCs w:val="24"/>
              </w:rPr>
            </w:pPr>
            <w:r w:rsidRPr="009F0FE7">
              <w:rPr>
                <w:rFonts w:ascii="Times New Roman" w:hAnsi="Times New Roman" w:cs="Times New Roman"/>
                <w:sz w:val="24"/>
                <w:szCs w:val="24"/>
              </w:rPr>
              <w:t>С мо</w:t>
            </w:r>
            <w:r>
              <w:rPr>
                <w:rFonts w:ascii="Times New Roman" w:hAnsi="Times New Roman" w:cs="Times New Roman"/>
                <w:sz w:val="24"/>
                <w:szCs w:val="24"/>
              </w:rPr>
              <w:t>мента заключения контракта по 30 ноября 2019 г</w:t>
            </w:r>
            <w:r w:rsidRPr="009F0FE7">
              <w:rPr>
                <w:rFonts w:ascii="Times New Roman" w:hAnsi="Times New Roman" w:cs="Times New Roman"/>
                <w:sz w:val="24"/>
                <w:szCs w:val="24"/>
              </w:rPr>
              <w:t xml:space="preserve"> в соответствии с режимом работы дошкольного образовательного учреждения</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317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8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Требования к поставляемым товарам, выполняемым работам, оказываемым услугам</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D156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15652" w:rsidRPr="00750E3F">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xml:space="preserve">Количество </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15652" w:rsidRPr="00750E3F">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xml:space="preserve">Единица измерения </w:t>
            </w:r>
            <w:r w:rsidRPr="00750E3F">
              <w:rPr>
                <w:rFonts w:ascii="Times New Roman" w:eastAsia="Times New Roman" w:hAnsi="Times New Roman" w:cs="Times New Roman"/>
                <w:color w:val="666666"/>
                <w:sz w:val="24"/>
                <w:szCs w:val="24"/>
              </w:rPr>
              <w:t>(шт., л., кг., уп. и т.д.)</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w:t>
            </w:r>
          </w:p>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hAnsi="Times New Roman" w:cs="Times New Roman"/>
                <w:sz w:val="24"/>
                <w:szCs w:val="24"/>
              </w:rPr>
              <w:t>у. е</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15652" w:rsidRPr="00750E3F">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Цена за единицу измерения, руб.</w:t>
            </w:r>
          </w:p>
          <w:p w:rsidR="00D15652" w:rsidRDefault="00D15652">
            <w:pPr>
              <w:spacing w:after="0" w:line="240" w:lineRule="auto"/>
              <w:rPr>
                <w:rFonts w:ascii="Times New Roman" w:eastAsia="Times New Roman" w:hAnsi="Times New Roman" w:cs="Times New Roman"/>
                <w:sz w:val="24"/>
                <w:szCs w:val="24"/>
              </w:rPr>
            </w:pPr>
          </w:p>
          <w:p w:rsidR="00D15652" w:rsidRPr="00750E3F" w:rsidRDefault="00D15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цены Контракта </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Default="00D1565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
          <w:p w:rsidR="00D15652" w:rsidRPr="00750E3F" w:rsidRDefault="00D1565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объем всех предусмотренных Контрактом услуг при изменении потребности.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но не более чем на десять процентов от цены Контракта. При уменьшении предусмотренного Контрактом объема услуг Стороны Контракта обязаны уменьшить цену Контракта.</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15652" w:rsidRPr="00750E3F">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Оплата выполнения работы или оказания услуги</w:t>
            </w:r>
          </w:p>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(в соответствии с частью 2 статьи 42 Федерального закона №44-ФЗ)</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rsidP="001B7258">
            <w:pPr>
              <w:jc w:val="both"/>
              <w:rPr>
                <w:rFonts w:ascii="Times New Roman" w:hAnsi="Times New Roman" w:cs="Times New Roman"/>
                <w:sz w:val="24"/>
                <w:szCs w:val="24"/>
              </w:rPr>
            </w:pPr>
            <w:r w:rsidRPr="00750E3F">
              <w:rPr>
                <w:rFonts w:ascii="Times New Roman" w:hAnsi="Times New Roman" w:cs="Times New Roman"/>
                <w:sz w:val="24"/>
                <w:szCs w:val="24"/>
              </w:rPr>
              <w:t>Безналичный расчет, без аванса, по факту оказания услуг в течение месяца, следующего за месяцем оказания услуг,  на основании счетов-фактур и актов выполненных работ, поэтапно, по мере оказания услуг, на основании счетов-фактур, актов выполненных работ в течение всего срока действия муниципального контракта.</w:t>
            </w:r>
          </w:p>
          <w:p w:rsidR="00D15652" w:rsidRPr="00750E3F" w:rsidRDefault="00D15652">
            <w:pPr>
              <w:spacing w:after="0" w:line="240" w:lineRule="auto"/>
              <w:rPr>
                <w:rFonts w:ascii="Times New Roman" w:eastAsia="Times New Roman" w:hAnsi="Times New Roman" w:cs="Times New Roman"/>
                <w:sz w:val="24"/>
                <w:szCs w:val="24"/>
              </w:rPr>
            </w:pP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317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i/>
                <w:sz w:val="24"/>
                <w:szCs w:val="24"/>
              </w:rPr>
            </w:pPr>
            <w:r w:rsidRPr="00750E3F">
              <w:rPr>
                <w:rFonts w:ascii="Times New Roman" w:eastAsia="Times New Roman" w:hAnsi="Times New Roman" w:cs="Times New Roman"/>
                <w:b/>
                <w:sz w:val="24"/>
                <w:szCs w:val="24"/>
              </w:rPr>
              <w:t>Срок предоставления гарантии качества</w:t>
            </w:r>
            <w:r w:rsidRPr="00750E3F">
              <w:rPr>
                <w:rFonts w:ascii="Times New Roman" w:eastAsia="Times New Roman" w:hAnsi="Times New Roman" w:cs="Times New Roman"/>
                <w:sz w:val="24"/>
                <w:szCs w:val="24"/>
              </w:rPr>
              <w:t xml:space="preserve"> товара, работ, услуг (</w:t>
            </w:r>
            <w:r w:rsidRPr="00750E3F">
              <w:rPr>
                <w:rFonts w:ascii="Times New Roman" w:eastAsia="Times New Roman" w:hAnsi="Times New Roman" w:cs="Times New Roman"/>
                <w:i/>
                <w:sz w:val="24"/>
                <w:szCs w:val="24"/>
              </w:rPr>
              <w:t>обязательно предоставляется при поставках новых машин и оборудования согласно ч.4 ст.33 ФЗ-44)</w:t>
            </w:r>
          </w:p>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i/>
                <w:sz w:val="24"/>
                <w:szCs w:val="24"/>
              </w:rPr>
              <w:t xml:space="preserve"> (Участник закупки указывает конкретный срок предоставления гарантии качества товара, услуг, работ)</w:t>
            </w:r>
          </w:p>
          <w:p w:rsidR="00D15652" w:rsidRPr="00750E3F" w:rsidRDefault="00D15652">
            <w:pPr>
              <w:spacing w:after="0" w:line="240" w:lineRule="auto"/>
              <w:rPr>
                <w:rFonts w:ascii="Times New Roman" w:eastAsia="Times New Roman" w:hAnsi="Times New Roman" w:cs="Times New Roman"/>
                <w:sz w:val="24"/>
                <w:szCs w:val="24"/>
              </w:rPr>
            </w:pP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rsidP="001B7258">
            <w:pPr>
              <w:jc w:val="both"/>
              <w:rPr>
                <w:rFonts w:ascii="Times New Roman" w:hAnsi="Times New Roman" w:cs="Times New Roman"/>
                <w:sz w:val="24"/>
                <w:szCs w:val="24"/>
              </w:rPr>
            </w:pPr>
            <w:bookmarkStart w:id="14" w:name="_GoBack"/>
            <w:r w:rsidRPr="00750E3F">
              <w:rPr>
                <w:rFonts w:ascii="Times New Roman" w:hAnsi="Times New Roman" w:cs="Times New Roman"/>
                <w:sz w:val="24"/>
                <w:szCs w:val="24"/>
              </w:rPr>
              <w:t>Срок предоставления гарантий качества услуг в течение всего срока действия муниципального контракта. Объем предоставления гарантий качества услуг 100%</w:t>
            </w:r>
          </w:p>
          <w:bookmarkEnd w:id="14"/>
          <w:p w:rsidR="00D15652" w:rsidRPr="00750E3F" w:rsidRDefault="00D15652" w:rsidP="001B7258">
            <w:pPr>
              <w:spacing w:after="0" w:line="240" w:lineRule="auto"/>
              <w:jc w:val="both"/>
              <w:rPr>
                <w:rFonts w:ascii="Times New Roman" w:eastAsia="Times New Roman" w:hAnsi="Times New Roman" w:cs="Times New Roman"/>
                <w:sz w:val="24"/>
                <w:szCs w:val="24"/>
              </w:rPr>
            </w:pP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D156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b/>
                <w:sz w:val="24"/>
                <w:szCs w:val="24"/>
              </w:rPr>
              <w:t>Критерии оценки заявок на участие в конкурсе (лоте), их содержание и значимость</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 к Информационной карте.</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D156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D15652" w:rsidRPr="00750E3F">
              <w:rPr>
                <w:rFonts w:ascii="Times New Roman" w:eastAsia="Times New Roman" w:hAnsi="Times New Roman" w:cs="Times New Roman"/>
                <w:sz w:val="24"/>
                <w:szCs w:val="24"/>
              </w:rPr>
              <w:t>.</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xml:space="preserve">Дополнительные требования к </w:t>
            </w:r>
            <w:r w:rsidRPr="00750E3F">
              <w:rPr>
                <w:rFonts w:ascii="Times New Roman" w:eastAsia="Times New Roman" w:hAnsi="Times New Roman" w:cs="Times New Roman"/>
                <w:b/>
                <w:sz w:val="24"/>
                <w:szCs w:val="24"/>
              </w:rPr>
              <w:t>товарам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К отгрузке товара</w:t>
            </w:r>
          </w:p>
        </w:tc>
        <w:tc>
          <w:tcPr>
            <w:tcW w:w="4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F3435">
              <w:rPr>
                <w:rFonts w:ascii="Times New Roman" w:eastAsia="Times New Roman" w:hAnsi="Times New Roman" w:cs="Times New Roman"/>
                <w:sz w:val="24"/>
                <w:szCs w:val="24"/>
              </w:rPr>
              <w:t>0</w:t>
            </w:r>
            <w:r w:rsidRPr="00750E3F">
              <w:rPr>
                <w:rFonts w:ascii="Times New Roman" w:eastAsia="Times New Roman" w:hAnsi="Times New Roman" w:cs="Times New Roman"/>
                <w:sz w:val="24"/>
                <w:szCs w:val="24"/>
              </w:rPr>
              <w:t>.</w:t>
            </w:r>
          </w:p>
        </w:tc>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К размерам, упаковке, хранению товара</w:t>
            </w:r>
          </w:p>
        </w:tc>
        <w:tc>
          <w:tcPr>
            <w:tcW w:w="4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w:t>
            </w: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6F3435">
            <w:pPr>
              <w:spacing w:after="0" w:line="240" w:lineRule="auto"/>
              <w:jc w:val="center"/>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4</w:t>
            </w:r>
            <w:r w:rsidR="006F3435">
              <w:rPr>
                <w:rFonts w:ascii="Times New Roman" w:eastAsia="Times New Roman" w:hAnsi="Times New Roman" w:cs="Times New Roman"/>
                <w:sz w:val="24"/>
                <w:szCs w:val="24"/>
              </w:rPr>
              <w:t>1</w:t>
            </w:r>
            <w:r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 xml:space="preserve">Дополнительные требования к </w:t>
            </w:r>
            <w:r w:rsidRPr="00750E3F">
              <w:rPr>
                <w:rFonts w:ascii="Times New Roman" w:eastAsia="Times New Roman" w:hAnsi="Times New Roman" w:cs="Times New Roman"/>
                <w:b/>
                <w:sz w:val="24"/>
                <w:szCs w:val="24"/>
              </w:rPr>
              <w:t>работам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Требования к результатам работ</w:t>
            </w:r>
          </w:p>
        </w:tc>
        <w:tc>
          <w:tcPr>
            <w:tcW w:w="4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D156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Требование к участнику закупки, установленное ч.1,2 ст.31 Федерального закона №44-ФЗ.</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CD028D" w:rsidRDefault="00D15652" w:rsidP="00CD028D">
            <w:pPr>
              <w:spacing w:after="0" w:line="240" w:lineRule="auto"/>
              <w:jc w:val="both"/>
              <w:rPr>
                <w:rFonts w:ascii="Times New Roman" w:eastAsia="Times New Roman" w:hAnsi="Times New Roman" w:cs="Times New Roman"/>
                <w:sz w:val="24"/>
                <w:szCs w:val="24"/>
              </w:rPr>
            </w:pPr>
            <w:r w:rsidRPr="00CD028D">
              <w:rPr>
                <w:rFonts w:ascii="Times New Roman" w:hAnsi="Times New Roman" w:cs="Times New Roman"/>
                <w:sz w:val="24"/>
                <w:szCs w:val="24"/>
              </w:rPr>
              <w:t>Декларация соответствия участника конкурса требованиям, установленным п.п. 3-5, 7, 9 ч.1 ст. 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tc>
      </w:tr>
      <w:tr w:rsidR="00D15652" w:rsidRPr="00750E3F" w:rsidTr="00D15652">
        <w:trPr>
          <w:gridAfter w:val="1"/>
          <w:wAfter w:w="6" w:type="dxa"/>
          <w:trHeight w:val="375"/>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15652"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D15652" w:rsidRPr="00750E3F" w:rsidRDefault="00D15652" w:rsidP="00096AF0">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Преимущества</w:t>
            </w:r>
          </w:p>
        </w:tc>
        <w:tc>
          <w:tcPr>
            <w:tcW w:w="662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p>
        </w:tc>
      </w:tr>
      <w:tr w:rsidR="00D15652" w:rsidRPr="00750E3F" w:rsidTr="00D15652">
        <w:trPr>
          <w:gridAfter w:val="1"/>
          <w:wAfter w:w="6" w:type="dxa"/>
          <w:trHeight w:val="165"/>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rsidP="00D15652">
            <w:pPr>
              <w:spacing w:after="0" w:line="240" w:lineRule="auto"/>
              <w:rPr>
                <w:rFonts w:ascii="Times New Roman" w:eastAsia="Times New Roman" w:hAnsi="Times New Roman" w:cs="Times New Roman"/>
                <w:sz w:val="24"/>
                <w:szCs w:val="24"/>
              </w:rPr>
            </w:pPr>
            <w:r w:rsidRPr="00D15652">
              <w:rPr>
                <w:rFonts w:ascii="Times New Roman" w:eastAsia="Times New Roman" w:hAnsi="Times New Roman" w:cs="Times New Roman"/>
                <w:sz w:val="24"/>
                <w:szCs w:val="24"/>
              </w:rPr>
              <w:t>Требование об обязанности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2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pPr>
              <w:spacing w:after="0" w:line="240" w:lineRule="auto"/>
              <w:rPr>
                <w:rFonts w:ascii="Times New Roman" w:eastAsia="Times New Roman" w:hAnsi="Times New Roman" w:cs="Times New Roman"/>
                <w:sz w:val="24"/>
                <w:szCs w:val="24"/>
              </w:rPr>
            </w:pPr>
          </w:p>
        </w:tc>
      </w:tr>
      <w:tr w:rsidR="00D15652" w:rsidRPr="00750E3F" w:rsidTr="008E5691">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Ограничение участия в определении поставщика (подрядчика, исполнителя) (в соответствии с ч.4  ст. 42 Федерального закона №44ФЗ)</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750E3F" w:rsidRDefault="00D15652" w:rsidP="00177C3A">
            <w:pPr>
              <w:spacing w:after="0" w:line="240" w:lineRule="auto"/>
              <w:rPr>
                <w:rFonts w:ascii="Times New Roman" w:eastAsia="Times New Roman" w:hAnsi="Times New Roman" w:cs="Times New Roman"/>
                <w:sz w:val="24"/>
                <w:szCs w:val="24"/>
              </w:rPr>
            </w:pPr>
          </w:p>
          <w:p w:rsidR="00D15652" w:rsidRPr="00750E3F" w:rsidRDefault="00D15652">
            <w:pPr>
              <w:spacing w:after="0" w:line="240" w:lineRule="auto"/>
              <w:rPr>
                <w:rFonts w:ascii="Times New Roman" w:eastAsia="Times New Roman" w:hAnsi="Times New Roman" w:cs="Times New Roman"/>
                <w:sz w:val="24"/>
                <w:szCs w:val="24"/>
              </w:rPr>
            </w:pPr>
          </w:p>
        </w:tc>
      </w:tr>
      <w:tr w:rsidR="00D15652" w:rsidRPr="00750E3F" w:rsidTr="008305B2">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8305B2" w:rsidRDefault="00D15652" w:rsidP="008305B2">
            <w:pPr>
              <w:widowControl w:val="0"/>
              <w:autoSpaceDE w:val="0"/>
              <w:snapToGrid w:val="0"/>
              <w:spacing w:after="0"/>
              <w:rPr>
                <w:rFonts w:ascii="Times New Roman" w:hAnsi="Times New Roman" w:cs="Times New Roman"/>
                <w:sz w:val="24"/>
                <w:szCs w:val="24"/>
              </w:rPr>
            </w:pPr>
            <w:r w:rsidRPr="008305B2">
              <w:rPr>
                <w:rFonts w:ascii="Times New Roman" w:hAnsi="Times New Roman" w:cs="Times New Roman"/>
                <w:sz w:val="24"/>
                <w:szCs w:val="24"/>
              </w:rPr>
              <w:t xml:space="preserve">Условия заключения контракта </w:t>
            </w:r>
          </w:p>
          <w:p w:rsidR="00D15652" w:rsidRPr="008305B2" w:rsidRDefault="00D15652" w:rsidP="008305B2">
            <w:pPr>
              <w:widowControl w:val="0"/>
              <w:autoSpaceDE w:val="0"/>
              <w:snapToGrid w:val="0"/>
              <w:spacing w:after="0"/>
              <w:jc w:val="center"/>
              <w:rPr>
                <w:rFonts w:ascii="Times New Roman" w:hAnsi="Times New Roman" w:cs="Times New Roman"/>
                <w:sz w:val="24"/>
                <w:szCs w:val="24"/>
              </w:rPr>
            </w:pPr>
          </w:p>
          <w:p w:rsidR="00D15652" w:rsidRPr="008305B2" w:rsidRDefault="00D15652" w:rsidP="008305B2">
            <w:pPr>
              <w:widowControl w:val="0"/>
              <w:autoSpaceDE w:val="0"/>
              <w:snapToGrid w:val="0"/>
              <w:spacing w:after="0"/>
              <w:jc w:val="center"/>
              <w:rPr>
                <w:rFonts w:ascii="Times New Roman" w:hAnsi="Times New Roman" w:cs="Times New Roman"/>
                <w:sz w:val="24"/>
                <w:szCs w:val="24"/>
              </w:rPr>
            </w:pP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8305B2" w:rsidRDefault="00D15652" w:rsidP="008305B2">
            <w:pPr>
              <w:widowControl w:val="0"/>
              <w:autoSpaceDE w:val="0"/>
              <w:autoSpaceDN w:val="0"/>
              <w:adjustRightInd w:val="0"/>
              <w:spacing w:after="0"/>
              <w:rPr>
                <w:rFonts w:ascii="Times New Roman" w:hAnsi="Times New Roman" w:cs="Times New Roman"/>
                <w:sz w:val="24"/>
                <w:szCs w:val="24"/>
              </w:rPr>
            </w:pPr>
            <w:r w:rsidRPr="008305B2">
              <w:rPr>
                <w:rFonts w:ascii="Times New Roman" w:hAnsi="Times New Roman" w:cs="Times New Roman"/>
                <w:sz w:val="24"/>
                <w:szCs w:val="24"/>
              </w:rPr>
              <w:t>1.По результатам электронной процедуры контракт заключается с победителем электронной процедуры, а в случаях, предусмотренных Законом № 44-ФЗ,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D15652" w:rsidRPr="008305B2" w:rsidRDefault="00D15652" w:rsidP="008305B2">
            <w:pPr>
              <w:widowControl w:val="0"/>
              <w:autoSpaceDE w:val="0"/>
              <w:autoSpaceDN w:val="0"/>
              <w:adjustRightInd w:val="0"/>
              <w:spacing w:after="0"/>
              <w:rPr>
                <w:rFonts w:ascii="Times New Roman" w:hAnsi="Times New Roman" w:cs="Times New Roman"/>
                <w:sz w:val="24"/>
                <w:szCs w:val="24"/>
              </w:rPr>
            </w:pPr>
            <w:r w:rsidRPr="008305B2">
              <w:rPr>
                <w:rFonts w:ascii="Times New Roman" w:hAnsi="Times New Roman" w:cs="Times New Roman"/>
                <w:sz w:val="24"/>
                <w:szCs w:val="24"/>
              </w:rPr>
              <w:t>2.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D15652" w:rsidRPr="008305B2" w:rsidRDefault="00D15652" w:rsidP="008305B2">
            <w:pPr>
              <w:widowControl w:val="0"/>
              <w:autoSpaceDE w:val="0"/>
              <w:autoSpaceDN w:val="0"/>
              <w:adjustRightInd w:val="0"/>
              <w:spacing w:after="0"/>
              <w:rPr>
                <w:rFonts w:ascii="Times New Roman" w:hAnsi="Times New Roman" w:cs="Times New Roman"/>
                <w:sz w:val="24"/>
                <w:szCs w:val="24"/>
              </w:rPr>
            </w:pPr>
            <w:r w:rsidRPr="008305B2">
              <w:rPr>
                <w:rFonts w:ascii="Times New Roman" w:hAnsi="Times New Roman" w:cs="Times New Roman"/>
                <w:sz w:val="24"/>
                <w:szCs w:val="24"/>
              </w:rPr>
              <w:t>3. Контракт может быть заключен не ранее чем через десять дней с даты размещения в единой информационной системе указанных в части 12 статьи 54.7, части 13 статьи 83.2. Закона № 44-ФЗ протоколов.</w:t>
            </w:r>
          </w:p>
          <w:p w:rsidR="00D15652" w:rsidRPr="008305B2" w:rsidRDefault="00D15652" w:rsidP="008305B2">
            <w:pPr>
              <w:widowControl w:val="0"/>
              <w:autoSpaceDE w:val="0"/>
              <w:autoSpaceDN w:val="0"/>
              <w:adjustRightInd w:val="0"/>
              <w:spacing w:after="0"/>
              <w:rPr>
                <w:rFonts w:ascii="Times New Roman" w:hAnsi="Times New Roman" w:cs="Times New Roman"/>
                <w:sz w:val="24"/>
                <w:szCs w:val="24"/>
              </w:rPr>
            </w:pPr>
            <w:r w:rsidRPr="008305B2">
              <w:rPr>
                <w:rFonts w:ascii="Times New Roman" w:hAnsi="Times New Roman" w:cs="Times New Roman"/>
                <w:sz w:val="24"/>
                <w:szCs w:val="24"/>
              </w:rPr>
              <w:t>4. С момента размещения в единой информационной системе предусмотренного частью 7 статьи 83.2. закона № 44-ФЗ и подписанного заказчиком контракта он считается заключенным.</w:t>
            </w:r>
          </w:p>
        </w:tc>
      </w:tr>
      <w:tr w:rsidR="00D15652" w:rsidRPr="00750E3F" w:rsidTr="008305B2">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8305B2" w:rsidRDefault="00D15652" w:rsidP="008305B2">
            <w:pPr>
              <w:widowControl w:val="0"/>
              <w:autoSpaceDE w:val="0"/>
              <w:snapToGrid w:val="0"/>
              <w:spacing w:after="0"/>
              <w:rPr>
                <w:rFonts w:ascii="Times New Roman" w:hAnsi="Times New Roman" w:cs="Times New Roman"/>
              </w:rPr>
            </w:pPr>
            <w:r w:rsidRPr="008305B2">
              <w:rPr>
                <w:rFonts w:ascii="Times New Roman" w:hAnsi="Times New Roman" w:cs="Times New Roman"/>
              </w:rPr>
              <w:t>Срок, в течение которого победитель электронного конкурса или иной его участник, с которым заключается контракт, должен подписать контракт</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В течение пяти дней с даты размещения заказчиком на официальном сайте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w:t>
            </w:r>
          </w:p>
        </w:tc>
      </w:tr>
      <w:tr w:rsidR="00D15652" w:rsidRPr="00750E3F" w:rsidTr="008305B2">
        <w:trPr>
          <w:gridAfter w:val="1"/>
          <w:wAfter w:w="6" w:type="dxa"/>
          <w:trHeight w:val="1"/>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6F3435" w:rsidP="00096A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D15652" w:rsidRPr="00750E3F">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652" w:rsidRPr="00750E3F" w:rsidRDefault="00D15652">
            <w:pPr>
              <w:spacing w:after="0" w:line="240" w:lineRule="auto"/>
              <w:rPr>
                <w:rFonts w:ascii="Times New Roman" w:eastAsia="Times New Roman" w:hAnsi="Times New Roman" w:cs="Times New Roman"/>
                <w:sz w:val="24"/>
                <w:szCs w:val="24"/>
              </w:rPr>
            </w:pPr>
            <w:r w:rsidRPr="00750E3F">
              <w:rPr>
                <w:rFonts w:ascii="Times New Roman" w:eastAsia="Times New Roman" w:hAnsi="Times New Roman" w:cs="Times New Roman"/>
                <w:sz w:val="24"/>
                <w:szCs w:val="24"/>
              </w:rPr>
              <w:t>Условия признания победителя конкурса или иного участника конкурса, уклонившимся от заключения контракта</w:t>
            </w:r>
          </w:p>
        </w:tc>
        <w:tc>
          <w:tcPr>
            <w:tcW w:w="66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5652" w:rsidRPr="008305B2" w:rsidRDefault="00D15652" w:rsidP="008305B2">
            <w:pPr>
              <w:widowControl w:val="0"/>
              <w:autoSpaceDE w:val="0"/>
              <w:autoSpaceDN w:val="0"/>
              <w:adjustRightInd w:val="0"/>
              <w:snapToGrid w:val="0"/>
              <w:spacing w:after="0"/>
              <w:contextualSpacing/>
              <w:rPr>
                <w:rFonts w:ascii="Times New Roman" w:hAnsi="Times New Roman" w:cs="Times New Roman"/>
              </w:rPr>
            </w:pPr>
            <w:r w:rsidRPr="008305B2">
              <w:rPr>
                <w:rFonts w:ascii="Times New Roman" w:hAnsi="Times New Roman" w:cs="Times New Roman"/>
              </w:rPr>
              <w:t xml:space="preserve">1. Победитель электронного конкурса признается уклонившимся от заключения контракта, если в установленный статьей 83.2 Закона № 44-ФЗ срок </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 не направил заказчику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 не направил протокол разногласий, предусмотренный частью 4 статьи 83.2. Закона 44-ФЗ;</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 не исполнил требования, предусмотренные статьей 37 Закона № 44-ФЗ</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2. Участник электронной процедуры, признанный победителем электронной процедуры в соответствии с частью 14 статьи 83.2. Закона № 44-ФЗ считается уклонившимся от заключения контракта в случае неисполнения требований части 6 статьи 83.2. Закона № 44-ФЗ и (или) непредоставления обеспечения исполнения контракта либо неисполнения требования, предусмотренного статьей 37 Закона № 44-ФЗ, в случае подписания проекта контракта в соответствии с частью 3 статьи 83.2. Закона № 44-ФЗ.</w:t>
            </w:r>
          </w:p>
          <w:p w:rsidR="00D15652" w:rsidRPr="008305B2" w:rsidRDefault="00D15652" w:rsidP="008305B2">
            <w:pPr>
              <w:widowControl w:val="0"/>
              <w:autoSpaceDE w:val="0"/>
              <w:autoSpaceDN w:val="0"/>
              <w:adjustRightInd w:val="0"/>
              <w:spacing w:after="0"/>
              <w:rPr>
                <w:rFonts w:ascii="Times New Roman" w:hAnsi="Times New Roman" w:cs="Times New Roman"/>
              </w:rPr>
            </w:pPr>
            <w:r w:rsidRPr="008305B2">
              <w:rPr>
                <w:rFonts w:ascii="Times New Roman" w:hAnsi="Times New Roman" w:cs="Times New Roman"/>
              </w:rPr>
              <w:t>Такой победитель признается отказавшимся от заключения контракта в случае, если в срок, предусмотренный частью 3 статьи 83.2. Закона № 44-ФЗ, он не подписал проект контракта или не направил протокол разногласий.</w:t>
            </w:r>
          </w:p>
        </w:tc>
      </w:tr>
    </w:tbl>
    <w:p w:rsidR="00C81445" w:rsidRDefault="00C81445">
      <w:pPr>
        <w:spacing w:after="0" w:line="240" w:lineRule="auto"/>
        <w:jc w:val="center"/>
        <w:rPr>
          <w:rFonts w:ascii="Times New Roman" w:eastAsia="Times New Roman" w:hAnsi="Times New Roman" w:cs="Times New Roman"/>
        </w:rPr>
      </w:pPr>
    </w:p>
    <w:p w:rsidR="004B7050" w:rsidRDefault="004B7050">
      <w:pPr>
        <w:spacing w:after="0" w:line="240" w:lineRule="auto"/>
        <w:jc w:val="center"/>
        <w:rPr>
          <w:rFonts w:ascii="Times New Roman" w:eastAsia="Times New Roman" w:hAnsi="Times New Roman" w:cs="Times New Roman"/>
        </w:rPr>
      </w:pPr>
    </w:p>
    <w:p w:rsidR="004B7050" w:rsidRDefault="004B7050">
      <w:pPr>
        <w:spacing w:after="0" w:line="240" w:lineRule="auto"/>
        <w:jc w:val="center"/>
        <w:rPr>
          <w:rFonts w:ascii="Times New Roman" w:eastAsia="Times New Roman" w:hAnsi="Times New Roman" w:cs="Times New Roman"/>
        </w:rPr>
      </w:pPr>
    </w:p>
    <w:p w:rsidR="004B7050" w:rsidRDefault="004B7050">
      <w:pPr>
        <w:spacing w:after="0" w:line="240" w:lineRule="auto"/>
        <w:jc w:val="center"/>
        <w:rPr>
          <w:rFonts w:ascii="Times New Roman" w:eastAsia="Times New Roman" w:hAnsi="Times New Roman" w:cs="Times New Roman"/>
        </w:rPr>
      </w:pPr>
    </w:p>
    <w:p w:rsidR="004B7050" w:rsidRDefault="004B7050">
      <w:pPr>
        <w:spacing w:after="0" w:line="240" w:lineRule="auto"/>
        <w:jc w:val="center"/>
        <w:rPr>
          <w:rFonts w:ascii="Times New Roman" w:eastAsia="Times New Roman" w:hAnsi="Times New Roman" w:cs="Times New Roman"/>
        </w:rPr>
      </w:pPr>
    </w:p>
    <w:p w:rsidR="0043774C" w:rsidRDefault="0043774C">
      <w:pPr>
        <w:spacing w:after="0" w:line="240" w:lineRule="auto"/>
        <w:jc w:val="center"/>
        <w:rPr>
          <w:rFonts w:ascii="Times New Roman" w:eastAsia="Times New Roman" w:hAnsi="Times New Roman" w:cs="Times New Roman"/>
        </w:rPr>
      </w:pPr>
    </w:p>
    <w:sectPr w:rsidR="0043774C" w:rsidSect="00096A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6F3" w:rsidRDefault="00D366F3" w:rsidP="00A25573">
      <w:pPr>
        <w:spacing w:after="0" w:line="240" w:lineRule="auto"/>
      </w:pPr>
      <w:r>
        <w:separator/>
      </w:r>
    </w:p>
  </w:endnote>
  <w:endnote w:type="continuationSeparator" w:id="0">
    <w:p w:rsidR="00D366F3" w:rsidRDefault="00D366F3" w:rsidP="00A2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6F3" w:rsidRDefault="00D366F3" w:rsidP="00A25573">
      <w:pPr>
        <w:spacing w:after="0" w:line="240" w:lineRule="auto"/>
      </w:pPr>
      <w:r>
        <w:separator/>
      </w:r>
    </w:p>
  </w:footnote>
  <w:footnote w:type="continuationSeparator" w:id="0">
    <w:p w:rsidR="00D366F3" w:rsidRDefault="00D366F3" w:rsidP="00A255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12F5"/>
    <w:multiLevelType w:val="multilevel"/>
    <w:tmpl w:val="6FE4EA2E"/>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139D5"/>
    <w:multiLevelType w:val="multilevel"/>
    <w:tmpl w:val="9D148A5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105AA4"/>
    <w:multiLevelType w:val="multilevel"/>
    <w:tmpl w:val="07DCDC92"/>
    <w:lvl w:ilvl="0">
      <w:start w:val="1"/>
      <w:numFmt w:val="decimal"/>
      <w:suff w:val="space"/>
      <w:lvlText w:val="%1."/>
      <w:lvlJc w:val="left"/>
      <w:pPr>
        <w:ind w:left="3338" w:hanging="360"/>
      </w:pPr>
      <w:rPr>
        <w:rFonts w:hint="default"/>
      </w:rPr>
    </w:lvl>
    <w:lvl w:ilvl="1">
      <w:start w:val="1"/>
      <w:numFmt w:val="decimal"/>
      <w:suff w:val="space"/>
      <w:lvlText w:val="%1.%2."/>
      <w:lvlJc w:val="left"/>
      <w:pPr>
        <w:ind w:left="928" w:hanging="360"/>
      </w:pPr>
      <w:rPr>
        <w:rFonts w:hint="default"/>
        <w:b w:val="0"/>
        <w:sz w:val="22"/>
        <w:szCs w:val="20"/>
      </w:rPr>
    </w:lvl>
    <w:lvl w:ilvl="2">
      <w:start w:val="1"/>
      <w:numFmt w:val="decimal"/>
      <w:lvlText w:val="%1.%2.%3."/>
      <w:lvlJc w:val="left"/>
      <w:pPr>
        <w:ind w:left="720" w:hanging="720"/>
      </w:pPr>
      <w:rPr>
        <w:rFonts w:hint="default"/>
        <w:b w:val="0"/>
        <w:strike w:val="0"/>
        <w:sz w:val="22"/>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791ECD"/>
    <w:multiLevelType w:val="hybridMultilevel"/>
    <w:tmpl w:val="D04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F7246"/>
    <w:multiLevelType w:val="multilevel"/>
    <w:tmpl w:val="9170FE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3F100121"/>
    <w:multiLevelType w:val="multilevel"/>
    <w:tmpl w:val="EED608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1970A47"/>
    <w:multiLevelType w:val="multilevel"/>
    <w:tmpl w:val="01C660E4"/>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9D6697"/>
    <w:multiLevelType w:val="hybridMultilevel"/>
    <w:tmpl w:val="BE44F06A"/>
    <w:lvl w:ilvl="0" w:tplc="5B5A01C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CB182F"/>
    <w:multiLevelType w:val="hybridMultilevel"/>
    <w:tmpl w:val="FEBE5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292849"/>
    <w:multiLevelType w:val="hybridMultilevel"/>
    <w:tmpl w:val="AD3411D4"/>
    <w:lvl w:ilvl="0" w:tplc="597EB4E0">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F3F770A"/>
    <w:multiLevelType w:val="multilevel"/>
    <w:tmpl w:val="41860EE0"/>
    <w:lvl w:ilvl="0">
      <w:start w:val="1"/>
      <w:numFmt w:val="decimal"/>
      <w:pStyle w:val="heading1normal"/>
      <w:lvlText w:val="%1."/>
      <w:lvlJc w:val="left"/>
      <w:pPr>
        <w:ind w:left="2836" w:firstLine="0"/>
      </w:pPr>
      <w:rPr>
        <w:rFonts w:hint="default"/>
      </w:rPr>
    </w:lvl>
    <w:lvl w:ilvl="1">
      <w:start w:val="1"/>
      <w:numFmt w:val="decimal"/>
      <w:lvlText w:val="%1.%2."/>
      <w:lvlJc w:val="left"/>
      <w:pPr>
        <w:ind w:left="0" w:firstLine="0"/>
      </w:pPr>
      <w:rPr>
        <w:rFonts w:hint="default"/>
        <w:i w:val="0"/>
        <w:color w:val="auto"/>
      </w:rPr>
    </w:lvl>
    <w:lvl w:ilvl="2">
      <w:start w:val="1"/>
      <w:numFmt w:val="decimal"/>
      <w:lvlText w:val="%1.%2.%3."/>
      <w:lvlJc w:val="left"/>
      <w:pPr>
        <w:ind w:left="0" w:firstLine="0"/>
      </w:pPr>
      <w:rPr>
        <w:rFonts w:hint="default"/>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5C9C1681"/>
    <w:multiLevelType w:val="hybridMultilevel"/>
    <w:tmpl w:val="AD3411D4"/>
    <w:lvl w:ilvl="0" w:tplc="597EB4E0">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D695278"/>
    <w:multiLevelType w:val="hybridMultilevel"/>
    <w:tmpl w:val="C3567560"/>
    <w:lvl w:ilvl="0" w:tplc="B596D59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DD3BD0"/>
    <w:multiLevelType w:val="hybridMultilevel"/>
    <w:tmpl w:val="B31CE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76761"/>
    <w:multiLevelType w:val="multilevel"/>
    <w:tmpl w:val="3556A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F0389A"/>
    <w:multiLevelType w:val="hybridMultilevel"/>
    <w:tmpl w:val="AD3411D4"/>
    <w:lvl w:ilvl="0" w:tplc="597EB4E0">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C681024"/>
    <w:multiLevelType w:val="multilevel"/>
    <w:tmpl w:val="E2240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6B37284"/>
    <w:multiLevelType w:val="hybridMultilevel"/>
    <w:tmpl w:val="AD3411D4"/>
    <w:lvl w:ilvl="0" w:tplc="597EB4E0">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8385D41"/>
    <w:multiLevelType w:val="hybridMultilevel"/>
    <w:tmpl w:val="C3567560"/>
    <w:lvl w:ilvl="0" w:tplc="B596D59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774037"/>
    <w:multiLevelType w:val="multilevel"/>
    <w:tmpl w:val="7460E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4E7871"/>
    <w:multiLevelType w:val="multilevel"/>
    <w:tmpl w:val="A78E7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4A230F"/>
    <w:multiLevelType w:val="hybridMultilevel"/>
    <w:tmpl w:val="7C5EA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14"/>
  </w:num>
  <w:num w:numId="5">
    <w:abstractNumId w:val="17"/>
  </w:num>
  <w:num w:numId="6">
    <w:abstractNumId w:val="2"/>
  </w:num>
  <w:num w:numId="7">
    <w:abstractNumId w:val="5"/>
  </w:num>
  <w:num w:numId="8">
    <w:abstractNumId w:val="10"/>
  </w:num>
  <w:num w:numId="9">
    <w:abstractNumId w:val="4"/>
  </w:num>
  <w:num w:numId="10">
    <w:abstractNumId w:val="7"/>
  </w:num>
  <w:num w:numId="11">
    <w:abstractNumId w:val="3"/>
  </w:num>
  <w:num w:numId="12">
    <w:abstractNumId w:val="13"/>
  </w:num>
  <w:num w:numId="13">
    <w:abstractNumId w:val="11"/>
  </w:num>
  <w:num w:numId="14">
    <w:abstractNumId w:val="8"/>
  </w:num>
  <w:num w:numId="15">
    <w:abstractNumId w:val="15"/>
  </w:num>
  <w:num w:numId="16">
    <w:abstractNumId w:val="18"/>
  </w:num>
  <w:num w:numId="17">
    <w:abstractNumId w:val="9"/>
  </w:num>
  <w:num w:numId="18">
    <w:abstractNumId w:val="19"/>
  </w:num>
  <w:num w:numId="19">
    <w:abstractNumId w:val="0"/>
  </w:num>
  <w:num w:numId="20">
    <w:abstractNumId w:val="12"/>
  </w:num>
  <w:num w:numId="21">
    <w:abstractNumId w:val="6"/>
  </w:num>
  <w:num w:numId="22">
    <w:abstractNumId w:val="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C81445"/>
    <w:rsid w:val="00000BC5"/>
    <w:rsid w:val="00005A85"/>
    <w:rsid w:val="00005FDA"/>
    <w:rsid w:val="00037F4F"/>
    <w:rsid w:val="00040DCB"/>
    <w:rsid w:val="0004414A"/>
    <w:rsid w:val="00044E20"/>
    <w:rsid w:val="000664F8"/>
    <w:rsid w:val="00080935"/>
    <w:rsid w:val="000846D3"/>
    <w:rsid w:val="00096AF0"/>
    <w:rsid w:val="000970B9"/>
    <w:rsid w:val="000A213C"/>
    <w:rsid w:val="000C6674"/>
    <w:rsid w:val="000E010A"/>
    <w:rsid w:val="000E3350"/>
    <w:rsid w:val="000E4718"/>
    <w:rsid w:val="001241E7"/>
    <w:rsid w:val="001449F3"/>
    <w:rsid w:val="00145FCF"/>
    <w:rsid w:val="00146E7C"/>
    <w:rsid w:val="0015443E"/>
    <w:rsid w:val="00161640"/>
    <w:rsid w:val="00161882"/>
    <w:rsid w:val="0016571D"/>
    <w:rsid w:val="00165F33"/>
    <w:rsid w:val="00171657"/>
    <w:rsid w:val="00177C3A"/>
    <w:rsid w:val="001A1249"/>
    <w:rsid w:val="001A51B6"/>
    <w:rsid w:val="001B7258"/>
    <w:rsid w:val="001C694A"/>
    <w:rsid w:val="001C6FEC"/>
    <w:rsid w:val="001D2869"/>
    <w:rsid w:val="001F3DA8"/>
    <w:rsid w:val="001F7432"/>
    <w:rsid w:val="002108D9"/>
    <w:rsid w:val="00215E2E"/>
    <w:rsid w:val="002546F0"/>
    <w:rsid w:val="002665F4"/>
    <w:rsid w:val="00273CAC"/>
    <w:rsid w:val="00292DF2"/>
    <w:rsid w:val="002947E9"/>
    <w:rsid w:val="002B6AC5"/>
    <w:rsid w:val="002C2589"/>
    <w:rsid w:val="002D27F2"/>
    <w:rsid w:val="002D558B"/>
    <w:rsid w:val="002F3D2B"/>
    <w:rsid w:val="003123D4"/>
    <w:rsid w:val="0031799B"/>
    <w:rsid w:val="0033156F"/>
    <w:rsid w:val="00344C7B"/>
    <w:rsid w:val="0037204D"/>
    <w:rsid w:val="00382135"/>
    <w:rsid w:val="00386F12"/>
    <w:rsid w:val="003915A2"/>
    <w:rsid w:val="0039584A"/>
    <w:rsid w:val="003A649A"/>
    <w:rsid w:val="003C3274"/>
    <w:rsid w:val="003C72EB"/>
    <w:rsid w:val="003D1A4F"/>
    <w:rsid w:val="003D7125"/>
    <w:rsid w:val="003E13BB"/>
    <w:rsid w:val="003F7E56"/>
    <w:rsid w:val="00400995"/>
    <w:rsid w:val="00404BDB"/>
    <w:rsid w:val="0040538D"/>
    <w:rsid w:val="00407746"/>
    <w:rsid w:val="00422DA0"/>
    <w:rsid w:val="004312EB"/>
    <w:rsid w:val="004324F3"/>
    <w:rsid w:val="0043774C"/>
    <w:rsid w:val="00461081"/>
    <w:rsid w:val="0046751F"/>
    <w:rsid w:val="00467E5B"/>
    <w:rsid w:val="004734D9"/>
    <w:rsid w:val="00476314"/>
    <w:rsid w:val="00490AFB"/>
    <w:rsid w:val="0049396E"/>
    <w:rsid w:val="004A38A9"/>
    <w:rsid w:val="004B7050"/>
    <w:rsid w:val="004D0BE9"/>
    <w:rsid w:val="004E3729"/>
    <w:rsid w:val="0051125A"/>
    <w:rsid w:val="005248BF"/>
    <w:rsid w:val="00560461"/>
    <w:rsid w:val="005B6E2C"/>
    <w:rsid w:val="005C7FEE"/>
    <w:rsid w:val="00626A33"/>
    <w:rsid w:val="0063279B"/>
    <w:rsid w:val="006555B1"/>
    <w:rsid w:val="00656998"/>
    <w:rsid w:val="006614A5"/>
    <w:rsid w:val="00696605"/>
    <w:rsid w:val="006A0938"/>
    <w:rsid w:val="006A2000"/>
    <w:rsid w:val="006B224B"/>
    <w:rsid w:val="006B51F7"/>
    <w:rsid w:val="006B6035"/>
    <w:rsid w:val="006E254C"/>
    <w:rsid w:val="006F3435"/>
    <w:rsid w:val="0070220B"/>
    <w:rsid w:val="00705667"/>
    <w:rsid w:val="00710490"/>
    <w:rsid w:val="00750E3F"/>
    <w:rsid w:val="00752998"/>
    <w:rsid w:val="00754036"/>
    <w:rsid w:val="00760DB5"/>
    <w:rsid w:val="00781EE9"/>
    <w:rsid w:val="00794D53"/>
    <w:rsid w:val="007A44DB"/>
    <w:rsid w:val="007E4F83"/>
    <w:rsid w:val="007F612F"/>
    <w:rsid w:val="0080069B"/>
    <w:rsid w:val="00801EFF"/>
    <w:rsid w:val="00823995"/>
    <w:rsid w:val="008305B2"/>
    <w:rsid w:val="00831502"/>
    <w:rsid w:val="008338E7"/>
    <w:rsid w:val="00861358"/>
    <w:rsid w:val="008637F7"/>
    <w:rsid w:val="00866E53"/>
    <w:rsid w:val="00872395"/>
    <w:rsid w:val="00875A70"/>
    <w:rsid w:val="00876054"/>
    <w:rsid w:val="00882E4F"/>
    <w:rsid w:val="00887A97"/>
    <w:rsid w:val="008A059F"/>
    <w:rsid w:val="008B2C6E"/>
    <w:rsid w:val="008B6827"/>
    <w:rsid w:val="008C794F"/>
    <w:rsid w:val="008D1115"/>
    <w:rsid w:val="008E26C3"/>
    <w:rsid w:val="008E33CF"/>
    <w:rsid w:val="008E5691"/>
    <w:rsid w:val="008F60A8"/>
    <w:rsid w:val="008F6AA1"/>
    <w:rsid w:val="009023C5"/>
    <w:rsid w:val="009329CA"/>
    <w:rsid w:val="009418BB"/>
    <w:rsid w:val="00941BE9"/>
    <w:rsid w:val="00952FB1"/>
    <w:rsid w:val="00963D48"/>
    <w:rsid w:val="009714C8"/>
    <w:rsid w:val="00973757"/>
    <w:rsid w:val="00977A76"/>
    <w:rsid w:val="00983BE0"/>
    <w:rsid w:val="00983D50"/>
    <w:rsid w:val="00993B4B"/>
    <w:rsid w:val="00996967"/>
    <w:rsid w:val="009B6C80"/>
    <w:rsid w:val="009C46E9"/>
    <w:rsid w:val="009C67EE"/>
    <w:rsid w:val="009D087F"/>
    <w:rsid w:val="009D6D7D"/>
    <w:rsid w:val="009F0FE7"/>
    <w:rsid w:val="009F369E"/>
    <w:rsid w:val="00A06686"/>
    <w:rsid w:val="00A1019E"/>
    <w:rsid w:val="00A210D9"/>
    <w:rsid w:val="00A25573"/>
    <w:rsid w:val="00A265B5"/>
    <w:rsid w:val="00A31F9F"/>
    <w:rsid w:val="00A44DB1"/>
    <w:rsid w:val="00A6753A"/>
    <w:rsid w:val="00A82E39"/>
    <w:rsid w:val="00A84D67"/>
    <w:rsid w:val="00AB0EE9"/>
    <w:rsid w:val="00AC049D"/>
    <w:rsid w:val="00AD736A"/>
    <w:rsid w:val="00AE6A8B"/>
    <w:rsid w:val="00AF1435"/>
    <w:rsid w:val="00AF259B"/>
    <w:rsid w:val="00B04F0F"/>
    <w:rsid w:val="00B2433F"/>
    <w:rsid w:val="00B34C6B"/>
    <w:rsid w:val="00B37430"/>
    <w:rsid w:val="00B4560A"/>
    <w:rsid w:val="00B7037D"/>
    <w:rsid w:val="00B73963"/>
    <w:rsid w:val="00BA1987"/>
    <w:rsid w:val="00BA221B"/>
    <w:rsid w:val="00BA4AB2"/>
    <w:rsid w:val="00BB26BD"/>
    <w:rsid w:val="00BB70DD"/>
    <w:rsid w:val="00BC51F8"/>
    <w:rsid w:val="00BE1F69"/>
    <w:rsid w:val="00BE308A"/>
    <w:rsid w:val="00C12712"/>
    <w:rsid w:val="00C21754"/>
    <w:rsid w:val="00C236AA"/>
    <w:rsid w:val="00C36532"/>
    <w:rsid w:val="00C42EA3"/>
    <w:rsid w:val="00C4793A"/>
    <w:rsid w:val="00C80F8B"/>
    <w:rsid w:val="00C81445"/>
    <w:rsid w:val="00C9107C"/>
    <w:rsid w:val="00C914A9"/>
    <w:rsid w:val="00CA74F9"/>
    <w:rsid w:val="00CC0641"/>
    <w:rsid w:val="00CC235D"/>
    <w:rsid w:val="00CC6EE5"/>
    <w:rsid w:val="00CD028D"/>
    <w:rsid w:val="00CD748C"/>
    <w:rsid w:val="00CE06F2"/>
    <w:rsid w:val="00CE595A"/>
    <w:rsid w:val="00D136D3"/>
    <w:rsid w:val="00D15652"/>
    <w:rsid w:val="00D1675C"/>
    <w:rsid w:val="00D167B1"/>
    <w:rsid w:val="00D17A18"/>
    <w:rsid w:val="00D34A45"/>
    <w:rsid w:val="00D366F3"/>
    <w:rsid w:val="00D44F6E"/>
    <w:rsid w:val="00D5321E"/>
    <w:rsid w:val="00D6081E"/>
    <w:rsid w:val="00D71025"/>
    <w:rsid w:val="00D72AAF"/>
    <w:rsid w:val="00D800EE"/>
    <w:rsid w:val="00D81901"/>
    <w:rsid w:val="00D9286D"/>
    <w:rsid w:val="00D93AFC"/>
    <w:rsid w:val="00D9756F"/>
    <w:rsid w:val="00DA4097"/>
    <w:rsid w:val="00DA48CC"/>
    <w:rsid w:val="00DB09E2"/>
    <w:rsid w:val="00DB735F"/>
    <w:rsid w:val="00DC1A3A"/>
    <w:rsid w:val="00DC79F0"/>
    <w:rsid w:val="00DD52BF"/>
    <w:rsid w:val="00DF167D"/>
    <w:rsid w:val="00E05D13"/>
    <w:rsid w:val="00E211B1"/>
    <w:rsid w:val="00E32C6E"/>
    <w:rsid w:val="00E35127"/>
    <w:rsid w:val="00E5743F"/>
    <w:rsid w:val="00E640D1"/>
    <w:rsid w:val="00E922D5"/>
    <w:rsid w:val="00EA3A8D"/>
    <w:rsid w:val="00EC5F24"/>
    <w:rsid w:val="00ED0A2F"/>
    <w:rsid w:val="00ED2F98"/>
    <w:rsid w:val="00ED4958"/>
    <w:rsid w:val="00EE0144"/>
    <w:rsid w:val="00EF6AC5"/>
    <w:rsid w:val="00EF7D06"/>
    <w:rsid w:val="00F02404"/>
    <w:rsid w:val="00F036F9"/>
    <w:rsid w:val="00F07B18"/>
    <w:rsid w:val="00F144C9"/>
    <w:rsid w:val="00F21C02"/>
    <w:rsid w:val="00F25A5F"/>
    <w:rsid w:val="00F31C17"/>
    <w:rsid w:val="00F5467F"/>
    <w:rsid w:val="00F63564"/>
    <w:rsid w:val="00F649DE"/>
    <w:rsid w:val="00F911CB"/>
    <w:rsid w:val="00F972C4"/>
    <w:rsid w:val="00FB24CD"/>
    <w:rsid w:val="00FB2A69"/>
    <w:rsid w:val="00FB7EC6"/>
    <w:rsid w:val="00FC2224"/>
    <w:rsid w:val="00FC52B4"/>
    <w:rsid w:val="00FC75F0"/>
    <w:rsid w:val="00FD7B70"/>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C5"/>
  </w:style>
  <w:style w:type="paragraph" w:styleId="10">
    <w:name w:val="heading 1"/>
    <w:basedOn w:val="a"/>
    <w:next w:val="a"/>
    <w:link w:val="11"/>
    <w:uiPriority w:val="99"/>
    <w:qFormat/>
    <w:rsid w:val="004B7050"/>
    <w:pPr>
      <w:keepNext/>
      <w:spacing w:before="120" w:after="120" w:line="240" w:lineRule="auto"/>
      <w:jc w:val="center"/>
      <w:outlineLvl w:val="0"/>
    </w:pPr>
    <w:rPr>
      <w:rFonts w:ascii="Times New Roman" w:eastAsia="Times New Roman" w:hAnsi="Times New Roman" w:cs="Times New Roman"/>
      <w:b/>
      <w:caps/>
      <w:kern w:val="28"/>
      <w:sz w:val="24"/>
      <w:szCs w:val="20"/>
    </w:rPr>
  </w:style>
  <w:style w:type="paragraph" w:styleId="2">
    <w:name w:val="heading 2"/>
    <w:basedOn w:val="a"/>
    <w:next w:val="a"/>
    <w:link w:val="20"/>
    <w:uiPriority w:val="9"/>
    <w:semiHidden/>
    <w:unhideWhenUsed/>
    <w:qFormat/>
    <w:rsid w:val="00C365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9"/>
    <w:qFormat/>
    <w:rsid w:val="001B7258"/>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B7050"/>
    <w:rPr>
      <w:rFonts w:ascii="Times New Roman" w:eastAsia="Times New Roman" w:hAnsi="Times New Roman" w:cs="Times New Roman"/>
      <w:b/>
      <w:caps/>
      <w:kern w:val="28"/>
      <w:sz w:val="24"/>
      <w:szCs w:val="20"/>
    </w:rPr>
  </w:style>
  <w:style w:type="paragraph" w:styleId="a3">
    <w:name w:val="Body Text Indent"/>
    <w:basedOn w:val="a"/>
    <w:link w:val="a4"/>
    <w:uiPriority w:val="99"/>
    <w:rsid w:val="004B7050"/>
    <w:pPr>
      <w:spacing w:after="120" w:line="240" w:lineRule="auto"/>
      <w:ind w:firstLine="567"/>
      <w:jc w:val="both"/>
    </w:pPr>
    <w:rPr>
      <w:rFonts w:ascii="Times New Roman" w:eastAsia="Times New Roman" w:hAnsi="Times New Roman" w:cs="Times New Roman"/>
      <w:b/>
      <w:bCs/>
      <w:sz w:val="24"/>
      <w:szCs w:val="24"/>
    </w:rPr>
  </w:style>
  <w:style w:type="character" w:customStyle="1" w:styleId="a4">
    <w:name w:val="Основной текст с отступом Знак"/>
    <w:basedOn w:val="a0"/>
    <w:link w:val="a3"/>
    <w:uiPriority w:val="99"/>
    <w:rsid w:val="004B7050"/>
    <w:rPr>
      <w:rFonts w:ascii="Times New Roman" w:eastAsia="Times New Roman" w:hAnsi="Times New Roman" w:cs="Times New Roman"/>
      <w:b/>
      <w:bCs/>
      <w:sz w:val="24"/>
      <w:szCs w:val="24"/>
    </w:rPr>
  </w:style>
  <w:style w:type="paragraph" w:customStyle="1" w:styleId="a5">
    <w:name w:val="Íîðìàëüíûé"/>
    <w:semiHidden/>
    <w:rsid w:val="004B7050"/>
    <w:pPr>
      <w:spacing w:after="0" w:line="240" w:lineRule="auto"/>
    </w:pPr>
    <w:rPr>
      <w:rFonts w:ascii="Courier" w:eastAsia="Times New Roman" w:hAnsi="Courier" w:cs="Times New Roman"/>
      <w:sz w:val="24"/>
      <w:szCs w:val="20"/>
      <w:lang w:val="en-GB"/>
    </w:rPr>
  </w:style>
  <w:style w:type="paragraph" w:styleId="a6">
    <w:name w:val="Balloon Text"/>
    <w:basedOn w:val="a"/>
    <w:link w:val="a7"/>
    <w:uiPriority w:val="99"/>
    <w:semiHidden/>
    <w:unhideWhenUsed/>
    <w:rsid w:val="0063279B"/>
    <w:pPr>
      <w:spacing w:after="0" w:line="240" w:lineRule="auto"/>
    </w:pPr>
    <w:rPr>
      <w:rFonts w:ascii="Calibri" w:hAnsi="Calibri" w:cs="Calibri"/>
      <w:sz w:val="16"/>
      <w:szCs w:val="16"/>
    </w:rPr>
  </w:style>
  <w:style w:type="character" w:customStyle="1" w:styleId="a7">
    <w:name w:val="Текст выноски Знак"/>
    <w:basedOn w:val="a0"/>
    <w:link w:val="a6"/>
    <w:uiPriority w:val="99"/>
    <w:semiHidden/>
    <w:rsid w:val="0063279B"/>
    <w:rPr>
      <w:rFonts w:ascii="Calibri" w:hAnsi="Calibri" w:cs="Calibri"/>
      <w:sz w:val="16"/>
      <w:szCs w:val="16"/>
    </w:rPr>
  </w:style>
  <w:style w:type="character" w:customStyle="1" w:styleId="20">
    <w:name w:val="Заголовок 2 Знак"/>
    <w:basedOn w:val="a0"/>
    <w:link w:val="2"/>
    <w:uiPriority w:val="9"/>
    <w:semiHidden/>
    <w:rsid w:val="00C36532"/>
    <w:rPr>
      <w:rFonts w:asciiTheme="majorHAnsi" w:eastAsiaTheme="majorEastAsia" w:hAnsiTheme="majorHAnsi" w:cstheme="majorBidi"/>
      <w:b/>
      <w:bCs/>
      <w:color w:val="4F81BD" w:themeColor="accent1"/>
      <w:sz w:val="26"/>
      <w:szCs w:val="26"/>
    </w:rPr>
  </w:style>
  <w:style w:type="paragraph" w:customStyle="1" w:styleId="1">
    <w:name w:val="Стиль1"/>
    <w:basedOn w:val="a"/>
    <w:rsid w:val="00C36532"/>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1">
    <w:name w:val="Стиль2"/>
    <w:basedOn w:val="22"/>
    <w:rsid w:val="00C36532"/>
    <w:pPr>
      <w:keepNext/>
      <w:keepLines/>
      <w:widowControl w:val="0"/>
      <w:numPr>
        <w:ilvl w:val="1"/>
      </w:numPr>
      <w:suppressLineNumbers/>
      <w:tabs>
        <w:tab w:val="num" w:pos="432"/>
      </w:tabs>
      <w:suppressAutoHyphens/>
      <w:spacing w:after="60" w:line="240" w:lineRule="auto"/>
      <w:ind w:left="432" w:hanging="432"/>
      <w:contextualSpacing w:val="0"/>
      <w:jc w:val="both"/>
    </w:pPr>
    <w:rPr>
      <w:rFonts w:ascii="Times New Roman" w:eastAsia="Times New Roman" w:hAnsi="Times New Roman" w:cs="Times New Roman"/>
      <w:b/>
      <w:sz w:val="24"/>
      <w:szCs w:val="20"/>
    </w:rPr>
  </w:style>
  <w:style w:type="paragraph" w:customStyle="1" w:styleId="3">
    <w:name w:val="Стиль3"/>
    <w:basedOn w:val="23"/>
    <w:rsid w:val="00C36532"/>
    <w:pPr>
      <w:widowControl w:val="0"/>
      <w:numPr>
        <w:ilvl w:val="2"/>
        <w:numId w:val="5"/>
      </w:numPr>
      <w:adjustRightInd w:val="0"/>
      <w:spacing w:after="0" w:line="240" w:lineRule="auto"/>
      <w:jc w:val="both"/>
    </w:pPr>
    <w:rPr>
      <w:rFonts w:ascii="Times New Roman" w:eastAsia="Times New Roman" w:hAnsi="Times New Roman" w:cs="Times New Roman"/>
      <w:sz w:val="24"/>
      <w:szCs w:val="20"/>
    </w:rPr>
  </w:style>
  <w:style w:type="paragraph" w:styleId="22">
    <w:name w:val="List Number 2"/>
    <w:basedOn w:val="a"/>
    <w:uiPriority w:val="99"/>
    <w:semiHidden/>
    <w:unhideWhenUsed/>
    <w:rsid w:val="00C36532"/>
    <w:pPr>
      <w:tabs>
        <w:tab w:val="num" w:pos="432"/>
      </w:tabs>
      <w:ind w:left="432" w:hanging="432"/>
      <w:contextualSpacing/>
    </w:pPr>
  </w:style>
  <w:style w:type="paragraph" w:styleId="23">
    <w:name w:val="Body Text Indent 2"/>
    <w:basedOn w:val="a"/>
    <w:link w:val="24"/>
    <w:uiPriority w:val="99"/>
    <w:semiHidden/>
    <w:unhideWhenUsed/>
    <w:rsid w:val="00C36532"/>
    <w:pPr>
      <w:spacing w:after="120" w:line="480" w:lineRule="auto"/>
      <w:ind w:left="283"/>
    </w:pPr>
  </w:style>
  <w:style w:type="character" w:customStyle="1" w:styleId="24">
    <w:name w:val="Основной текст с отступом 2 Знак"/>
    <w:basedOn w:val="a0"/>
    <w:link w:val="23"/>
    <w:uiPriority w:val="99"/>
    <w:semiHidden/>
    <w:rsid w:val="00C36532"/>
  </w:style>
  <w:style w:type="character" w:styleId="a8">
    <w:name w:val="Hyperlink"/>
    <w:basedOn w:val="a0"/>
    <w:uiPriority w:val="99"/>
    <w:unhideWhenUsed/>
    <w:rsid w:val="0033156F"/>
    <w:rPr>
      <w:color w:val="0000FF" w:themeColor="hyperlink"/>
      <w:u w:val="single"/>
    </w:rPr>
  </w:style>
  <w:style w:type="paragraph" w:styleId="a9">
    <w:name w:val="List Paragraph"/>
    <w:aliases w:val="Абзац списка2,Bullet List,FooterText,numbered,List Paragraph,Подпись рисунка,Маркированный список_уровень1,Абзац списка4,ТЗ список,Абзац списка литеральный,ПС - Нумерованный,Маркер,Use Case List Paragraph,Bullet 1,Paragraphe de liste1,lp1"/>
    <w:basedOn w:val="a"/>
    <w:link w:val="aa"/>
    <w:uiPriority w:val="34"/>
    <w:qFormat/>
    <w:rsid w:val="00A6753A"/>
    <w:pPr>
      <w:spacing w:after="100" w:afterAutospacing="1" w:line="240" w:lineRule="auto"/>
      <w:ind w:left="720"/>
    </w:pPr>
    <w:rPr>
      <w:rFonts w:ascii="Calibri" w:eastAsia="Times New Roman" w:hAnsi="Calibri" w:cs="Calibri"/>
      <w:lang w:eastAsia="en-US"/>
    </w:rPr>
  </w:style>
  <w:style w:type="paragraph" w:styleId="ab">
    <w:name w:val="Body Text"/>
    <w:aliases w:val="Основной текст Знак Знак Знак,Основной текст Знак Знак Знак Знак,Знак1, Знак1,body text Знак Знак"/>
    <w:basedOn w:val="a"/>
    <w:link w:val="ac"/>
    <w:unhideWhenUsed/>
    <w:rsid w:val="00831502"/>
    <w:pPr>
      <w:widowControl w:val="0"/>
      <w:autoSpaceDE w:val="0"/>
      <w:autoSpaceDN w:val="0"/>
      <w:adjustRightInd w:val="0"/>
      <w:spacing w:after="120" w:line="240" w:lineRule="auto"/>
    </w:pPr>
    <w:rPr>
      <w:rFonts w:ascii="Times New Roman CYR" w:eastAsia="Times New Roman" w:hAnsi="Times New Roman CYR" w:cs="Times New Roman"/>
      <w:sz w:val="24"/>
      <w:szCs w:val="24"/>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0"/>
    <w:link w:val="ab"/>
    <w:rsid w:val="00831502"/>
    <w:rPr>
      <w:rFonts w:ascii="Times New Roman CYR" w:eastAsia="Times New Roman" w:hAnsi="Times New Roman CYR" w:cs="Times New Roman"/>
      <w:sz w:val="24"/>
      <w:szCs w:val="24"/>
    </w:rPr>
  </w:style>
  <w:style w:type="character" w:customStyle="1" w:styleId="31">
    <w:name w:val="Заголовок 3 Знак"/>
    <w:basedOn w:val="a0"/>
    <w:link w:val="30"/>
    <w:uiPriority w:val="99"/>
    <w:rsid w:val="001B7258"/>
    <w:rPr>
      <w:rFonts w:ascii="Cambria" w:eastAsia="Times New Roman" w:hAnsi="Cambria" w:cs="Times New Roman"/>
      <w:b/>
      <w:bCs/>
      <w:sz w:val="26"/>
      <w:szCs w:val="26"/>
    </w:rPr>
  </w:style>
  <w:style w:type="paragraph" w:styleId="ad">
    <w:name w:val="header"/>
    <w:basedOn w:val="a"/>
    <w:link w:val="ae"/>
    <w:uiPriority w:val="99"/>
    <w:rsid w:val="001B725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character" w:customStyle="1" w:styleId="ae">
    <w:name w:val="Верхний колонтитул Знак"/>
    <w:basedOn w:val="a0"/>
    <w:link w:val="ad"/>
    <w:uiPriority w:val="99"/>
    <w:rsid w:val="001B7258"/>
    <w:rPr>
      <w:rFonts w:ascii="Times New Roman CYR" w:eastAsia="Times New Roman" w:hAnsi="Times New Roman CYR" w:cs="Times New Roman"/>
      <w:sz w:val="24"/>
      <w:szCs w:val="24"/>
    </w:rPr>
  </w:style>
  <w:style w:type="paragraph" w:styleId="af">
    <w:name w:val="Title"/>
    <w:basedOn w:val="a"/>
    <w:link w:val="af0"/>
    <w:qFormat/>
    <w:rsid w:val="001B7258"/>
    <w:pPr>
      <w:spacing w:after="0" w:line="360" w:lineRule="auto"/>
      <w:jc w:val="center"/>
    </w:pPr>
    <w:rPr>
      <w:rFonts w:ascii="Times New Roman" w:eastAsia="Times New Roman" w:hAnsi="Times New Roman" w:cs="Times New Roman"/>
      <w:b/>
      <w:bCs/>
      <w:i/>
      <w:iCs/>
      <w:sz w:val="20"/>
      <w:szCs w:val="20"/>
    </w:rPr>
  </w:style>
  <w:style w:type="character" w:customStyle="1" w:styleId="af0">
    <w:name w:val="Название Знак"/>
    <w:basedOn w:val="a0"/>
    <w:link w:val="af"/>
    <w:rsid w:val="001B7258"/>
    <w:rPr>
      <w:rFonts w:ascii="Times New Roman" w:eastAsia="Times New Roman" w:hAnsi="Times New Roman" w:cs="Times New Roman"/>
      <w:b/>
      <w:bCs/>
      <w:i/>
      <w:iCs/>
      <w:sz w:val="20"/>
      <w:szCs w:val="20"/>
    </w:rPr>
  </w:style>
  <w:style w:type="paragraph" w:customStyle="1" w:styleId="ConsPlusNormal">
    <w:name w:val="ConsPlusNormal"/>
    <w:link w:val="ConsPlusNormal0"/>
    <w:rsid w:val="001B725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unindented">
    <w:name w:val="Normal unindented"/>
    <w:qFormat/>
    <w:rsid w:val="001B7258"/>
    <w:pPr>
      <w:spacing w:before="120" w:after="120"/>
      <w:jc w:val="both"/>
    </w:pPr>
    <w:rPr>
      <w:rFonts w:ascii="Times New Roman" w:eastAsia="Times New Roman" w:hAnsi="Times New Roman" w:cs="Times New Roman"/>
    </w:rPr>
  </w:style>
  <w:style w:type="paragraph" w:customStyle="1" w:styleId="heading1normal">
    <w:name w:val="heading 1 normal"/>
    <w:basedOn w:val="a"/>
    <w:next w:val="a"/>
    <w:uiPriority w:val="9"/>
    <w:qFormat/>
    <w:rsid w:val="001B7258"/>
    <w:pPr>
      <w:numPr>
        <w:numId w:val="8"/>
      </w:numPr>
      <w:spacing w:before="120" w:after="120"/>
      <w:jc w:val="both"/>
      <w:outlineLvl w:val="0"/>
    </w:pPr>
    <w:rPr>
      <w:rFonts w:ascii="Times New Roman" w:eastAsia="Times New Roman" w:hAnsi="Times New Roman" w:cs="Times New Roman"/>
    </w:rPr>
  </w:style>
  <w:style w:type="paragraph" w:customStyle="1" w:styleId="ConsPlusTitle">
    <w:name w:val="ConsPlusTitle"/>
    <w:rsid w:val="001B725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link w:val="ConsPlusNormal"/>
    <w:locked/>
    <w:rsid w:val="001B7258"/>
    <w:rPr>
      <w:rFonts w:ascii="Arial" w:eastAsia="Times New Roman" w:hAnsi="Arial" w:cs="Arial"/>
      <w:sz w:val="20"/>
      <w:szCs w:val="20"/>
    </w:rPr>
  </w:style>
  <w:style w:type="paragraph" w:styleId="af1">
    <w:name w:val="footer"/>
    <w:basedOn w:val="a"/>
    <w:link w:val="af2"/>
    <w:uiPriority w:val="99"/>
    <w:semiHidden/>
    <w:unhideWhenUsed/>
    <w:rsid w:val="00404BDB"/>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404BDB"/>
  </w:style>
  <w:style w:type="paragraph" w:styleId="25">
    <w:name w:val="Body Text 2"/>
    <w:basedOn w:val="a"/>
    <w:link w:val="26"/>
    <w:uiPriority w:val="99"/>
    <w:semiHidden/>
    <w:unhideWhenUsed/>
    <w:rsid w:val="00F21C02"/>
    <w:pPr>
      <w:spacing w:after="120" w:line="480" w:lineRule="auto"/>
    </w:pPr>
  </w:style>
  <w:style w:type="character" w:customStyle="1" w:styleId="26">
    <w:name w:val="Основной текст 2 Знак"/>
    <w:basedOn w:val="a0"/>
    <w:link w:val="25"/>
    <w:uiPriority w:val="99"/>
    <w:semiHidden/>
    <w:rsid w:val="00F21C02"/>
  </w:style>
  <w:style w:type="paragraph" w:customStyle="1" w:styleId="af3">
    <w:name w:val="Таблицы (моноширинный)"/>
    <w:basedOn w:val="a"/>
    <w:next w:val="a"/>
    <w:rsid w:val="00D9286D"/>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2">
    <w:name w:val="Body Text Indent 3"/>
    <w:basedOn w:val="a"/>
    <w:link w:val="33"/>
    <w:uiPriority w:val="99"/>
    <w:semiHidden/>
    <w:unhideWhenUsed/>
    <w:rsid w:val="00407746"/>
    <w:pPr>
      <w:spacing w:after="120"/>
      <w:ind w:left="283"/>
    </w:pPr>
    <w:rPr>
      <w:sz w:val="16"/>
      <w:szCs w:val="16"/>
    </w:rPr>
  </w:style>
  <w:style w:type="character" w:customStyle="1" w:styleId="33">
    <w:name w:val="Основной текст с отступом 3 Знак"/>
    <w:basedOn w:val="a0"/>
    <w:link w:val="32"/>
    <w:uiPriority w:val="99"/>
    <w:semiHidden/>
    <w:rsid w:val="00407746"/>
    <w:rPr>
      <w:sz w:val="16"/>
      <w:szCs w:val="16"/>
    </w:rPr>
  </w:style>
  <w:style w:type="character" w:customStyle="1" w:styleId="aa">
    <w:name w:val="Абзац списка Знак"/>
    <w:aliases w:val="Абзац списка2 Знак,Bullet List Знак,FooterText Знак,numbered Знак,List Paragraph Знак,Подпись рисунка Знак,Маркированный список_уровень1 Знак,Абзац списка4 Знак,ТЗ список Знак,Абзац списка литеральный Знак,ПС - Нумерованный Знак"/>
    <w:link w:val="a9"/>
    <w:uiPriority w:val="34"/>
    <w:locked/>
    <w:rsid w:val="00407746"/>
    <w:rPr>
      <w:rFonts w:ascii="Calibri" w:eastAsia="Times New Roman" w:hAnsi="Calibri" w:cs="Calibri"/>
      <w:lang w:eastAsia="en-US"/>
    </w:rPr>
  </w:style>
  <w:style w:type="paragraph" w:styleId="af4">
    <w:name w:val="No Spacing"/>
    <w:uiPriority w:val="1"/>
    <w:qFormat/>
    <w:rsid w:val="008305B2"/>
    <w:pPr>
      <w:widowControl w:val="0"/>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106285FA954D4659C7F6561C079F470423E374F82AD956514F948B22F99F69DE213D9EA38AZA16I" TargetMode="External"/><Relationship Id="rId18" Type="http://schemas.openxmlformats.org/officeDocument/2006/relationships/hyperlink" Target="consultantplus://offline/ref=96106285FA954D4659C7F6561C079F470423EB7FFE2DD956514F948B22F99F69DE213D9DA488ZA12I" TargetMode="External"/><Relationship Id="rId26" Type="http://schemas.openxmlformats.org/officeDocument/2006/relationships/hyperlink" Target="consultantplus://offline/ref=7D513FCB94F713DC59F08B2DE05856827BF0D62CB685ABA7CFAA20AAD6EF0877A89F57A7457BD59F8E42F182227907F53DA7AA0780JBB4J" TargetMode="External"/><Relationship Id="rId39" Type="http://schemas.openxmlformats.org/officeDocument/2006/relationships/hyperlink" Target="consultantplus://offline/ref=10FDBB80EFAB6F4C13A6F5A18AE07CC199041836ACCFC87E5FB94D050729BD355804BEC76952dAL" TargetMode="External"/><Relationship Id="rId21" Type="http://schemas.openxmlformats.org/officeDocument/2006/relationships/hyperlink" Target="consultantplus://offline/ref=46765701B46B128BB833B0E1BC2EEE6734D3DBC392FBF71B1F2679042A6FCA985E9B673FB7931683zAO3F" TargetMode="External"/><Relationship Id="rId34" Type="http://schemas.openxmlformats.org/officeDocument/2006/relationships/hyperlink" Target="consultantplus://offline/ref=C968C98EF2F377A5C8CE28BD35A2C20BD46782901C8CC3F78D9112A71968D7F690CF8146445D7722XEk5I" TargetMode="External"/><Relationship Id="rId42" Type="http://schemas.openxmlformats.org/officeDocument/2006/relationships/hyperlink" Target="consultantplus://offline/ref=10FDBB80EFAB6F4C13A6F5A18AE07CC199041836ACCFC87E5FB94D050729BD355804BEC76952dBL" TargetMode="External"/><Relationship Id="rId47" Type="http://schemas.openxmlformats.org/officeDocument/2006/relationships/hyperlink" Target="consultantplus://offline/ref=2A5F6E570A6E0A27C38CA85643F5D979629F71CA4AA6C284DB0B6CD40E2E2ED54ED8BF8C9721j1L" TargetMode="External"/><Relationship Id="rId50" Type="http://schemas.openxmlformats.org/officeDocument/2006/relationships/hyperlink" Target="consultantplus://offline/ref=2A5F6E570A6E0A27C38CA85643F5D979629F71CA4AA6C284DB0B6CD40E2E2ED54ED8BF8D9F21jDL" TargetMode="External"/><Relationship Id="rId55" Type="http://schemas.openxmlformats.org/officeDocument/2006/relationships/hyperlink" Target="consultantplus://offline/ref=2A5F6E570A6E0A27C38CA85643F5D979629F71CA4AA6C284DB0B6CD40E2E2ED54ED8BF899718120A25j3L" TargetMode="External"/><Relationship Id="rId63" Type="http://schemas.openxmlformats.org/officeDocument/2006/relationships/hyperlink" Target="consultantplus://offline/ref=F7F55819259819F2207B7D94112E227C3863B5205AA427969118CAE93A0A8A7FB31CA178AE6258L" TargetMode="External"/><Relationship Id="rId68" Type="http://schemas.openxmlformats.org/officeDocument/2006/relationships/hyperlink" Target="consultantplus://offline/ref=F7F55819259819F2207B7D94112E227C3863B5205AA427969118CAE93A0A8A7FB31CA178AF6258L" TargetMode="External"/><Relationship Id="rId76" Type="http://schemas.openxmlformats.org/officeDocument/2006/relationships/hyperlink" Target="consultantplus://offline/ref=F7F55819259819F2207B7D94112E227C3863B5205AA427969118CAE93A0A8A7FB31CA177AE6259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F7F55819259819F2207B7D94112E227C3863B5205AA427969118CAE93A0A8A7FB31CA177AB625FL" TargetMode="External"/><Relationship Id="rId2" Type="http://schemas.openxmlformats.org/officeDocument/2006/relationships/numbering" Target="numbering.xml"/><Relationship Id="rId16" Type="http://schemas.openxmlformats.org/officeDocument/2006/relationships/hyperlink" Target="consultantplus://offline/ref=96106285FA954D4659C7F6561C079F470423E473F423D956514F948B22F99F69DE213D9DA28DZA10I" TargetMode="External"/><Relationship Id="rId29" Type="http://schemas.openxmlformats.org/officeDocument/2006/relationships/hyperlink" Target="consultantplus://offline/ref=C968C98EF2F377A5C8CE28BD35A2C20BD46782901C8CC3F78D9112A71968D7F690CF8146445D7723XEk1I" TargetMode="External"/><Relationship Id="rId11" Type="http://schemas.openxmlformats.org/officeDocument/2006/relationships/hyperlink" Target="consultantplus://offline/ref=96106285FA954D4659C7F6561C079F470423EB7FFE2DD956514F948B22F99F69DE213D9AA3Z818I" TargetMode="External"/><Relationship Id="rId24" Type="http://schemas.openxmlformats.org/officeDocument/2006/relationships/hyperlink" Target="consultantplus://offline/ref=123E15458DB7056B02B2AA643AAB5196B67E90EAFF0B50C64A4C0C014508309110AB6CFDF2BDA021gAT1G" TargetMode="External"/><Relationship Id="rId32" Type="http://schemas.openxmlformats.org/officeDocument/2006/relationships/hyperlink" Target="consultantplus://offline/ref=C968C98EF2F377A5C8CE28BD35A2C20BD46782901C8CC3F78D9112A71968D7F690CF814345X5k4I" TargetMode="External"/><Relationship Id="rId37" Type="http://schemas.openxmlformats.org/officeDocument/2006/relationships/hyperlink" Target="consultantplus://offline/ref=10FDBB80EFAB6F4C13A6F5A18AE07CC199041836ACCFC87E5FB94D050729BD355804BEC76952d9L" TargetMode="External"/><Relationship Id="rId40" Type="http://schemas.openxmlformats.org/officeDocument/2006/relationships/hyperlink" Target="consultantplus://offline/ref=10FDBB80EFAB6F4C13A6F5A18AE07CC199041836ACCFC87E5FB94D050729BD355804BEC36E29660059d5L" TargetMode="External"/><Relationship Id="rId45" Type="http://schemas.openxmlformats.org/officeDocument/2006/relationships/hyperlink" Target="consultantplus://offline/ref=2A5F6E570A6E0A27C38CA85643F5D979629F71CA4AA6C284DB0B6CD40E2E2ED54ED8BF8D9121j1L" TargetMode="External"/><Relationship Id="rId53" Type="http://schemas.openxmlformats.org/officeDocument/2006/relationships/hyperlink" Target="consultantplus://offline/ref=2A5F6E570A6E0A27C38CA85643F5D979629F71CA4AA6C284DB0B6CD40E2E2ED54ED8BF8D9021jEL" TargetMode="External"/><Relationship Id="rId58" Type="http://schemas.openxmlformats.org/officeDocument/2006/relationships/hyperlink" Target="consultantplus://offline/ref=2A5F6E570A6E0A27C38CA85643F5D979629F71CA4AA6C284DB0B6CD40E2E2ED54ED8BF8D9F21jBL" TargetMode="External"/><Relationship Id="rId66" Type="http://schemas.openxmlformats.org/officeDocument/2006/relationships/hyperlink" Target="consultantplus://offline/ref=F7F55819259819F2207B7D94112E227C3863B5205AA427969118CAE93A0A8A7FB31CA177AB625FL" TargetMode="External"/><Relationship Id="rId74" Type="http://schemas.openxmlformats.org/officeDocument/2006/relationships/hyperlink" Target="consultantplus://offline/ref=F7F55819259819F2207B7D94112E227C3863B5205AA427969118CAE93A0A8A7FB31CA178AB625AL" TargetMode="External"/><Relationship Id="rId79" Type="http://schemas.openxmlformats.org/officeDocument/2006/relationships/hyperlink" Target="consultantplus://offline/ref=F7F55819259819F2207B7D94112E227C3863B5205AA427969118CAE93A0A8A7FB31CA177AB625FL" TargetMode="External"/><Relationship Id="rId5" Type="http://schemas.openxmlformats.org/officeDocument/2006/relationships/webSettings" Target="webSettings.xml"/><Relationship Id="rId61" Type="http://schemas.openxmlformats.org/officeDocument/2006/relationships/hyperlink" Target="consultantplus://offline/ref=2A5F6E570A6E0A27C38CA85643F5D979629F71CA4AA6C284DB0B6CD40E2E2ED54ED8BF8E9621j9L" TargetMode="External"/><Relationship Id="rId82" Type="http://schemas.openxmlformats.org/officeDocument/2006/relationships/hyperlink" Target="consultantplus://offline/ref=9D8D316AC6D46CD9D17BC0AAEC549ABB1256FF7287DFEA0791886FC9DF4A53B89A613973341636F1016217F999F1F1EE5DF3D539C2OB11L" TargetMode="External"/><Relationship Id="rId90" Type="http://schemas.microsoft.com/office/2007/relationships/stylesWithEffects" Target="stylesWithEffects.xml"/><Relationship Id="rId19" Type="http://schemas.openxmlformats.org/officeDocument/2006/relationships/hyperlink" Target="consultantplus://offline/ref=46765701B46B128BB833B0E1BC2EEE6734D3DBC392FBF71B1F2679042A6FCA985E9B6739zBOEF" TargetMode="External"/><Relationship Id="rId4" Type="http://schemas.openxmlformats.org/officeDocument/2006/relationships/settings" Target="settings.xml"/><Relationship Id="rId9" Type="http://schemas.openxmlformats.org/officeDocument/2006/relationships/hyperlink" Target="consultantplus://offline/ref=F21FD1C045E802E05C683D0C7B586DC0F8D9A97617154259615E2603E0CC9336B61E4781A807WEA3O" TargetMode="External"/><Relationship Id="rId14" Type="http://schemas.openxmlformats.org/officeDocument/2006/relationships/hyperlink" Target="consultantplus://offline/ref=96106285FA954D4659C7F6561C079F470423E473F423D956514F948B22F99F69DE213D9EA28BAA0AZ01EI" TargetMode="External"/><Relationship Id="rId22" Type="http://schemas.openxmlformats.org/officeDocument/2006/relationships/hyperlink" Target="consultantplus://offline/ref=F10C4A2CBD758E54AC0D7374A8897995684254FD993D3E392420B5F16CC5CBFA06A2EC4A291D46E88948FC4CC2CFB4C3A53CEEE1FFB526I" TargetMode="External"/><Relationship Id="rId27" Type="http://schemas.openxmlformats.org/officeDocument/2006/relationships/hyperlink" Target="consultantplus://offline/ref=C968C98EF2F377A5C8CE28BD35A2C20BD46782901C8CC3F78D9112A71968D7F690CF8146445D7726XEk2I" TargetMode="External"/><Relationship Id="rId30" Type="http://schemas.openxmlformats.org/officeDocument/2006/relationships/hyperlink" Target="consultantplus://offline/ref=C968C98EF2F377A5C8CE28BD35A2C20BD46782901C8CC3F78D9112A71968D7F690CF8146445D7723XEkFI" TargetMode="External"/><Relationship Id="rId35" Type="http://schemas.openxmlformats.org/officeDocument/2006/relationships/hyperlink" Target="consultantplus://offline/ref=C968C98EF2F377A5C8CE28BD35A2C20BD46782901C8CC3F78D9112A71968D7F690CF8146445D7521XEk1I" TargetMode="External"/><Relationship Id="rId43" Type="http://schemas.openxmlformats.org/officeDocument/2006/relationships/hyperlink" Target="consultantplus://offline/ref=2A5F6E570A6E0A27C38CA85643F5D979629F71CA4AA6C284DB0B6CD40E2E2ED54ED8BF899721jDL" TargetMode="External"/><Relationship Id="rId48" Type="http://schemas.openxmlformats.org/officeDocument/2006/relationships/hyperlink" Target="consultantplus://offline/ref=2A5F6E570A6E0A27C38CA85643F5D979629F71CA4AA6C284DB0B6CD40E2E2ED54ED8BF8D9021j1L" TargetMode="External"/><Relationship Id="rId56" Type="http://schemas.openxmlformats.org/officeDocument/2006/relationships/hyperlink" Target="consultantplus://offline/ref=2A5F6E570A6E0A27C38CA85643F5D979629F71CA4AA6C284DB0B6CD40E2E2ED54ED8BF8F29j3L" TargetMode="External"/><Relationship Id="rId64" Type="http://schemas.openxmlformats.org/officeDocument/2006/relationships/hyperlink" Target="consultantplus://offline/ref=F7F55819259819F2207B7D94112E227C3863B5205AA427969118CAE93A0A8A7FB31CA17AAE6250L" TargetMode="External"/><Relationship Id="rId69" Type="http://schemas.openxmlformats.org/officeDocument/2006/relationships/hyperlink" Target="consultantplus://offline/ref=F7F55819259819F2207B7D94112E227C3863B5205AA427969118CAE93A0A8A7FB31CA17AAE6250L" TargetMode="External"/><Relationship Id="rId77" Type="http://schemas.openxmlformats.org/officeDocument/2006/relationships/hyperlink" Target="consultantplus://offline/ref=F7F55819259819F2207B7D94112E227C3863B5205AA427969118CAE93A0A8A7FB31CA178AB625AL" TargetMode="External"/><Relationship Id="rId8" Type="http://schemas.openxmlformats.org/officeDocument/2006/relationships/hyperlink" Target="http://www.zakupki.gov.ru/" TargetMode="External"/><Relationship Id="rId51" Type="http://schemas.openxmlformats.org/officeDocument/2006/relationships/hyperlink" Target="consultantplus://offline/ref=2A5F6E570A6E0A27C38CA85643F5D979629F71CA4AA6C284DB0B6CD40E2E2ED54ED8BF8C9721j1L" TargetMode="External"/><Relationship Id="rId72" Type="http://schemas.openxmlformats.org/officeDocument/2006/relationships/hyperlink" Target="consultantplus://offline/ref=F7F55819259819F2207B7D94112E227C3863B5205AA427969118CAE93A0A8A7FB31CA178AE6258L" TargetMode="External"/><Relationship Id="rId80" Type="http://schemas.openxmlformats.org/officeDocument/2006/relationships/hyperlink" Target="consultantplus://offline/ref=9D8D316AC6D46CD9D17BC0AAEC549ABB1256FF7287DFEA0791886FC9DF4A53B89A613976371F39A6582D16A5DFA2E2ED5BF3D639DDBBAACCO41F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6106285FA954D4659C7F6561C079F470423E374F82AD956514F948B22F99F69DE213D9EA388ZA11I" TargetMode="External"/><Relationship Id="rId17" Type="http://schemas.openxmlformats.org/officeDocument/2006/relationships/hyperlink" Target="consultantplus://offline/ref=96106285FA954D4659C7F6561C079F470423E473F423D956514F948B22F99F69DE213D9DA282ZA14I" TargetMode="External"/><Relationship Id="rId25" Type="http://schemas.openxmlformats.org/officeDocument/2006/relationships/hyperlink" Target="consultantplus://offline/ref=DCF07B240F17E62275F3F7722F4A1F3AF28D51ADFC57F30D5E49FA5E20403DFF27DFBD27002EA28615218934A65C9CC6B3C48DBC02679350ZCu4I" TargetMode="External"/><Relationship Id="rId33" Type="http://schemas.openxmlformats.org/officeDocument/2006/relationships/hyperlink" Target="consultantplus://offline/ref=C968C98EF2F377A5C8CE28BD35A2C20BD46782901C8CC3F78D9112A71968D7F690CF8146445D7721XEkEI" TargetMode="External"/><Relationship Id="rId38" Type="http://schemas.openxmlformats.org/officeDocument/2006/relationships/hyperlink" Target="consultantplus://offline/ref=10FDBB80EFAB6F4C13A6F5A18AE07CC199041836ACCFC87E5FB94D050729BD355804BEC76952d9L" TargetMode="External"/><Relationship Id="rId46" Type="http://schemas.openxmlformats.org/officeDocument/2006/relationships/hyperlink" Target="consultantplus://offline/ref=2A5F6E570A6E0A27C38CA85643F5D979629F71CA4AA6C284DB0B6CD40E2E2ED54ED8BF8C9721j1L" TargetMode="External"/><Relationship Id="rId59" Type="http://schemas.openxmlformats.org/officeDocument/2006/relationships/hyperlink" Target="consultantplus://offline/ref=2A5F6E570A6E0A27C38CA85643F5D979629F71CA4AA6C284DB0B6CD40E2E2ED54ED8BF899719140A25j5L" TargetMode="External"/><Relationship Id="rId67" Type="http://schemas.openxmlformats.org/officeDocument/2006/relationships/hyperlink" Target="consultantplus://offline/ref=F7F55819259819F2207B7D94112E227C3863B5205AA427969118CAE93A0A8A7FB31CA178AF625FL" TargetMode="External"/><Relationship Id="rId20" Type="http://schemas.openxmlformats.org/officeDocument/2006/relationships/hyperlink" Target="consultantplus://offline/ref=46765701B46B128BB833B0E1BC2EEE6734D3DBC392FBF71B1F2679042A6FCA985E9B673FB7911586zAO4F" TargetMode="External"/><Relationship Id="rId41" Type="http://schemas.openxmlformats.org/officeDocument/2006/relationships/hyperlink" Target="consultantplus://offline/ref=10FDBB80EFAB6F4C13A6F5A18AE07CC199041836ACCFC87E5FB94D050729BD355804BEC36E29660059d5L" TargetMode="External"/><Relationship Id="rId54" Type="http://schemas.openxmlformats.org/officeDocument/2006/relationships/hyperlink" Target="consultantplus://offline/ref=2A5F6E570A6E0A27C38CA85643F5D979629F71CA4AA6C284DB0B6CD40E2E2ED54ED8BF899719160825j6L" TargetMode="External"/><Relationship Id="rId62" Type="http://schemas.openxmlformats.org/officeDocument/2006/relationships/hyperlink" Target="consultantplus://offline/ref=2A5F6E570A6E0A27C38CA85643F5D979629F71CA4AA6C284DB0B6CD40E2E2ED54ED8BF899719110A25j3L" TargetMode="External"/><Relationship Id="rId70" Type="http://schemas.openxmlformats.org/officeDocument/2006/relationships/hyperlink" Target="consultantplus://offline/ref=F7F55819259819F2207B7D94112E227C3863B5205AA427969118CAE93A0A8A7FB31CA177A76251L" TargetMode="External"/><Relationship Id="rId75" Type="http://schemas.openxmlformats.org/officeDocument/2006/relationships/hyperlink" Target="consultantplus://offline/ref=F7F55819259819F2207B7D94112E227C3863B5205AA427969118CAE93A0A8A7FB31CA177A9625AL" TargetMode="External"/><Relationship Id="rId83" Type="http://schemas.openxmlformats.org/officeDocument/2006/relationships/hyperlink" Target="consultantplus://offline/ref=F10C4A2CBD758E54AC0D7374A8897995684254FD993D3E392420B5F16CC5CBFA06A2EC4A291D46E88948FC4CC2CFB4C3A53CEEE1FFB52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6106285FA954D4659C7F6561C079F470423E473F423D956514F948B22F99F69DE213D9DA28FZA16I" TargetMode="External"/><Relationship Id="rId23" Type="http://schemas.openxmlformats.org/officeDocument/2006/relationships/hyperlink" Target="consultantplus://offline/ref=E7E39EED6136E01707D1DDB7481B3E08FCEDD230864D68DE7DE4DCB0B54BD7662E85616362675FBA95A9763B3D69CB6969A324F1n7o4I" TargetMode="External"/><Relationship Id="rId28" Type="http://schemas.openxmlformats.org/officeDocument/2006/relationships/hyperlink" Target="consultantplus://offline/ref=C968C98EF2F377A5C8CE28BD35A2C20BD46782901C8CC3F78D9112A71968D7F690CF8146445D7521XEk1I" TargetMode="External"/><Relationship Id="rId36" Type="http://schemas.openxmlformats.org/officeDocument/2006/relationships/hyperlink" Target="consultantplus://offline/ref=C968C98EF2F377A5C8CE28BD35A2C20BD46782901C8CC3F78D9112A71968D7F690CF814345X5k5I" TargetMode="External"/><Relationship Id="rId49" Type="http://schemas.openxmlformats.org/officeDocument/2006/relationships/hyperlink" Target="consultantplus://offline/ref=2A5F6E570A6E0A27C38CA85643F5D979629F71CA4AA6C284DB0B6CD40E2E2ED54ED8BF8D9F21j9L" TargetMode="External"/><Relationship Id="rId57" Type="http://schemas.openxmlformats.org/officeDocument/2006/relationships/hyperlink" Target="consultantplus://offline/ref=2A5F6E570A6E0A27C38CA85643F5D979629F71CA4AA6C284DB0B6CD40E2E2ED54ED8BF899719140A25j5L" TargetMode="External"/><Relationship Id="rId10" Type="http://schemas.openxmlformats.org/officeDocument/2006/relationships/hyperlink" Target="consultantplus://offline/ref=3E7A9ABC15F06D5D28E87E8234BE81C36E83E2110BC7A491552650005D938C58A23A17B75DZB6FL" TargetMode="External"/><Relationship Id="rId31" Type="http://schemas.openxmlformats.org/officeDocument/2006/relationships/hyperlink" Target="consultantplus://offline/ref=C968C98EF2F377A5C8CE28BD35A2C20BD46782901C8CC3F78D9112A71968D7F690CF8146445C7320XEkEI" TargetMode="External"/><Relationship Id="rId44" Type="http://schemas.openxmlformats.org/officeDocument/2006/relationships/hyperlink" Target="consultantplus://offline/ref=2A5F6E570A6E0A27C38CA85643F5D979629F71CA4AA6C284DB0B6CD40E2E2ED54ED8BF8D9121j1L" TargetMode="External"/><Relationship Id="rId52" Type="http://schemas.openxmlformats.org/officeDocument/2006/relationships/hyperlink" Target="consultantplus://offline/ref=2A5F6E570A6E0A27C38CA85643F5D979629F71CA4AA6C284DB0B6CD40E2E2ED54ED8BF8D9021j9L" TargetMode="External"/><Relationship Id="rId60" Type="http://schemas.openxmlformats.org/officeDocument/2006/relationships/hyperlink" Target="consultantplus://offline/ref=2A5F6E570A6E0A27C38CA85643F5D979629F71CA4AA6C284DB0B6CD40E2E2ED54ED8BF899719160D25j6L" TargetMode="External"/><Relationship Id="rId65" Type="http://schemas.openxmlformats.org/officeDocument/2006/relationships/hyperlink" Target="consultantplus://offline/ref=F7F55819259819F2207B7D94112E227C3863B5205AA427969118CAE93A0A8A7FB31CA177A76251L" TargetMode="External"/><Relationship Id="rId73" Type="http://schemas.openxmlformats.org/officeDocument/2006/relationships/hyperlink" Target="consultantplus://offline/ref=F7F55819259819F2207B7D94112E227C3863B5205AA427969118CAE93A0A8A7FB31CA178AF625FL" TargetMode="External"/><Relationship Id="rId78" Type="http://schemas.openxmlformats.org/officeDocument/2006/relationships/hyperlink" Target="consultantplus://offline/ref=F7F55819259819F2207B7D94112E227C3863B5205AA427969118CAE93A0A8A7FB31CA177A76251L" TargetMode="External"/><Relationship Id="rId81" Type="http://schemas.openxmlformats.org/officeDocument/2006/relationships/hyperlink" Target="consultantplus://offline/ref=9D8D316AC6D46CD9D17BC0AAEC549ABB1256FF7287DFEA0791886FC9DF4A53B89A613976371F39A6592D16A5DFA2E2ED5BF3D639DDBBAACCO41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EE7742-B0F7-4D36-BCD0-8C70EC20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17698</Words>
  <Characters>100885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Н. Панкратова</dc:creator>
  <cp:lastModifiedBy>Ирина Курилова</cp:lastModifiedBy>
  <cp:revision>2</cp:revision>
  <cp:lastPrinted>2016-03-02T07:30:00Z</cp:lastPrinted>
  <dcterms:created xsi:type="dcterms:W3CDTF">2019-02-12T12:58:00Z</dcterms:created>
  <dcterms:modified xsi:type="dcterms:W3CDTF">2019-02-12T12:58:00Z</dcterms:modified>
</cp:coreProperties>
</file>