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34" w:rsidRPr="00A2136D" w:rsidRDefault="006D6834" w:rsidP="006D6834">
      <w:pPr>
        <w:spacing w:after="120"/>
        <w:ind w:left="3969" w:firstLine="9"/>
        <w:jc w:val="both"/>
        <w:rPr>
          <w:b/>
        </w:rPr>
      </w:pPr>
      <w:r>
        <w:rPr>
          <w:b/>
        </w:rPr>
        <w:t>В</w:t>
      </w:r>
      <w:r w:rsidRPr="00A2136D">
        <w:rPr>
          <w:b/>
        </w:rPr>
        <w:t xml:space="preserve"> районный суд города </w:t>
      </w:r>
      <w:r>
        <w:rPr>
          <w:b/>
        </w:rPr>
        <w:t>Санкт-Петербурга</w:t>
      </w:r>
    </w:p>
    <w:p w:rsidR="006D6834" w:rsidRDefault="006D6834" w:rsidP="006D6834">
      <w:pPr>
        <w:spacing w:after="120"/>
        <w:ind w:left="3969" w:firstLine="9"/>
        <w:jc w:val="both"/>
      </w:pPr>
      <w:r>
        <w:t xml:space="preserve">от </w:t>
      </w:r>
      <w:r w:rsidRPr="00E806CE">
        <w:t xml:space="preserve">адвоката </w:t>
      </w:r>
      <w:r>
        <w:t>Кислова Р.р.</w:t>
      </w:r>
    </w:p>
    <w:p w:rsidR="006D6834" w:rsidRDefault="006D6834" w:rsidP="006D6834">
      <w:pPr>
        <w:spacing w:after="120"/>
        <w:ind w:left="3969" w:firstLine="9"/>
        <w:jc w:val="both"/>
      </w:pPr>
      <w:r>
        <w:t>в</w:t>
      </w:r>
      <w:r w:rsidRPr="00E806CE">
        <w:t xml:space="preserve"> интерес</w:t>
      </w:r>
      <w:r>
        <w:t>ах Типунова Н.К.</w:t>
      </w:r>
    </w:p>
    <w:p w:rsidR="006D6834" w:rsidRDefault="006D6834" w:rsidP="006D6834">
      <w:pPr>
        <w:spacing w:after="120"/>
        <w:ind w:left="3969" w:firstLine="9"/>
        <w:jc w:val="both"/>
        <w:rPr>
          <w:color w:val="000000" w:themeColor="text1"/>
        </w:rPr>
      </w:pPr>
      <w:r w:rsidRPr="00E806CE">
        <w:t>адрес для извещений</w:t>
      </w:r>
      <w:r w:rsidRPr="00A2136D">
        <w:rPr>
          <w:color w:val="000000" w:themeColor="text1"/>
        </w:rPr>
        <w:t xml:space="preserve">: </w:t>
      </w:r>
      <w:r>
        <w:rPr>
          <w:color w:val="000000" w:themeColor="text1"/>
        </w:rPr>
        <w:t>г. Санкт-Петербург, ул. Сомова, 1</w:t>
      </w:r>
    </w:p>
    <w:p w:rsidR="006D6834" w:rsidRPr="00776B4B" w:rsidRDefault="006D6834" w:rsidP="006D6834">
      <w:pPr>
        <w:spacing w:after="120"/>
        <w:ind w:left="3969" w:firstLine="9"/>
        <w:jc w:val="both"/>
        <w:rPr>
          <w:color w:val="000000" w:themeColor="text1"/>
        </w:rPr>
      </w:pPr>
      <w:r w:rsidRPr="00A2136D">
        <w:rPr>
          <w:color w:val="000000" w:themeColor="text1"/>
        </w:rPr>
        <w:t>тел</w:t>
      </w:r>
      <w:r w:rsidRPr="00776B4B">
        <w:rPr>
          <w:color w:val="000000" w:themeColor="text1"/>
        </w:rPr>
        <w:t xml:space="preserve">.: </w:t>
      </w:r>
      <w:r>
        <w:rPr>
          <w:color w:val="000000" w:themeColor="text1"/>
        </w:rPr>
        <w:t>8-123-444-555</w:t>
      </w:r>
    </w:p>
    <w:p w:rsidR="006D6834" w:rsidRDefault="006D6834" w:rsidP="006D6834">
      <w:pPr>
        <w:spacing w:after="120"/>
        <w:ind w:left="3969" w:firstLine="9"/>
        <w:jc w:val="both"/>
      </w:pPr>
      <w:r w:rsidRPr="00A2136D">
        <w:t>Уголовное дело №</w:t>
      </w:r>
      <w:r>
        <w:t>12345 судья Колов И.И.</w:t>
      </w:r>
    </w:p>
    <w:p w:rsidR="00FC59B5" w:rsidRPr="00E92A42" w:rsidRDefault="00FC59B5" w:rsidP="00FC59B5">
      <w:pPr>
        <w:spacing w:after="120"/>
        <w:ind w:right="-57"/>
        <w:jc w:val="right"/>
        <w:rPr>
          <w:b/>
          <w:color w:val="323E4F" w:themeColor="text2" w:themeShade="BF"/>
        </w:rPr>
      </w:pPr>
    </w:p>
    <w:p w:rsidR="00FC59B5" w:rsidRPr="0081261B" w:rsidRDefault="00FC59B5" w:rsidP="005E764B">
      <w:pPr>
        <w:spacing w:after="40"/>
        <w:ind w:firstLine="284"/>
        <w:jc w:val="both"/>
        <w:rPr>
          <w:b/>
          <w:color w:val="323E4F" w:themeColor="text2" w:themeShade="BF"/>
          <w:spacing w:val="20"/>
          <w:sz w:val="25"/>
          <w:szCs w:val="25"/>
        </w:rPr>
      </w:pPr>
    </w:p>
    <w:p w:rsidR="00B7676C" w:rsidRPr="007B1344" w:rsidRDefault="009F0975" w:rsidP="006D6834">
      <w:pPr>
        <w:spacing w:after="40"/>
        <w:ind w:firstLine="284"/>
        <w:jc w:val="center"/>
        <w:rPr>
          <w:b/>
          <w:color w:val="323E4F" w:themeColor="text2" w:themeShade="BF"/>
          <w:spacing w:val="20"/>
          <w:sz w:val="25"/>
          <w:szCs w:val="25"/>
        </w:rPr>
      </w:pPr>
      <w:r w:rsidRPr="007B1344">
        <w:rPr>
          <w:b/>
          <w:color w:val="323E4F" w:themeColor="text2" w:themeShade="BF"/>
          <w:spacing w:val="20"/>
          <w:sz w:val="25"/>
          <w:szCs w:val="25"/>
        </w:rPr>
        <w:t>ХОДАТАЙСТВО</w:t>
      </w:r>
    </w:p>
    <w:p w:rsidR="00192B07" w:rsidRPr="007B1344" w:rsidRDefault="004663AE" w:rsidP="006D6834">
      <w:pPr>
        <w:spacing w:after="120" w:line="360" w:lineRule="auto"/>
        <w:jc w:val="center"/>
        <w:rPr>
          <w:b/>
          <w:color w:val="222A35" w:themeColor="text2" w:themeShade="80"/>
          <w:spacing w:val="20"/>
          <w:sz w:val="25"/>
          <w:szCs w:val="25"/>
        </w:rPr>
      </w:pPr>
      <w:r w:rsidRPr="007B1344">
        <w:rPr>
          <w:b/>
          <w:color w:val="222A35" w:themeColor="text2" w:themeShade="80"/>
          <w:spacing w:val="20"/>
          <w:sz w:val="25"/>
          <w:szCs w:val="25"/>
        </w:rPr>
        <w:t>о</w:t>
      </w:r>
      <w:r w:rsidR="00A43214" w:rsidRPr="007B1344">
        <w:rPr>
          <w:b/>
          <w:color w:val="222A35" w:themeColor="text2" w:themeShade="80"/>
          <w:spacing w:val="20"/>
          <w:sz w:val="25"/>
          <w:szCs w:val="25"/>
        </w:rPr>
        <w:t xml:space="preserve">бобеспечении </w:t>
      </w:r>
      <w:r w:rsidR="009F0975" w:rsidRPr="007B1344">
        <w:rPr>
          <w:b/>
          <w:color w:val="222A35" w:themeColor="text2" w:themeShade="80"/>
          <w:spacing w:val="20"/>
          <w:sz w:val="25"/>
          <w:szCs w:val="25"/>
        </w:rPr>
        <w:t>вызов</w:t>
      </w:r>
      <w:r w:rsidR="00A43214" w:rsidRPr="007B1344">
        <w:rPr>
          <w:b/>
          <w:color w:val="222A35" w:themeColor="text2" w:themeShade="80"/>
          <w:spacing w:val="20"/>
          <w:sz w:val="25"/>
          <w:szCs w:val="25"/>
        </w:rPr>
        <w:t>а</w:t>
      </w:r>
      <w:r w:rsidR="009F0975" w:rsidRPr="007B1344">
        <w:rPr>
          <w:b/>
          <w:color w:val="222A35" w:themeColor="text2" w:themeShade="80"/>
          <w:spacing w:val="20"/>
          <w:sz w:val="25"/>
          <w:szCs w:val="25"/>
        </w:rPr>
        <w:t xml:space="preserve"> в суд свидетелей защиты</w:t>
      </w:r>
    </w:p>
    <w:p w:rsidR="00106F52" w:rsidRDefault="00106F52" w:rsidP="00106F52">
      <w:pPr>
        <w:spacing w:after="120" w:line="269" w:lineRule="auto"/>
        <w:ind w:firstLine="284"/>
        <w:jc w:val="both"/>
        <w:rPr>
          <w:color w:val="222A35" w:themeColor="text2" w:themeShade="80"/>
          <w:sz w:val="25"/>
          <w:szCs w:val="25"/>
        </w:rPr>
      </w:pPr>
      <w:r>
        <w:rPr>
          <w:color w:val="222A35" w:themeColor="text2" w:themeShade="80"/>
          <w:sz w:val="25"/>
          <w:szCs w:val="25"/>
        </w:rPr>
        <w:t xml:space="preserve">В Вашем производстве находится уголовное дело в отношении </w:t>
      </w:r>
      <w:r w:rsidR="006D6834">
        <w:rPr>
          <w:color w:val="222A35" w:themeColor="text2" w:themeShade="80"/>
          <w:sz w:val="25"/>
          <w:szCs w:val="25"/>
        </w:rPr>
        <w:t>Типунова Н.К.</w:t>
      </w:r>
      <w:r>
        <w:rPr>
          <w:color w:val="222A35" w:themeColor="text2" w:themeShade="80"/>
          <w:sz w:val="25"/>
          <w:szCs w:val="25"/>
        </w:rPr>
        <w:t>, обвиняемого в совершении преступления, предусмотренного ч.3, ст.264 УК РФ.</w:t>
      </w:r>
    </w:p>
    <w:p w:rsidR="00106F52" w:rsidRDefault="00106F52" w:rsidP="00106F52">
      <w:pPr>
        <w:spacing w:after="120" w:line="269" w:lineRule="auto"/>
        <w:ind w:firstLine="284"/>
        <w:jc w:val="both"/>
        <w:rPr>
          <w:color w:val="222A35" w:themeColor="text2" w:themeShade="80"/>
          <w:sz w:val="25"/>
          <w:szCs w:val="25"/>
        </w:rPr>
      </w:pPr>
      <w:r>
        <w:rPr>
          <w:color w:val="222A35" w:themeColor="text2" w:themeShade="80"/>
          <w:sz w:val="25"/>
          <w:szCs w:val="25"/>
        </w:rPr>
        <w:t>По уголовному делу проводится судебное следствие. Доказательства представляет сторона защиты.</w:t>
      </w:r>
    </w:p>
    <w:p w:rsidR="0004179B" w:rsidRPr="0081261B" w:rsidRDefault="009F0975" w:rsidP="00577713">
      <w:pPr>
        <w:spacing w:line="269" w:lineRule="auto"/>
        <w:ind w:firstLine="284"/>
        <w:jc w:val="both"/>
        <w:rPr>
          <w:color w:val="222A35" w:themeColor="text2" w:themeShade="80"/>
          <w:sz w:val="25"/>
          <w:szCs w:val="25"/>
        </w:rPr>
      </w:pPr>
      <w:r w:rsidRPr="0081261B">
        <w:rPr>
          <w:color w:val="222A35" w:themeColor="text2" w:themeShade="80"/>
          <w:sz w:val="25"/>
          <w:szCs w:val="25"/>
        </w:rPr>
        <w:t xml:space="preserve">В </w:t>
      </w:r>
      <w:r w:rsidR="00A671CF" w:rsidRPr="0081261B">
        <w:rPr>
          <w:color w:val="222A35" w:themeColor="text2" w:themeShade="80"/>
          <w:sz w:val="25"/>
          <w:szCs w:val="25"/>
        </w:rPr>
        <w:t xml:space="preserve">связи с отсутствием у стороны защиты </w:t>
      </w:r>
      <w:r w:rsidR="007740D7" w:rsidRPr="0081261B">
        <w:rPr>
          <w:color w:val="222A35" w:themeColor="text2" w:themeShade="80"/>
          <w:sz w:val="25"/>
          <w:szCs w:val="25"/>
        </w:rPr>
        <w:t xml:space="preserve">возможности </w:t>
      </w:r>
      <w:r w:rsidR="00A671CF" w:rsidRPr="0081261B">
        <w:rPr>
          <w:color w:val="222A35" w:themeColor="text2" w:themeShade="80"/>
          <w:sz w:val="25"/>
          <w:szCs w:val="25"/>
        </w:rPr>
        <w:t xml:space="preserve">обеспечить явку в суд </w:t>
      </w:r>
      <w:r w:rsidR="006D6834">
        <w:rPr>
          <w:color w:val="222A35" w:themeColor="text2" w:themeShade="80"/>
          <w:sz w:val="25"/>
          <w:szCs w:val="25"/>
        </w:rPr>
        <w:t>свидетеля</w:t>
      </w:r>
      <w:r w:rsidR="007740D7" w:rsidRPr="0081261B">
        <w:rPr>
          <w:color w:val="222A35" w:themeColor="text2" w:themeShade="80"/>
          <w:sz w:val="25"/>
          <w:szCs w:val="25"/>
        </w:rPr>
        <w:t>,</w:t>
      </w:r>
      <w:r w:rsidR="006D6834">
        <w:rPr>
          <w:color w:val="222A35" w:themeColor="text2" w:themeShade="80"/>
          <w:sz w:val="25"/>
          <w:szCs w:val="25"/>
        </w:rPr>
        <w:t xml:space="preserve"> являющегося должностным лицом</w:t>
      </w:r>
      <w:r w:rsidR="00577713">
        <w:rPr>
          <w:color w:val="222A35" w:themeColor="text2" w:themeShade="80"/>
          <w:sz w:val="25"/>
          <w:szCs w:val="25"/>
        </w:rPr>
        <w:t xml:space="preserve"> органов МВД РФ,</w:t>
      </w:r>
      <w:r w:rsidR="007740D7" w:rsidRPr="00946FA0">
        <w:rPr>
          <w:color w:val="323E4F" w:themeColor="text2" w:themeShade="BF"/>
          <w:sz w:val="26"/>
          <w:szCs w:val="26"/>
        </w:rPr>
        <w:t>-</w:t>
      </w:r>
    </w:p>
    <w:p w:rsidR="007740D7" w:rsidRPr="0081261B" w:rsidRDefault="007740D7" w:rsidP="00510423">
      <w:pPr>
        <w:spacing w:after="120" w:line="288" w:lineRule="auto"/>
        <w:ind w:firstLine="284"/>
        <w:jc w:val="both"/>
        <w:rPr>
          <w:b/>
          <w:color w:val="44546A" w:themeColor="text2"/>
          <w:spacing w:val="20"/>
          <w:sz w:val="25"/>
          <w:szCs w:val="25"/>
        </w:rPr>
      </w:pPr>
      <w:r w:rsidRPr="0081261B">
        <w:rPr>
          <w:b/>
          <w:color w:val="44546A" w:themeColor="text2"/>
          <w:spacing w:val="20"/>
          <w:sz w:val="25"/>
          <w:szCs w:val="25"/>
        </w:rPr>
        <w:t>ПРОШУ:</w:t>
      </w:r>
    </w:p>
    <w:p w:rsidR="007740D7" w:rsidRPr="00E92A42" w:rsidRDefault="00577713" w:rsidP="00577713">
      <w:pPr>
        <w:spacing w:after="160" w:line="269" w:lineRule="auto"/>
        <w:ind w:firstLine="284"/>
        <w:jc w:val="both"/>
        <w:rPr>
          <w:color w:val="222A35" w:themeColor="text2" w:themeShade="80"/>
          <w:sz w:val="25"/>
          <w:szCs w:val="25"/>
        </w:rPr>
      </w:pPr>
      <w:r>
        <w:rPr>
          <w:color w:val="222A35" w:themeColor="text2" w:themeShade="80"/>
          <w:sz w:val="25"/>
          <w:szCs w:val="25"/>
        </w:rPr>
        <w:t>Оказать содействие стороне защиты в вызове в</w:t>
      </w:r>
      <w:r w:rsidR="00042958" w:rsidRPr="0081261B">
        <w:rPr>
          <w:color w:val="222A35" w:themeColor="text2" w:themeShade="80"/>
          <w:sz w:val="25"/>
          <w:szCs w:val="25"/>
        </w:rPr>
        <w:t xml:space="preserve"> суд для допроса в качестве свидетелей защиты:</w:t>
      </w:r>
    </w:p>
    <w:p w:rsidR="00C22D45" w:rsidRPr="0081261B" w:rsidRDefault="00C22D45" w:rsidP="00C92BE8">
      <w:pPr>
        <w:spacing w:after="200" w:line="288" w:lineRule="auto"/>
        <w:ind w:firstLine="284"/>
        <w:jc w:val="both"/>
        <w:rPr>
          <w:b/>
          <w:color w:val="323E4F" w:themeColor="text2" w:themeShade="BF"/>
          <w:sz w:val="25"/>
          <w:szCs w:val="25"/>
        </w:rPr>
      </w:pPr>
      <w:r w:rsidRPr="0081261B">
        <w:rPr>
          <w:b/>
          <w:color w:val="323E4F" w:themeColor="text2" w:themeShade="BF"/>
          <w:sz w:val="25"/>
          <w:szCs w:val="25"/>
        </w:rPr>
        <w:t xml:space="preserve">на </w:t>
      </w:r>
      <w:r w:rsidR="00F218CC" w:rsidRPr="0081261B">
        <w:rPr>
          <w:b/>
          <w:color w:val="323E4F" w:themeColor="text2" w:themeShade="BF"/>
          <w:sz w:val="25"/>
          <w:szCs w:val="25"/>
        </w:rPr>
        <w:t>0</w:t>
      </w:r>
      <w:r w:rsidR="006D6834">
        <w:rPr>
          <w:b/>
          <w:color w:val="323E4F" w:themeColor="text2" w:themeShade="BF"/>
          <w:sz w:val="25"/>
          <w:szCs w:val="25"/>
        </w:rPr>
        <w:t>5 марта</w:t>
      </w:r>
      <w:r w:rsidRPr="0081261B">
        <w:rPr>
          <w:b/>
          <w:color w:val="323E4F" w:themeColor="text2" w:themeShade="BF"/>
          <w:sz w:val="25"/>
          <w:szCs w:val="25"/>
        </w:rPr>
        <w:t xml:space="preserve"> 20</w:t>
      </w:r>
      <w:r w:rsidR="006D6834">
        <w:rPr>
          <w:b/>
          <w:color w:val="323E4F" w:themeColor="text2" w:themeShade="BF"/>
          <w:sz w:val="25"/>
          <w:szCs w:val="25"/>
        </w:rPr>
        <w:t>21</w:t>
      </w:r>
      <w:r w:rsidRPr="0081261B">
        <w:rPr>
          <w:b/>
          <w:color w:val="323E4F" w:themeColor="text2" w:themeShade="BF"/>
          <w:sz w:val="25"/>
          <w:szCs w:val="25"/>
        </w:rPr>
        <w:t xml:space="preserve"> года</w:t>
      </w:r>
      <w:r w:rsidR="00522F83" w:rsidRPr="0081261B">
        <w:rPr>
          <w:b/>
          <w:color w:val="323E4F" w:themeColor="text2" w:themeShade="BF"/>
          <w:sz w:val="25"/>
          <w:szCs w:val="25"/>
        </w:rPr>
        <w:t xml:space="preserve"> к 1</w:t>
      </w:r>
      <w:r w:rsidR="00946FA0">
        <w:rPr>
          <w:b/>
          <w:color w:val="323E4F" w:themeColor="text2" w:themeShade="BF"/>
          <w:sz w:val="25"/>
          <w:szCs w:val="25"/>
        </w:rPr>
        <w:t>0</w:t>
      </w:r>
      <w:r w:rsidR="00522F83" w:rsidRPr="0081261B">
        <w:rPr>
          <w:b/>
          <w:color w:val="323E4F" w:themeColor="text2" w:themeShade="BF"/>
          <w:sz w:val="25"/>
          <w:szCs w:val="25"/>
        </w:rPr>
        <w:t xml:space="preserve"> час </w:t>
      </w:r>
      <w:r w:rsidR="001F47B1" w:rsidRPr="0081261B">
        <w:rPr>
          <w:b/>
          <w:color w:val="323E4F" w:themeColor="text2" w:themeShade="BF"/>
          <w:sz w:val="25"/>
          <w:szCs w:val="25"/>
        </w:rPr>
        <w:t>0</w:t>
      </w:r>
      <w:r w:rsidR="00522F83" w:rsidRPr="0081261B">
        <w:rPr>
          <w:b/>
          <w:color w:val="323E4F" w:themeColor="text2" w:themeShade="BF"/>
          <w:sz w:val="25"/>
          <w:szCs w:val="25"/>
        </w:rPr>
        <w:t>0 мин</w:t>
      </w:r>
    </w:p>
    <w:p w:rsidR="000804B1" w:rsidRPr="0081261B" w:rsidRDefault="00C22D45" w:rsidP="00C92BE8">
      <w:pPr>
        <w:spacing w:after="160" w:line="269" w:lineRule="auto"/>
        <w:ind w:firstLine="284"/>
        <w:jc w:val="both"/>
        <w:rPr>
          <w:color w:val="222A35" w:themeColor="text2" w:themeShade="80"/>
          <w:sz w:val="25"/>
          <w:szCs w:val="25"/>
        </w:rPr>
      </w:pPr>
      <w:r w:rsidRPr="0081261B">
        <w:rPr>
          <w:b/>
          <w:color w:val="323E4F" w:themeColor="text2" w:themeShade="BF"/>
          <w:sz w:val="25"/>
          <w:szCs w:val="25"/>
        </w:rPr>
        <w:t>1.</w:t>
      </w:r>
      <w:r w:rsidR="00323B47" w:rsidRPr="0081261B">
        <w:rPr>
          <w:color w:val="222A35" w:themeColor="text2" w:themeShade="80"/>
          <w:sz w:val="25"/>
          <w:szCs w:val="25"/>
        </w:rPr>
        <w:t>Начальника следственного отдела ОВМД</w:t>
      </w:r>
      <w:r w:rsidR="006D6834">
        <w:rPr>
          <w:color w:val="222A35" w:themeColor="text2" w:themeShade="80"/>
        </w:rPr>
        <w:t xml:space="preserve"> Кирова Н.Н.</w:t>
      </w:r>
      <w:r w:rsidR="00323B47" w:rsidRPr="0081261B">
        <w:rPr>
          <w:color w:val="222A35" w:themeColor="text2" w:themeShade="80"/>
          <w:sz w:val="25"/>
          <w:szCs w:val="25"/>
        </w:rPr>
        <w:t xml:space="preserve"> для допроса по обстоятельствам незаконной передачи данного уголовного дела в ОМВД </w:t>
      </w:r>
      <w:r w:rsidR="006D6834">
        <w:rPr>
          <w:color w:val="222A35" w:themeColor="text2" w:themeShade="80"/>
        </w:rPr>
        <w:t>Ленинградской</w:t>
      </w:r>
      <w:r w:rsidR="00323B47" w:rsidRPr="0081261B">
        <w:rPr>
          <w:color w:val="222A35" w:themeColor="text2" w:themeShade="80"/>
          <w:sz w:val="25"/>
          <w:szCs w:val="25"/>
        </w:rPr>
        <w:t xml:space="preserve"> области и </w:t>
      </w:r>
      <w:r w:rsidR="008A24B3" w:rsidRPr="0081261B">
        <w:rPr>
          <w:color w:val="222A35" w:themeColor="text2" w:themeShade="80"/>
          <w:sz w:val="25"/>
          <w:szCs w:val="25"/>
        </w:rPr>
        <w:t>возврата</w:t>
      </w:r>
      <w:r w:rsidR="00323B47" w:rsidRPr="0081261B">
        <w:rPr>
          <w:color w:val="222A35" w:themeColor="text2" w:themeShade="80"/>
          <w:sz w:val="25"/>
          <w:szCs w:val="25"/>
        </w:rPr>
        <w:t xml:space="preserve"> в ОМВД </w:t>
      </w:r>
      <w:r w:rsidR="00946FA0">
        <w:rPr>
          <w:color w:val="222A35" w:themeColor="text2" w:themeShade="80"/>
        </w:rPr>
        <w:t xml:space="preserve"> </w:t>
      </w:r>
      <w:r w:rsidR="00946FA0" w:rsidRPr="00946FA0">
        <w:rPr>
          <w:color w:val="222A35" w:themeColor="text2" w:themeShade="80"/>
          <w:sz w:val="25"/>
          <w:szCs w:val="25"/>
        </w:rPr>
        <w:t>после</w:t>
      </w:r>
      <w:r w:rsidR="00946FA0">
        <w:rPr>
          <w:color w:val="222A35" w:themeColor="text2" w:themeShade="80"/>
          <w:sz w:val="25"/>
          <w:szCs w:val="25"/>
        </w:rPr>
        <w:t xml:space="preserve"> соответствующ</w:t>
      </w:r>
      <w:r w:rsidR="00E92A42">
        <w:rPr>
          <w:color w:val="222A35" w:themeColor="text2" w:themeShade="80"/>
          <w:sz w:val="25"/>
          <w:szCs w:val="25"/>
        </w:rPr>
        <w:t>их</w:t>
      </w:r>
      <w:r w:rsidR="00946FA0">
        <w:rPr>
          <w:color w:val="222A35" w:themeColor="text2" w:themeShade="80"/>
          <w:sz w:val="25"/>
          <w:szCs w:val="25"/>
        </w:rPr>
        <w:t xml:space="preserve"> жалобы защиты</w:t>
      </w:r>
      <w:r w:rsidR="003A4FDA" w:rsidRPr="0081261B">
        <w:rPr>
          <w:color w:val="222A35" w:themeColor="text2" w:themeShade="80"/>
          <w:sz w:val="25"/>
          <w:szCs w:val="25"/>
        </w:rPr>
        <w:t>;</w:t>
      </w:r>
      <w:r w:rsidR="008A24B3" w:rsidRPr="0081261B">
        <w:rPr>
          <w:color w:val="222A35" w:themeColor="text2" w:themeShade="80"/>
          <w:sz w:val="25"/>
          <w:szCs w:val="25"/>
        </w:rPr>
        <w:t xml:space="preserve"> неоднократно</w:t>
      </w:r>
      <w:r w:rsidR="00A43214" w:rsidRPr="0081261B">
        <w:rPr>
          <w:color w:val="222A35" w:themeColor="text2" w:themeShade="80"/>
          <w:sz w:val="25"/>
          <w:szCs w:val="25"/>
        </w:rPr>
        <w:t>го</w:t>
      </w:r>
      <w:r w:rsidR="008A24B3" w:rsidRPr="0081261B">
        <w:rPr>
          <w:color w:val="222A35" w:themeColor="text2" w:themeShade="80"/>
          <w:sz w:val="25"/>
          <w:szCs w:val="25"/>
        </w:rPr>
        <w:t xml:space="preserve"> незаконно</w:t>
      </w:r>
      <w:r w:rsidR="00A43214" w:rsidRPr="0081261B">
        <w:rPr>
          <w:color w:val="222A35" w:themeColor="text2" w:themeShade="80"/>
          <w:sz w:val="25"/>
          <w:szCs w:val="25"/>
        </w:rPr>
        <w:t>го</w:t>
      </w:r>
      <w:r w:rsidR="008A24B3" w:rsidRPr="0081261B">
        <w:rPr>
          <w:color w:val="222A35" w:themeColor="text2" w:themeShade="80"/>
          <w:sz w:val="25"/>
          <w:szCs w:val="25"/>
        </w:rPr>
        <w:t xml:space="preserve"> продлени</w:t>
      </w:r>
      <w:r w:rsidR="00A43214" w:rsidRPr="0081261B">
        <w:rPr>
          <w:color w:val="222A35" w:themeColor="text2" w:themeShade="80"/>
          <w:sz w:val="25"/>
          <w:szCs w:val="25"/>
        </w:rPr>
        <w:t>я</w:t>
      </w:r>
      <w:r w:rsidR="008A24B3" w:rsidRPr="0081261B">
        <w:rPr>
          <w:color w:val="222A35" w:themeColor="text2" w:themeShade="80"/>
          <w:sz w:val="25"/>
          <w:szCs w:val="25"/>
        </w:rPr>
        <w:t xml:space="preserve"> сроков предварительного следствия</w:t>
      </w:r>
      <w:r w:rsidR="003A4FDA" w:rsidRPr="0081261B">
        <w:rPr>
          <w:color w:val="222A35" w:themeColor="text2" w:themeShade="80"/>
          <w:sz w:val="25"/>
          <w:szCs w:val="25"/>
        </w:rPr>
        <w:t>;</w:t>
      </w:r>
      <w:r w:rsidR="004931E5" w:rsidRPr="0081261B">
        <w:rPr>
          <w:color w:val="222A35" w:themeColor="text2" w:themeShade="80"/>
          <w:sz w:val="25"/>
          <w:szCs w:val="25"/>
        </w:rPr>
        <w:t>отсутствия контроля за действиями</w:t>
      </w:r>
      <w:r w:rsidR="008A24B3" w:rsidRPr="0081261B">
        <w:rPr>
          <w:color w:val="222A35" w:themeColor="text2" w:themeShade="80"/>
          <w:sz w:val="25"/>
          <w:szCs w:val="25"/>
        </w:rPr>
        <w:t xml:space="preserve"> следовател</w:t>
      </w:r>
      <w:r w:rsidR="004931E5" w:rsidRPr="0081261B">
        <w:rPr>
          <w:color w:val="222A35" w:themeColor="text2" w:themeShade="80"/>
          <w:sz w:val="25"/>
          <w:szCs w:val="25"/>
        </w:rPr>
        <w:t>я</w:t>
      </w:r>
      <w:r w:rsidR="003A4FDA" w:rsidRPr="0081261B">
        <w:rPr>
          <w:color w:val="222A35" w:themeColor="text2" w:themeShade="80"/>
          <w:sz w:val="25"/>
          <w:szCs w:val="25"/>
        </w:rPr>
        <w:t>;</w:t>
      </w:r>
      <w:r w:rsidR="006D6834">
        <w:rPr>
          <w:color w:val="222A35" w:themeColor="text2" w:themeShade="80"/>
          <w:sz w:val="25"/>
          <w:szCs w:val="25"/>
        </w:rPr>
        <w:t xml:space="preserve"> </w:t>
      </w:r>
      <w:r w:rsidR="00A43214" w:rsidRPr="0081261B">
        <w:rPr>
          <w:color w:val="222A35" w:themeColor="text2" w:themeShade="80"/>
          <w:sz w:val="25"/>
          <w:szCs w:val="25"/>
        </w:rPr>
        <w:t>уклонения от ответов на запросы адвокат</w:t>
      </w:r>
      <w:r w:rsidR="00946FA0">
        <w:rPr>
          <w:color w:val="222A35" w:themeColor="text2" w:themeShade="80"/>
          <w:sz w:val="25"/>
          <w:szCs w:val="25"/>
        </w:rPr>
        <w:t>а защитника</w:t>
      </w:r>
      <w:r w:rsidR="003A4FDA" w:rsidRPr="0081261B">
        <w:rPr>
          <w:color w:val="222A35" w:themeColor="text2" w:themeShade="80"/>
          <w:sz w:val="25"/>
          <w:szCs w:val="25"/>
        </w:rPr>
        <w:t>;</w:t>
      </w:r>
      <w:r w:rsidR="00BF6F5B" w:rsidRPr="0081261B">
        <w:rPr>
          <w:color w:val="222A35" w:themeColor="text2" w:themeShade="80"/>
          <w:sz w:val="25"/>
          <w:szCs w:val="25"/>
        </w:rPr>
        <w:t xml:space="preserve">неисполнения </w:t>
      </w:r>
      <w:r w:rsidR="00E325A7" w:rsidRPr="0081261B">
        <w:rPr>
          <w:color w:val="222A35" w:themeColor="text2" w:themeShade="80"/>
          <w:sz w:val="25"/>
          <w:szCs w:val="25"/>
        </w:rPr>
        <w:t>письменных</w:t>
      </w:r>
      <w:r w:rsidR="00BF6F5B" w:rsidRPr="0081261B">
        <w:rPr>
          <w:color w:val="222A35" w:themeColor="text2" w:themeShade="80"/>
          <w:sz w:val="25"/>
          <w:szCs w:val="25"/>
        </w:rPr>
        <w:t xml:space="preserve"> указаний вышестояшего руководителя следственного орган</w:t>
      </w:r>
      <w:r w:rsidR="00E325A7" w:rsidRPr="0081261B">
        <w:rPr>
          <w:color w:val="222A35" w:themeColor="text2" w:themeShade="80"/>
          <w:sz w:val="25"/>
          <w:szCs w:val="25"/>
        </w:rPr>
        <w:t>а</w:t>
      </w:r>
      <w:r w:rsidR="003A4FDA" w:rsidRPr="0081261B">
        <w:rPr>
          <w:color w:val="222A35" w:themeColor="text2" w:themeShade="80"/>
          <w:sz w:val="25"/>
          <w:szCs w:val="25"/>
        </w:rPr>
        <w:t>;</w:t>
      </w:r>
      <w:r w:rsidR="008A24B3" w:rsidRPr="0081261B">
        <w:rPr>
          <w:color w:val="222A35" w:themeColor="text2" w:themeShade="80"/>
          <w:sz w:val="25"/>
          <w:szCs w:val="25"/>
        </w:rPr>
        <w:t xml:space="preserve">а также по другим вопросам, ответы на которые находятся в компетенции начальника следственного отдела и имеют значение для </w:t>
      </w:r>
      <w:r w:rsidR="001E55F3" w:rsidRPr="0081261B">
        <w:rPr>
          <w:color w:val="222A35" w:themeColor="text2" w:themeShade="80"/>
          <w:sz w:val="25"/>
          <w:szCs w:val="25"/>
        </w:rPr>
        <w:t>проверки</w:t>
      </w:r>
      <w:r w:rsidR="008A24B3" w:rsidRPr="0081261B">
        <w:rPr>
          <w:color w:val="222A35" w:themeColor="text2" w:themeShade="80"/>
          <w:sz w:val="25"/>
          <w:szCs w:val="25"/>
        </w:rPr>
        <w:t xml:space="preserve"> законности получения доказательств, </w:t>
      </w:r>
      <w:r w:rsidR="001E55F3" w:rsidRPr="0081261B">
        <w:rPr>
          <w:color w:val="222A35" w:themeColor="text2" w:themeShade="80"/>
          <w:sz w:val="25"/>
          <w:szCs w:val="25"/>
        </w:rPr>
        <w:t>подлежащих оценке</w:t>
      </w:r>
      <w:r w:rsidR="008A24B3" w:rsidRPr="0081261B">
        <w:rPr>
          <w:color w:val="222A35" w:themeColor="text2" w:themeShade="80"/>
          <w:sz w:val="25"/>
          <w:szCs w:val="25"/>
        </w:rPr>
        <w:t xml:space="preserve"> судом по данному уголовному делу.</w:t>
      </w:r>
    </w:p>
    <w:p w:rsidR="0099748C" w:rsidRPr="0081261B" w:rsidRDefault="00960F44" w:rsidP="00510423">
      <w:pPr>
        <w:spacing w:after="120" w:line="288" w:lineRule="auto"/>
        <w:ind w:firstLine="284"/>
        <w:jc w:val="both"/>
        <w:rPr>
          <w:color w:val="222A35" w:themeColor="text2" w:themeShade="80"/>
          <w:sz w:val="25"/>
          <w:szCs w:val="25"/>
        </w:rPr>
      </w:pPr>
      <w:bookmarkStart w:id="0" w:name="_GoBack"/>
      <w:bookmarkEnd w:id="0"/>
      <w:r w:rsidRPr="00112EC5">
        <w:rPr>
          <w:iCs/>
          <w:color w:val="222A35" w:themeColor="text2" w:themeShade="80"/>
          <w:sz w:val="25"/>
          <w:szCs w:val="25"/>
        </w:rPr>
        <w:t>Защитник,</w:t>
      </w:r>
      <w:r w:rsidR="00E46A0D" w:rsidRPr="00112EC5">
        <w:rPr>
          <w:iCs/>
          <w:color w:val="222A35" w:themeColor="text2" w:themeShade="80"/>
          <w:sz w:val="25"/>
          <w:szCs w:val="25"/>
        </w:rPr>
        <w:t xml:space="preserve"> адвокат</w:t>
      </w:r>
      <w:r w:rsidR="00E46A0D" w:rsidRPr="0081261B">
        <w:rPr>
          <w:i/>
          <w:color w:val="222A35" w:themeColor="text2" w:themeShade="80"/>
          <w:sz w:val="25"/>
          <w:szCs w:val="25"/>
        </w:rPr>
        <w:t xml:space="preserve">/ </w:t>
      </w:r>
      <w:r w:rsidR="00112EC5">
        <w:rPr>
          <w:color w:val="222A35" w:themeColor="text2" w:themeShade="80"/>
          <w:sz w:val="25"/>
          <w:szCs w:val="25"/>
        </w:rPr>
        <w:t>____________</w:t>
      </w:r>
      <w:r w:rsidR="00E46A0D" w:rsidRPr="0081261B">
        <w:rPr>
          <w:color w:val="222A35" w:themeColor="text2" w:themeShade="80"/>
          <w:sz w:val="25"/>
          <w:szCs w:val="25"/>
        </w:rPr>
        <w:t xml:space="preserve"> /</w:t>
      </w:r>
    </w:p>
    <w:sectPr w:rsidR="0099748C" w:rsidRPr="0081261B" w:rsidSect="002D59CD">
      <w:footerReference w:type="default" r:id="rId6"/>
      <w:pgSz w:w="11906" w:h="16838"/>
      <w:pgMar w:top="1021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F29" w:rsidRDefault="003D1F29" w:rsidP="00A37360">
      <w:r>
        <w:separator/>
      </w:r>
    </w:p>
  </w:endnote>
  <w:endnote w:type="continuationSeparator" w:id="1">
    <w:p w:rsidR="003D1F29" w:rsidRDefault="003D1F29" w:rsidP="00A37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34E" w:rsidRPr="00A37360" w:rsidRDefault="0073434E" w:rsidP="00A37360">
    <w:pPr>
      <w:pStyle w:val="a6"/>
      <w:rPr>
        <w:sz w:val="16"/>
        <w:szCs w:val="16"/>
      </w:rPr>
    </w:pPr>
  </w:p>
  <w:p w:rsidR="0073434E" w:rsidRPr="00A37360" w:rsidRDefault="00BF69B0" w:rsidP="00A37360">
    <w:pPr>
      <w:pStyle w:val="a6"/>
      <w:jc w:val="right"/>
      <w:rPr>
        <w:rFonts w:ascii="Arial Narrow" w:hAnsi="Arial Narrow"/>
        <w:color w:val="808080" w:themeColor="background1" w:themeShade="80"/>
        <w:sz w:val="16"/>
        <w:szCs w:val="16"/>
      </w:rPr>
    </w:pPr>
    <w:sdt>
      <w:sdtPr>
        <w:id w:val="1489668792"/>
      </w:sdtPr>
      <w:sdtEndPr>
        <w:rPr>
          <w:rFonts w:ascii="Arial Narrow" w:hAnsi="Arial Narrow"/>
          <w:color w:val="808080" w:themeColor="background1" w:themeShade="80"/>
          <w:sz w:val="16"/>
          <w:szCs w:val="16"/>
        </w:rPr>
      </w:sdtEndPr>
      <w:sdtContent>
        <w:r w:rsidRPr="00A37360">
          <w:rPr>
            <w:rFonts w:ascii="Arial Narrow" w:hAnsi="Arial Narrow"/>
            <w:color w:val="808080" w:themeColor="background1" w:themeShade="80"/>
            <w:sz w:val="16"/>
            <w:szCs w:val="16"/>
          </w:rPr>
          <w:fldChar w:fldCharType="begin"/>
        </w:r>
        <w:r w:rsidR="0073434E" w:rsidRPr="00A37360">
          <w:rPr>
            <w:rFonts w:ascii="Arial Narrow" w:hAnsi="Arial Narrow"/>
            <w:color w:val="808080" w:themeColor="background1" w:themeShade="80"/>
            <w:sz w:val="16"/>
            <w:szCs w:val="16"/>
          </w:rPr>
          <w:instrText>PAGE   \* MERGEFORMAT</w:instrText>
        </w:r>
        <w:r w:rsidRPr="00A37360">
          <w:rPr>
            <w:rFonts w:ascii="Arial Narrow" w:hAnsi="Arial Narrow"/>
            <w:color w:val="808080" w:themeColor="background1" w:themeShade="80"/>
            <w:sz w:val="16"/>
            <w:szCs w:val="16"/>
          </w:rPr>
          <w:fldChar w:fldCharType="separate"/>
        </w:r>
        <w:r w:rsidR="007B1344">
          <w:rPr>
            <w:rFonts w:ascii="Arial Narrow" w:hAnsi="Arial Narrow"/>
            <w:noProof/>
            <w:color w:val="808080" w:themeColor="background1" w:themeShade="80"/>
            <w:sz w:val="16"/>
            <w:szCs w:val="16"/>
          </w:rPr>
          <w:t>1</w:t>
        </w:r>
        <w:r w:rsidRPr="00A37360">
          <w:rPr>
            <w:rFonts w:ascii="Arial Narrow" w:hAnsi="Arial Narrow"/>
            <w:color w:val="808080" w:themeColor="background1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F29" w:rsidRDefault="003D1F29" w:rsidP="00A37360">
      <w:r>
        <w:separator/>
      </w:r>
    </w:p>
  </w:footnote>
  <w:footnote w:type="continuationSeparator" w:id="1">
    <w:p w:rsidR="003D1F29" w:rsidRDefault="003D1F29" w:rsidP="00A373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C62"/>
    <w:rsid w:val="00005004"/>
    <w:rsid w:val="00017A3A"/>
    <w:rsid w:val="0003079F"/>
    <w:rsid w:val="0004158F"/>
    <w:rsid w:val="0004179B"/>
    <w:rsid w:val="00042958"/>
    <w:rsid w:val="00045CFD"/>
    <w:rsid w:val="00050D42"/>
    <w:rsid w:val="00062EF3"/>
    <w:rsid w:val="00064892"/>
    <w:rsid w:val="00075A4E"/>
    <w:rsid w:val="000804B1"/>
    <w:rsid w:val="00081C16"/>
    <w:rsid w:val="00082C4E"/>
    <w:rsid w:val="000853E6"/>
    <w:rsid w:val="00092ED0"/>
    <w:rsid w:val="00094F06"/>
    <w:rsid w:val="000A2B1C"/>
    <w:rsid w:val="000A4C97"/>
    <w:rsid w:val="000B3CC6"/>
    <w:rsid w:val="000C4CE8"/>
    <w:rsid w:val="000C52A4"/>
    <w:rsid w:val="000C6D24"/>
    <w:rsid w:val="000D59E3"/>
    <w:rsid w:val="000D6A6C"/>
    <w:rsid w:val="000E179A"/>
    <w:rsid w:val="000F5DE6"/>
    <w:rsid w:val="0010155A"/>
    <w:rsid w:val="001057F6"/>
    <w:rsid w:val="00106F52"/>
    <w:rsid w:val="00112EC5"/>
    <w:rsid w:val="00116CBE"/>
    <w:rsid w:val="001358C3"/>
    <w:rsid w:val="00135F87"/>
    <w:rsid w:val="0015002A"/>
    <w:rsid w:val="00151419"/>
    <w:rsid w:val="00152B48"/>
    <w:rsid w:val="001536D8"/>
    <w:rsid w:val="0016127C"/>
    <w:rsid w:val="00172BEF"/>
    <w:rsid w:val="00173596"/>
    <w:rsid w:val="00173B7C"/>
    <w:rsid w:val="00174DB2"/>
    <w:rsid w:val="001773D8"/>
    <w:rsid w:val="00177755"/>
    <w:rsid w:val="00183610"/>
    <w:rsid w:val="00186061"/>
    <w:rsid w:val="001925A4"/>
    <w:rsid w:val="00192B07"/>
    <w:rsid w:val="00194627"/>
    <w:rsid w:val="00194840"/>
    <w:rsid w:val="001956FA"/>
    <w:rsid w:val="001A1CDC"/>
    <w:rsid w:val="001B60BE"/>
    <w:rsid w:val="001C7F50"/>
    <w:rsid w:val="001D3D1F"/>
    <w:rsid w:val="001E4607"/>
    <w:rsid w:val="001E4F19"/>
    <w:rsid w:val="001E55F3"/>
    <w:rsid w:val="001E5A10"/>
    <w:rsid w:val="001F325F"/>
    <w:rsid w:val="001F47B1"/>
    <w:rsid w:val="00201498"/>
    <w:rsid w:val="002058D9"/>
    <w:rsid w:val="00213047"/>
    <w:rsid w:val="00216B5E"/>
    <w:rsid w:val="002205F3"/>
    <w:rsid w:val="002256A3"/>
    <w:rsid w:val="002336D8"/>
    <w:rsid w:val="00243283"/>
    <w:rsid w:val="002460C5"/>
    <w:rsid w:val="002538BB"/>
    <w:rsid w:val="00262289"/>
    <w:rsid w:val="00263596"/>
    <w:rsid w:val="00264FF2"/>
    <w:rsid w:val="0026538C"/>
    <w:rsid w:val="00267445"/>
    <w:rsid w:val="002710B1"/>
    <w:rsid w:val="002717DA"/>
    <w:rsid w:val="0027458F"/>
    <w:rsid w:val="00275E04"/>
    <w:rsid w:val="00281048"/>
    <w:rsid w:val="00285450"/>
    <w:rsid w:val="00292265"/>
    <w:rsid w:val="00297079"/>
    <w:rsid w:val="002A19D3"/>
    <w:rsid w:val="002A67F2"/>
    <w:rsid w:val="002A6C89"/>
    <w:rsid w:val="002B38BC"/>
    <w:rsid w:val="002C22F5"/>
    <w:rsid w:val="002C337B"/>
    <w:rsid w:val="002C525A"/>
    <w:rsid w:val="002C6459"/>
    <w:rsid w:val="002C7F0E"/>
    <w:rsid w:val="002D1ECD"/>
    <w:rsid w:val="002D59CD"/>
    <w:rsid w:val="002E1151"/>
    <w:rsid w:val="002E16EE"/>
    <w:rsid w:val="002E2AB5"/>
    <w:rsid w:val="002E45A5"/>
    <w:rsid w:val="002E74AB"/>
    <w:rsid w:val="002E7F1A"/>
    <w:rsid w:val="002F0222"/>
    <w:rsid w:val="002F651F"/>
    <w:rsid w:val="003029E1"/>
    <w:rsid w:val="003173C2"/>
    <w:rsid w:val="00323B47"/>
    <w:rsid w:val="00330000"/>
    <w:rsid w:val="003329AE"/>
    <w:rsid w:val="003344CA"/>
    <w:rsid w:val="003355E1"/>
    <w:rsid w:val="00336C93"/>
    <w:rsid w:val="00341FBB"/>
    <w:rsid w:val="00344D1E"/>
    <w:rsid w:val="003512D9"/>
    <w:rsid w:val="00355168"/>
    <w:rsid w:val="003552E1"/>
    <w:rsid w:val="00366052"/>
    <w:rsid w:val="00370BF3"/>
    <w:rsid w:val="00373A24"/>
    <w:rsid w:val="00374A2D"/>
    <w:rsid w:val="00374CE1"/>
    <w:rsid w:val="00376376"/>
    <w:rsid w:val="003768AD"/>
    <w:rsid w:val="0038657C"/>
    <w:rsid w:val="0039467B"/>
    <w:rsid w:val="00397339"/>
    <w:rsid w:val="00397F25"/>
    <w:rsid w:val="003A25B6"/>
    <w:rsid w:val="003A4FDA"/>
    <w:rsid w:val="003B0768"/>
    <w:rsid w:val="003C05D7"/>
    <w:rsid w:val="003C0BBB"/>
    <w:rsid w:val="003C0F21"/>
    <w:rsid w:val="003C1901"/>
    <w:rsid w:val="003C3D46"/>
    <w:rsid w:val="003C6FDD"/>
    <w:rsid w:val="003C765B"/>
    <w:rsid w:val="003D1F29"/>
    <w:rsid w:val="003D3152"/>
    <w:rsid w:val="003D4A2F"/>
    <w:rsid w:val="003E2830"/>
    <w:rsid w:val="003F0A10"/>
    <w:rsid w:val="003F3599"/>
    <w:rsid w:val="00401E92"/>
    <w:rsid w:val="0042374B"/>
    <w:rsid w:val="00425A00"/>
    <w:rsid w:val="00432459"/>
    <w:rsid w:val="0045409B"/>
    <w:rsid w:val="00460680"/>
    <w:rsid w:val="00461822"/>
    <w:rsid w:val="004626AA"/>
    <w:rsid w:val="00462FE7"/>
    <w:rsid w:val="004663AE"/>
    <w:rsid w:val="00471470"/>
    <w:rsid w:val="00471746"/>
    <w:rsid w:val="00474ABB"/>
    <w:rsid w:val="00475D95"/>
    <w:rsid w:val="00477543"/>
    <w:rsid w:val="00483BDD"/>
    <w:rsid w:val="00484ED6"/>
    <w:rsid w:val="00490F9A"/>
    <w:rsid w:val="004928A5"/>
    <w:rsid w:val="004931E5"/>
    <w:rsid w:val="00493755"/>
    <w:rsid w:val="00493DA1"/>
    <w:rsid w:val="004971BF"/>
    <w:rsid w:val="004B0552"/>
    <w:rsid w:val="004C3500"/>
    <w:rsid w:val="004D29F5"/>
    <w:rsid w:val="004D5A51"/>
    <w:rsid w:val="004D7834"/>
    <w:rsid w:val="004E0CB5"/>
    <w:rsid w:val="004E685B"/>
    <w:rsid w:val="004E6F8D"/>
    <w:rsid w:val="004F03F4"/>
    <w:rsid w:val="004F0942"/>
    <w:rsid w:val="004F3C36"/>
    <w:rsid w:val="004F5A97"/>
    <w:rsid w:val="00510423"/>
    <w:rsid w:val="00510E3F"/>
    <w:rsid w:val="00515439"/>
    <w:rsid w:val="005168E3"/>
    <w:rsid w:val="00522F83"/>
    <w:rsid w:val="00525715"/>
    <w:rsid w:val="005257EB"/>
    <w:rsid w:val="005258E3"/>
    <w:rsid w:val="005318B6"/>
    <w:rsid w:val="00532642"/>
    <w:rsid w:val="00543E42"/>
    <w:rsid w:val="005448D6"/>
    <w:rsid w:val="00565818"/>
    <w:rsid w:val="00566767"/>
    <w:rsid w:val="00577713"/>
    <w:rsid w:val="00596D00"/>
    <w:rsid w:val="005C0240"/>
    <w:rsid w:val="005C671A"/>
    <w:rsid w:val="005C717F"/>
    <w:rsid w:val="005E3838"/>
    <w:rsid w:val="005E4D57"/>
    <w:rsid w:val="005E58D3"/>
    <w:rsid w:val="005E764B"/>
    <w:rsid w:val="005E7AF7"/>
    <w:rsid w:val="0060346A"/>
    <w:rsid w:val="00603C51"/>
    <w:rsid w:val="0062782A"/>
    <w:rsid w:val="006330A7"/>
    <w:rsid w:val="00636709"/>
    <w:rsid w:val="00640E0D"/>
    <w:rsid w:val="00643F96"/>
    <w:rsid w:val="0065296B"/>
    <w:rsid w:val="006614D7"/>
    <w:rsid w:val="00666D8C"/>
    <w:rsid w:val="00674FD8"/>
    <w:rsid w:val="00681C8A"/>
    <w:rsid w:val="00682200"/>
    <w:rsid w:val="006922B4"/>
    <w:rsid w:val="00696954"/>
    <w:rsid w:val="006A7079"/>
    <w:rsid w:val="006A7DE3"/>
    <w:rsid w:val="006B01B8"/>
    <w:rsid w:val="006B3BF4"/>
    <w:rsid w:val="006B638C"/>
    <w:rsid w:val="006D1EB2"/>
    <w:rsid w:val="006D4A48"/>
    <w:rsid w:val="006D4BE3"/>
    <w:rsid w:val="006D6834"/>
    <w:rsid w:val="006D7924"/>
    <w:rsid w:val="006E16FC"/>
    <w:rsid w:val="006F7D01"/>
    <w:rsid w:val="0070039C"/>
    <w:rsid w:val="00707D5A"/>
    <w:rsid w:val="00711DF0"/>
    <w:rsid w:val="007140AE"/>
    <w:rsid w:val="00716F49"/>
    <w:rsid w:val="0073138B"/>
    <w:rsid w:val="0073434E"/>
    <w:rsid w:val="007576AD"/>
    <w:rsid w:val="007601D2"/>
    <w:rsid w:val="00765570"/>
    <w:rsid w:val="00770580"/>
    <w:rsid w:val="007740D7"/>
    <w:rsid w:val="007975E3"/>
    <w:rsid w:val="00797EE5"/>
    <w:rsid w:val="007A08F0"/>
    <w:rsid w:val="007A0C30"/>
    <w:rsid w:val="007A54B3"/>
    <w:rsid w:val="007A55D9"/>
    <w:rsid w:val="007A6A10"/>
    <w:rsid w:val="007B1344"/>
    <w:rsid w:val="007B2224"/>
    <w:rsid w:val="007B2D8B"/>
    <w:rsid w:val="007B6A3E"/>
    <w:rsid w:val="007C319A"/>
    <w:rsid w:val="007D2232"/>
    <w:rsid w:val="007D779F"/>
    <w:rsid w:val="007E1BA7"/>
    <w:rsid w:val="007E6964"/>
    <w:rsid w:val="007F0BBE"/>
    <w:rsid w:val="007F3290"/>
    <w:rsid w:val="007F4B2E"/>
    <w:rsid w:val="00800C44"/>
    <w:rsid w:val="00803FE2"/>
    <w:rsid w:val="0081261B"/>
    <w:rsid w:val="0081531C"/>
    <w:rsid w:val="00816D12"/>
    <w:rsid w:val="00820FCF"/>
    <w:rsid w:val="00824F39"/>
    <w:rsid w:val="00832420"/>
    <w:rsid w:val="00840E78"/>
    <w:rsid w:val="00843588"/>
    <w:rsid w:val="00847ED1"/>
    <w:rsid w:val="00863DB2"/>
    <w:rsid w:val="00866082"/>
    <w:rsid w:val="00870D76"/>
    <w:rsid w:val="008737CD"/>
    <w:rsid w:val="00875115"/>
    <w:rsid w:val="00876C0A"/>
    <w:rsid w:val="00876D32"/>
    <w:rsid w:val="00891F20"/>
    <w:rsid w:val="00897F09"/>
    <w:rsid w:val="008A05F8"/>
    <w:rsid w:val="008A0CC0"/>
    <w:rsid w:val="008A24B3"/>
    <w:rsid w:val="008A7C57"/>
    <w:rsid w:val="008C071A"/>
    <w:rsid w:val="008C2783"/>
    <w:rsid w:val="008D3D75"/>
    <w:rsid w:val="008D7D5A"/>
    <w:rsid w:val="008E1A11"/>
    <w:rsid w:val="008E7934"/>
    <w:rsid w:val="008F0EA6"/>
    <w:rsid w:val="008F1190"/>
    <w:rsid w:val="008F24D8"/>
    <w:rsid w:val="008F3B4A"/>
    <w:rsid w:val="008F4008"/>
    <w:rsid w:val="008F63E8"/>
    <w:rsid w:val="008F6E70"/>
    <w:rsid w:val="0091168E"/>
    <w:rsid w:val="00911C0A"/>
    <w:rsid w:val="00916C01"/>
    <w:rsid w:val="00917558"/>
    <w:rsid w:val="009411BD"/>
    <w:rsid w:val="00945D18"/>
    <w:rsid w:val="00946E56"/>
    <w:rsid w:val="00946FA0"/>
    <w:rsid w:val="009505AE"/>
    <w:rsid w:val="00954590"/>
    <w:rsid w:val="0096040B"/>
    <w:rsid w:val="00960917"/>
    <w:rsid w:val="00960F44"/>
    <w:rsid w:val="00966FFB"/>
    <w:rsid w:val="00967389"/>
    <w:rsid w:val="00984723"/>
    <w:rsid w:val="00987C3E"/>
    <w:rsid w:val="00991328"/>
    <w:rsid w:val="0099228C"/>
    <w:rsid w:val="00993B1C"/>
    <w:rsid w:val="0099748C"/>
    <w:rsid w:val="00997C2B"/>
    <w:rsid w:val="00997CC0"/>
    <w:rsid w:val="009A1FA2"/>
    <w:rsid w:val="009A2348"/>
    <w:rsid w:val="009A3A67"/>
    <w:rsid w:val="009B2EDE"/>
    <w:rsid w:val="009D434A"/>
    <w:rsid w:val="009D471A"/>
    <w:rsid w:val="009D73F1"/>
    <w:rsid w:val="009E2EE6"/>
    <w:rsid w:val="009F0927"/>
    <w:rsid w:val="009F0975"/>
    <w:rsid w:val="00A06D49"/>
    <w:rsid w:val="00A07892"/>
    <w:rsid w:val="00A1304D"/>
    <w:rsid w:val="00A138FD"/>
    <w:rsid w:val="00A2165C"/>
    <w:rsid w:val="00A24493"/>
    <w:rsid w:val="00A262A8"/>
    <w:rsid w:val="00A33330"/>
    <w:rsid w:val="00A363A9"/>
    <w:rsid w:val="00A37360"/>
    <w:rsid w:val="00A43214"/>
    <w:rsid w:val="00A43724"/>
    <w:rsid w:val="00A44DDF"/>
    <w:rsid w:val="00A66282"/>
    <w:rsid w:val="00A671CF"/>
    <w:rsid w:val="00A74701"/>
    <w:rsid w:val="00A77391"/>
    <w:rsid w:val="00A835A7"/>
    <w:rsid w:val="00A9345B"/>
    <w:rsid w:val="00A97044"/>
    <w:rsid w:val="00AA080D"/>
    <w:rsid w:val="00AA156B"/>
    <w:rsid w:val="00AA3084"/>
    <w:rsid w:val="00AA58DC"/>
    <w:rsid w:val="00AB0EA3"/>
    <w:rsid w:val="00AB2C62"/>
    <w:rsid w:val="00AC0631"/>
    <w:rsid w:val="00AC26E3"/>
    <w:rsid w:val="00AC34A8"/>
    <w:rsid w:val="00AC4DE6"/>
    <w:rsid w:val="00AC6044"/>
    <w:rsid w:val="00AC76D0"/>
    <w:rsid w:val="00AC7AC1"/>
    <w:rsid w:val="00AD0726"/>
    <w:rsid w:val="00AD0DAA"/>
    <w:rsid w:val="00AD62D7"/>
    <w:rsid w:val="00AD773C"/>
    <w:rsid w:val="00AE2113"/>
    <w:rsid w:val="00AE3C07"/>
    <w:rsid w:val="00AE6892"/>
    <w:rsid w:val="00AF48F4"/>
    <w:rsid w:val="00AF5F8E"/>
    <w:rsid w:val="00AF6677"/>
    <w:rsid w:val="00AF7222"/>
    <w:rsid w:val="00B006F8"/>
    <w:rsid w:val="00B00C0B"/>
    <w:rsid w:val="00B0679C"/>
    <w:rsid w:val="00B13206"/>
    <w:rsid w:val="00B13291"/>
    <w:rsid w:val="00B135A3"/>
    <w:rsid w:val="00B233E3"/>
    <w:rsid w:val="00B24AAB"/>
    <w:rsid w:val="00B2696A"/>
    <w:rsid w:val="00B27E4A"/>
    <w:rsid w:val="00B319B2"/>
    <w:rsid w:val="00B34FCF"/>
    <w:rsid w:val="00B37743"/>
    <w:rsid w:val="00B55786"/>
    <w:rsid w:val="00B56918"/>
    <w:rsid w:val="00B63BAC"/>
    <w:rsid w:val="00B66DD8"/>
    <w:rsid w:val="00B70106"/>
    <w:rsid w:val="00B712EE"/>
    <w:rsid w:val="00B7676C"/>
    <w:rsid w:val="00B8436C"/>
    <w:rsid w:val="00B8788B"/>
    <w:rsid w:val="00B9078F"/>
    <w:rsid w:val="00B94BE6"/>
    <w:rsid w:val="00BA15A3"/>
    <w:rsid w:val="00BA7180"/>
    <w:rsid w:val="00BB1A25"/>
    <w:rsid w:val="00BC1D96"/>
    <w:rsid w:val="00BC3600"/>
    <w:rsid w:val="00BD0718"/>
    <w:rsid w:val="00BD541D"/>
    <w:rsid w:val="00BD75B7"/>
    <w:rsid w:val="00BE6DF8"/>
    <w:rsid w:val="00BE7731"/>
    <w:rsid w:val="00BF69B0"/>
    <w:rsid w:val="00BF6F5B"/>
    <w:rsid w:val="00C054E8"/>
    <w:rsid w:val="00C20563"/>
    <w:rsid w:val="00C22D45"/>
    <w:rsid w:val="00C3093B"/>
    <w:rsid w:val="00C31B6F"/>
    <w:rsid w:val="00C36B4C"/>
    <w:rsid w:val="00C45B28"/>
    <w:rsid w:val="00C46773"/>
    <w:rsid w:val="00C613DF"/>
    <w:rsid w:val="00C63B65"/>
    <w:rsid w:val="00C650F8"/>
    <w:rsid w:val="00C71E1F"/>
    <w:rsid w:val="00C75DE6"/>
    <w:rsid w:val="00C82B32"/>
    <w:rsid w:val="00C832C0"/>
    <w:rsid w:val="00C84E32"/>
    <w:rsid w:val="00C8689A"/>
    <w:rsid w:val="00C873DB"/>
    <w:rsid w:val="00C92BE8"/>
    <w:rsid w:val="00C94C03"/>
    <w:rsid w:val="00C97DD6"/>
    <w:rsid w:val="00CA22A2"/>
    <w:rsid w:val="00CA49D8"/>
    <w:rsid w:val="00CA72ED"/>
    <w:rsid w:val="00CB0E05"/>
    <w:rsid w:val="00CB281A"/>
    <w:rsid w:val="00CB4818"/>
    <w:rsid w:val="00CB6F29"/>
    <w:rsid w:val="00CC647A"/>
    <w:rsid w:val="00CC663C"/>
    <w:rsid w:val="00CD2054"/>
    <w:rsid w:val="00CD4E3C"/>
    <w:rsid w:val="00CD5A4C"/>
    <w:rsid w:val="00CD64DA"/>
    <w:rsid w:val="00CD6B5F"/>
    <w:rsid w:val="00CE312E"/>
    <w:rsid w:val="00CF7A00"/>
    <w:rsid w:val="00D01111"/>
    <w:rsid w:val="00D0759F"/>
    <w:rsid w:val="00D132D8"/>
    <w:rsid w:val="00D30B0C"/>
    <w:rsid w:val="00D36245"/>
    <w:rsid w:val="00D40A93"/>
    <w:rsid w:val="00D41DDA"/>
    <w:rsid w:val="00D52564"/>
    <w:rsid w:val="00D52639"/>
    <w:rsid w:val="00D540B8"/>
    <w:rsid w:val="00D63E98"/>
    <w:rsid w:val="00D74060"/>
    <w:rsid w:val="00D76505"/>
    <w:rsid w:val="00D83837"/>
    <w:rsid w:val="00D858D5"/>
    <w:rsid w:val="00D90B0E"/>
    <w:rsid w:val="00D95AD5"/>
    <w:rsid w:val="00DA210F"/>
    <w:rsid w:val="00DA4C58"/>
    <w:rsid w:val="00DB2552"/>
    <w:rsid w:val="00DC43D1"/>
    <w:rsid w:val="00DD24C5"/>
    <w:rsid w:val="00DD4B86"/>
    <w:rsid w:val="00DD7BB6"/>
    <w:rsid w:val="00DE202D"/>
    <w:rsid w:val="00DE6D8B"/>
    <w:rsid w:val="00DF2D25"/>
    <w:rsid w:val="00E075F5"/>
    <w:rsid w:val="00E166F4"/>
    <w:rsid w:val="00E203E3"/>
    <w:rsid w:val="00E21A9F"/>
    <w:rsid w:val="00E2490E"/>
    <w:rsid w:val="00E25BFE"/>
    <w:rsid w:val="00E26B86"/>
    <w:rsid w:val="00E27BFA"/>
    <w:rsid w:val="00E3108E"/>
    <w:rsid w:val="00E318CA"/>
    <w:rsid w:val="00E325A7"/>
    <w:rsid w:val="00E373A4"/>
    <w:rsid w:val="00E4282B"/>
    <w:rsid w:val="00E46A0D"/>
    <w:rsid w:val="00E5009C"/>
    <w:rsid w:val="00E5092C"/>
    <w:rsid w:val="00E55962"/>
    <w:rsid w:val="00E60AE1"/>
    <w:rsid w:val="00E62337"/>
    <w:rsid w:val="00E65954"/>
    <w:rsid w:val="00E674A5"/>
    <w:rsid w:val="00E710E0"/>
    <w:rsid w:val="00E723E0"/>
    <w:rsid w:val="00E838CC"/>
    <w:rsid w:val="00E85DEF"/>
    <w:rsid w:val="00E92A42"/>
    <w:rsid w:val="00E93AA4"/>
    <w:rsid w:val="00E940EB"/>
    <w:rsid w:val="00EA16A9"/>
    <w:rsid w:val="00EA3A18"/>
    <w:rsid w:val="00EB6511"/>
    <w:rsid w:val="00EC2E7B"/>
    <w:rsid w:val="00EE1D3E"/>
    <w:rsid w:val="00EE40ED"/>
    <w:rsid w:val="00EE4204"/>
    <w:rsid w:val="00EF05A2"/>
    <w:rsid w:val="00EF1AF7"/>
    <w:rsid w:val="00EF1E6D"/>
    <w:rsid w:val="00F06AB8"/>
    <w:rsid w:val="00F07556"/>
    <w:rsid w:val="00F10AD4"/>
    <w:rsid w:val="00F218CC"/>
    <w:rsid w:val="00F21C30"/>
    <w:rsid w:val="00F23806"/>
    <w:rsid w:val="00F26ABB"/>
    <w:rsid w:val="00F36686"/>
    <w:rsid w:val="00F42D79"/>
    <w:rsid w:val="00F4454A"/>
    <w:rsid w:val="00F62D00"/>
    <w:rsid w:val="00F67519"/>
    <w:rsid w:val="00F72DDC"/>
    <w:rsid w:val="00F7691C"/>
    <w:rsid w:val="00F8086A"/>
    <w:rsid w:val="00F80C62"/>
    <w:rsid w:val="00F854FD"/>
    <w:rsid w:val="00F865DA"/>
    <w:rsid w:val="00F87940"/>
    <w:rsid w:val="00FA1562"/>
    <w:rsid w:val="00FA19FC"/>
    <w:rsid w:val="00FA1DCE"/>
    <w:rsid w:val="00FA3E16"/>
    <w:rsid w:val="00FB6B8C"/>
    <w:rsid w:val="00FB6F0E"/>
    <w:rsid w:val="00FC4B60"/>
    <w:rsid w:val="00FC59B5"/>
    <w:rsid w:val="00FC5AE9"/>
    <w:rsid w:val="00FC63BE"/>
    <w:rsid w:val="00FD068A"/>
    <w:rsid w:val="00FD56D7"/>
    <w:rsid w:val="00FE1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5A51"/>
    <w:pPr>
      <w:keepNext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D5A51"/>
    <w:pPr>
      <w:keepNext/>
      <w:jc w:val="center"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4D5A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D5A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373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7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73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7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F3B4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28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2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Kozlov</dc:creator>
  <cp:lastModifiedBy>Yulya</cp:lastModifiedBy>
  <cp:revision>5</cp:revision>
  <dcterms:created xsi:type="dcterms:W3CDTF">2021-02-25T05:46:00Z</dcterms:created>
  <dcterms:modified xsi:type="dcterms:W3CDTF">2021-02-25T05:50:00Z</dcterms:modified>
</cp:coreProperties>
</file>