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B60F4" w:rsidRDefault="00D56751" w:rsidP="000B60F4">
      <w:pPr>
        <w:pStyle w:val="ConsPlusNonformat"/>
        <w:spacing w:before="26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_________________________________________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proofErr w:type="gramStart"/>
      <w:r w:rsidRPr="000B60F4">
        <w:rPr>
          <w:rFonts w:ascii="Times New Roman" w:hAnsi="Times New Roman" w:cs="Times New Roman"/>
          <w:sz w:val="22"/>
          <w:szCs w:val="22"/>
        </w:rPr>
        <w:t>(наименование территориального</w:t>
      </w:r>
      <w:proofErr w:type="gramEnd"/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               органа ПФР)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адрес: _______</w:t>
      </w:r>
      <w:r w:rsidRPr="000B60F4">
        <w:rPr>
          <w:rFonts w:ascii="Times New Roman" w:hAnsi="Times New Roman" w:cs="Times New Roman"/>
          <w:sz w:val="22"/>
          <w:szCs w:val="22"/>
        </w:rPr>
        <w:t>__________________________,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телефон: ___________, факс: ____________,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адрес эл. почты: ________________________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от _____________________________________,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        (наименование страхователя)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ИНН: ___________________________________,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ОГРН _______: __________________________,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0B60F4">
        <w:rPr>
          <w:rFonts w:ascii="Times New Roman" w:hAnsi="Times New Roman" w:cs="Times New Roman"/>
          <w:sz w:val="22"/>
          <w:szCs w:val="22"/>
        </w:rPr>
        <w:t xml:space="preserve"> адрес: _________________________________,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телефон: ____________, факс: ___________,</w:t>
      </w:r>
    </w:p>
    <w:p w:rsidR="00000000" w:rsidRPr="000B60F4" w:rsidRDefault="00D56751" w:rsidP="000B60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B60F4">
        <w:rPr>
          <w:rFonts w:ascii="Times New Roman" w:hAnsi="Times New Roman" w:cs="Times New Roman"/>
          <w:sz w:val="22"/>
          <w:szCs w:val="22"/>
        </w:rPr>
        <w:t xml:space="preserve">                                  адрес эл. почты: ________________________</w:t>
      </w:r>
    </w:p>
    <w:p w:rsidR="00000000" w:rsidRDefault="00D56751">
      <w:pPr>
        <w:pStyle w:val="ConsPlusNormal"/>
        <w:ind w:firstLine="540"/>
        <w:jc w:val="both"/>
      </w:pPr>
    </w:p>
    <w:p w:rsidR="00000000" w:rsidRDefault="00D56751">
      <w:pPr>
        <w:pStyle w:val="ConsPlusNormal"/>
        <w:jc w:val="center"/>
      </w:pPr>
      <w:r>
        <w:t>ВОЗРАЖЕНИЯ</w:t>
      </w:r>
    </w:p>
    <w:p w:rsidR="00000000" w:rsidRDefault="00D56751">
      <w:pPr>
        <w:pStyle w:val="ConsPlusNormal"/>
        <w:jc w:val="center"/>
      </w:pPr>
      <w:r>
        <w:t>на акт о выявлении правонарушения в сфере</w:t>
      </w:r>
    </w:p>
    <w:p w:rsidR="00000000" w:rsidRDefault="00D56751">
      <w:pPr>
        <w:pStyle w:val="ConsPlusNormal"/>
        <w:jc w:val="center"/>
      </w:pPr>
      <w:r>
        <w:t>законод</w:t>
      </w:r>
      <w:r>
        <w:t>ательства Российской Федерации</w:t>
      </w:r>
    </w:p>
    <w:p w:rsidR="00000000" w:rsidRDefault="00D56751">
      <w:pPr>
        <w:pStyle w:val="ConsPlusNormal"/>
        <w:jc w:val="center"/>
      </w:pPr>
      <w:r>
        <w:t>об индивидуальном (персонифицированном) учете</w:t>
      </w:r>
    </w:p>
    <w:p w:rsidR="00000000" w:rsidRDefault="00D56751">
      <w:pPr>
        <w:pStyle w:val="ConsPlusNormal"/>
        <w:jc w:val="center"/>
      </w:pPr>
      <w:r>
        <w:t>в системе обязательного пенсионного страхования</w:t>
      </w:r>
    </w:p>
    <w:p w:rsidR="00000000" w:rsidRDefault="00D56751">
      <w:pPr>
        <w:pStyle w:val="ConsPlusNormal"/>
        <w:ind w:firstLine="540"/>
        <w:jc w:val="both"/>
      </w:pPr>
    </w:p>
    <w:p w:rsidR="00000000" w:rsidRDefault="00D56751">
      <w:pPr>
        <w:pStyle w:val="ConsPlusNormal"/>
        <w:ind w:firstLine="540"/>
        <w:jc w:val="both"/>
      </w:pPr>
      <w:r>
        <w:t>"___"_________ ____ г. главным специалистом территориального органа ПФР был составлен акт N ____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</w:t>
      </w:r>
      <w:r>
        <w:t>хования в отношении ________________________________ (наименование страхователя).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>Согласно указанному акту выявлено непредставление (или: неполное представление) сведений, необходимых для осуществления индивидуального (персонифицированного) учета _________</w:t>
      </w:r>
      <w:r>
        <w:t>_____ (Ф.И.О. работника) в системе обязательного пенсионного страхования.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>В связи с выявлением нарушения законодательства об индивидуальном (персонифицированном) учете в системе обязательного пенсионного страхования страхователю предложено в соответствии с</w:t>
      </w:r>
      <w:r>
        <w:t xml:space="preserve">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ст. 17</w:t>
        </w:r>
      </w:hyperlink>
      <w:r>
        <w:t xml:space="preserve"> Федерального закона от 01.04.1996 N 27-ФЗ "Об индивидуальном (персонифицированном) учете в системе обязательного пенсионного страхования</w:t>
      </w:r>
      <w:r>
        <w:t>" применить финансовые санкции в размере 500 рублей.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 xml:space="preserve">Указанный акт получен _______________________ (наименование страхователя) "___"_______ ____ </w:t>
      </w:r>
      <w:proofErr w:type="gramStart"/>
      <w:r>
        <w:t>г</w:t>
      </w:r>
      <w:proofErr w:type="gramEnd"/>
      <w:r>
        <w:t>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>Индивидуальные (персонифицированные) сведения в отношении ________________________ (Ф.И.О. работника) (далее</w:t>
      </w:r>
      <w:r>
        <w:t xml:space="preserve"> - Работник) не были представлены ________________________ (наименование страхователя).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>____________________________ (Ф.И.О. работника) является военным пенсионером, что подтверждается _____________________________________</w:t>
      </w:r>
      <w:r>
        <w:t>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15</w:t>
        </w:r>
      </w:hyperlink>
      <w:r>
        <w:t xml:space="preserve"> Федерального закона от 01.04.1996 N 27-ФЗ "Об индивидуальном (персонифицированном) учете в системе обязательного пенсионного страхования" страхователь </w:t>
      </w:r>
      <w:r>
        <w:lastRenderedPageBreak/>
        <w:t xml:space="preserve">обязан в установленный срок представлять органам Пенсионного </w:t>
      </w:r>
      <w:r>
        <w:t>фонда Российской Федерации сведения о застрахованных лицах.</w:t>
      </w:r>
    </w:p>
    <w:p w:rsidR="00000000" w:rsidRDefault="00D56751">
      <w:pPr>
        <w:pStyle w:val="ConsPlusNormal"/>
        <w:spacing w:before="240"/>
        <w:ind w:firstLine="540"/>
        <w:jc w:val="both"/>
      </w:pPr>
      <w:proofErr w:type="gramStart"/>
      <w:r>
        <w:t>При этом застрахованными лицами являются лица, на которых распространяется обязательное пенсионное страхование, включая лиц, занятых на рабочем месте, дающем в соответствии с законодательством Рос</w:t>
      </w:r>
      <w:r>
        <w:t>сийской Федерации право на досрочное назначение страховой пенсии по старости, за которых уплачиваются страховые взносы в Пенсионный фонд Российской Федерации в соответствии с законодательством Российской Федерации (</w:t>
      </w:r>
      <w:proofErr w:type="spellStart"/>
      <w:r>
        <w:fldChar w:fldCharType="begin"/>
      </w:r>
      <w:r>
        <w:instrText>HYPERLINK https://login.consultant.ru/lin</w:instrText>
      </w:r>
      <w:r>
        <w:instrText xml:space="preserve">k/?req=doc&amp;base=LAW&amp;n=357866&amp;date=28.09.2020&amp;dst=176&amp;fld=134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3 ст. 1</w:t>
      </w:r>
      <w:r>
        <w:fldChar w:fldCharType="end"/>
      </w:r>
      <w:r>
        <w:t xml:space="preserve"> Федерального закона от 01.04.1996 N 27-ФЗ "Об</w:t>
      </w:r>
      <w:proofErr w:type="gramEnd"/>
      <w:r>
        <w:t xml:space="preserve"> индивидуальном (персонифицированном) </w:t>
      </w:r>
      <w:proofErr w:type="gramStart"/>
      <w:r>
        <w:t>учете</w:t>
      </w:r>
      <w:proofErr w:type="gramEnd"/>
      <w:r>
        <w:t xml:space="preserve"> в системе обязательного пенсионного страхования").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1</w:t>
        </w:r>
      </w:hyperlink>
      <w:r>
        <w:t xml:space="preserve"> Федерального закона от 15.12.2001 N 166-ФЗ "О государственном пенсионном обеспечении в Российской Федерации" пенсионное обеспечение не предусмотренных указанным</w:t>
      </w:r>
      <w:r>
        <w:t xml:space="preserve"> Федеральным законом отдельных категорий граждан, осуществляемое за счет средств федерального бюджета, может регулироваться другими федеральными законами.</w:t>
      </w:r>
    </w:p>
    <w:p w:rsidR="00000000" w:rsidRDefault="00D56751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ст. 7</w:t>
        </w:r>
      </w:hyperlink>
      <w:r>
        <w:t xml:space="preserve"> Закона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</w:t>
      </w:r>
      <w:r>
        <w:t>редств и психотропных веществ, учреждениях и органах уголовно-исполнительной системы, и их семей" лицам, на которых распространяется действие указанного Закона, и их семьям, имеющим одновременно право на различные</w:t>
      </w:r>
      <w:proofErr w:type="gramEnd"/>
      <w:r>
        <w:t xml:space="preserve"> пенсии в соответствии с законодательством </w:t>
      </w:r>
      <w:r>
        <w:t>Российской Федерации, устанавливается одна пенсия по их выбору</w:t>
      </w:r>
      <w:r>
        <w:t>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>"___"____________ ____ г. Работник обратился в военный комиссариат __________________ с заявлением о назначении ему пенсии за выслугу лет. Соответствующая пенсия была работнику назначена.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 xml:space="preserve">Таким образом, </w:t>
      </w:r>
      <w:r>
        <w:t>Работник не является лицом, за которое уплачиваются страховые взносы в Пенсионный фонд Российской Федерации в соответствии с законодательством Российской Федерации (</w:t>
      </w:r>
      <w:proofErr w:type="spellStart"/>
      <w:r>
        <w:fldChar w:fldCharType="begin"/>
      </w:r>
      <w:r>
        <w:instrText>HYPERLINK https://login.consultant.ru/link/?req=doc&amp;base=LAW&amp;n=357866&amp;date=28.09.2020&amp;dst=1</w:instrText>
      </w:r>
      <w:r>
        <w:instrText xml:space="preserve">76&amp;fld=134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3 ст. 1</w:t>
      </w:r>
      <w:r>
        <w:fldChar w:fldCharType="end"/>
      </w:r>
      <w:r>
        <w:t xml:space="preserve"> Федерального закона от 01.04.1996 N 27-ФЗ "Об индивидуальном (персонифицированном) учете в системе обязательного пенсионного страхования"). Следовательно, обязанность по представлению в Пенсионный фонд Российской Федерации сведен</w:t>
      </w:r>
      <w:r>
        <w:t>ий о Работнике, необходимых для осуществления индивидуального (персонифицированного) учета в системе обязательного пенсионного страхования, у ________________________________ (наименование страхователя) отсутствует.</w:t>
      </w:r>
    </w:p>
    <w:p w:rsidR="00000000" w:rsidRDefault="00D56751">
      <w:pPr>
        <w:pStyle w:val="ConsPlusNormal"/>
        <w:ind w:firstLine="540"/>
        <w:jc w:val="both"/>
      </w:pPr>
    </w:p>
    <w:p w:rsidR="00000000" w:rsidRDefault="00D56751">
      <w:pPr>
        <w:pStyle w:val="ConsPlusNormal"/>
        <w:ind w:firstLine="540"/>
        <w:jc w:val="both"/>
      </w:pPr>
      <w:r>
        <w:t>Приложение:</w:t>
      </w:r>
    </w:p>
    <w:p w:rsidR="00000000" w:rsidRDefault="00D56751">
      <w:pPr>
        <w:pStyle w:val="ConsPlusNormal"/>
        <w:spacing w:before="240"/>
        <w:ind w:firstLine="540"/>
        <w:jc w:val="both"/>
      </w:pPr>
      <w:r>
        <w:t>1. Копии документов, подтве</w:t>
      </w:r>
      <w:r>
        <w:t>рждающих, что Работник является военным пенсионером.</w:t>
      </w:r>
    </w:p>
    <w:p w:rsidR="00000000" w:rsidRDefault="00D56751">
      <w:pPr>
        <w:pStyle w:val="ConsPlusNormal"/>
        <w:ind w:firstLine="540"/>
        <w:jc w:val="both"/>
      </w:pPr>
    </w:p>
    <w:p w:rsidR="00000000" w:rsidRDefault="00D56751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000000" w:rsidRDefault="00D56751">
      <w:pPr>
        <w:pStyle w:val="ConsPlusNormal"/>
        <w:ind w:firstLine="540"/>
        <w:jc w:val="both"/>
      </w:pPr>
    </w:p>
    <w:p w:rsidR="00000000" w:rsidRDefault="00D56751">
      <w:pPr>
        <w:pStyle w:val="ConsPlusNonformat"/>
        <w:jc w:val="both"/>
      </w:pPr>
      <w:r>
        <w:t xml:space="preserve">    Страхователь:</w:t>
      </w:r>
    </w:p>
    <w:p w:rsidR="00000000" w:rsidRDefault="00D56751">
      <w:pPr>
        <w:pStyle w:val="ConsPlusNonformat"/>
        <w:jc w:val="both"/>
      </w:pPr>
      <w:r>
        <w:t xml:space="preserve">    ________________/____________________/</w:t>
      </w:r>
    </w:p>
    <w:p w:rsidR="00000000" w:rsidRDefault="00D56751" w:rsidP="000B60F4">
      <w:pPr>
        <w:pStyle w:val="ConsPlusNonformat"/>
        <w:jc w:val="both"/>
      </w:pPr>
      <w:r>
        <w:t xml:space="preserve">        (подпись)          </w:t>
      </w:r>
      <w:r w:rsidR="000B60F4">
        <w:t>(Ф.И.О.)</w:t>
      </w:r>
    </w:p>
    <w:p w:rsidR="00000000" w:rsidRDefault="00D56751">
      <w:pPr>
        <w:pStyle w:val="ConsPlusNormal"/>
        <w:ind w:firstLine="540"/>
        <w:jc w:val="both"/>
      </w:pPr>
    </w:p>
    <w:p w:rsidR="00D56751" w:rsidRDefault="00D567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56751" w:rsidSect="000B60F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78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51" w:rsidRDefault="00D56751">
      <w:pPr>
        <w:spacing w:after="0" w:line="240" w:lineRule="auto"/>
      </w:pPr>
      <w:r>
        <w:separator/>
      </w:r>
    </w:p>
  </w:endnote>
  <w:endnote w:type="continuationSeparator" w:id="0">
    <w:p w:rsidR="00D56751" w:rsidRDefault="00D5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675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473EC">
            <w:rPr>
              <w:sz w:val="20"/>
              <w:szCs w:val="20"/>
            </w:rPr>
            <w:fldChar w:fldCharType="separate"/>
          </w:r>
          <w:r w:rsidR="000B60F4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473EC">
            <w:rPr>
              <w:sz w:val="20"/>
              <w:szCs w:val="20"/>
            </w:rPr>
            <w:fldChar w:fldCharType="separate"/>
          </w:r>
          <w:r w:rsidR="000B60F4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D5675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675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473EC">
            <w:rPr>
              <w:sz w:val="20"/>
              <w:szCs w:val="20"/>
            </w:rPr>
            <w:fldChar w:fldCharType="separate"/>
          </w:r>
          <w:r w:rsidR="000B60F4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473EC">
            <w:rPr>
              <w:sz w:val="20"/>
              <w:szCs w:val="20"/>
            </w:rPr>
            <w:fldChar w:fldCharType="separate"/>
          </w:r>
          <w:r w:rsidR="000B60F4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D5675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51" w:rsidRDefault="00D56751">
      <w:pPr>
        <w:spacing w:after="0" w:line="240" w:lineRule="auto"/>
      </w:pPr>
      <w:r>
        <w:separator/>
      </w:r>
    </w:p>
  </w:footnote>
  <w:footnote w:type="continuationSeparator" w:id="0">
    <w:p w:rsidR="00D56751" w:rsidRDefault="00D5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jc w:val="center"/>
          </w:pPr>
        </w:p>
        <w:p w:rsidR="00000000" w:rsidRDefault="00D5675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 w:rsidP="000B60F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D5675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>
          <w:pPr>
            <w:pStyle w:val="ConsPlusNormal"/>
            <w:jc w:val="center"/>
          </w:pPr>
        </w:p>
        <w:p w:rsidR="00000000" w:rsidRDefault="00D5675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56751" w:rsidP="000B60F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D5675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EC"/>
    <w:rsid w:val="000B60F4"/>
    <w:rsid w:val="00D473EC"/>
    <w:rsid w:val="00D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0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0F4"/>
  </w:style>
  <w:style w:type="paragraph" w:styleId="a7">
    <w:name w:val="footer"/>
    <w:basedOn w:val="a"/>
    <w:link w:val="a8"/>
    <w:uiPriority w:val="99"/>
    <w:unhideWhenUsed/>
    <w:rsid w:val="000B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6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0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60F4"/>
  </w:style>
  <w:style w:type="paragraph" w:styleId="a7">
    <w:name w:val="footer"/>
    <w:basedOn w:val="a"/>
    <w:link w:val="a8"/>
    <w:uiPriority w:val="99"/>
    <w:unhideWhenUsed/>
    <w:rsid w:val="000B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866&amp;date=28.09.2020&amp;dst=100164&amp;fld=13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7866&amp;date=28.09.2020&amp;dst=214&amp;fld=134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7862&amp;date=28.09.2020&amp;dst=117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4536&amp;date=28.09.2020&amp;dst=100012&amp;fld=13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895</Words>
  <Characters>5106</Characters>
  <Application>Microsoft Office Word</Application>
  <DocSecurity>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Возражения страхователя на акт проверки представленных сведений, необходимых для осуществления индивидуального (персонифицированного) учета в системе обязательного пенсионного страхования в ПФР(Подготовлен для системы КонсультантПлюс, 2020)</vt:lpstr>
    </vt:vector>
  </TitlesOfParts>
  <Company>КонсультантПлюс Версия 4018.00.50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Возражения страхователя на акт проверки представленных сведений, необходимых для осуществления индивидуального (персонифицированного) учета в системе обязательного пенсионного страхования в ПФР(Подготовлен для системы КонсультантПлюс, 2020)</dc:title>
  <dc:creator>Alena</dc:creator>
  <cp:lastModifiedBy>Alena</cp:lastModifiedBy>
  <cp:revision>3</cp:revision>
  <dcterms:created xsi:type="dcterms:W3CDTF">2020-09-28T14:51:00Z</dcterms:created>
  <dcterms:modified xsi:type="dcterms:W3CDTF">2020-09-28T14:54:00Z</dcterms:modified>
</cp:coreProperties>
</file>