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Индивидуальный предприниматель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____________________________________________________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(Ф.И.О., адрес, ОГРНИП)</w:t>
      </w:r>
    </w:p>
    <w:p>
      <w:pPr>
        <w:spacing w:beforeLines="0" w:afterLines="0"/>
        <w:outlineLvl w:val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                      Утверждено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 ИП ____________________________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              (Ф.И.О.)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Приказ от "___"________ ___ г. N ____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Правила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внутреннего трудового распорядка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1. Общие положения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1.1.  Настоящие  Правила  внутреннего  трудового  распорядка  (далее  -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>Правила) являются локальным нормативным актом у ИП _______________________.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                (Ф.И.О.)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1.2. Настоящие Правила разработаны в соответствии с Трудовым 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кодексом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Российской Федерации и иными нормативными правовыми актами.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1.3. Правила разработаны с целью урегулирования порядка приема и увольнения работников, закрепления основных прав, обязанностей и ответственности сторон трудового договора, определения времени работы и отдыха, определения применяемых к работникам мер поощрения и взыскания.</w:t>
      </w:r>
    </w:p>
    <w:p>
      <w:pPr>
        <w:spacing w:before="200"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1.4. Правила утверждены ИП ___________________________ (далее - ИП).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(Ф.И.О.)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1.5. Каждый работник должен быть ознакомлен с Правилами путем _______________________________.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1.6. Правила находятся в доступном для ознакомления месте - _______________________________.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1.7. Правила вступают в силу с __________________ и действуют до принятия новых правил, _______________________________.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 Порядок приема и увольнения работников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2.1. Прием на работу осуществляется путем заключения трудового договора (срочного, в случаях, предусмотренных 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ст. ст. 58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59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Труд</w:t>
      </w:r>
      <w:bookmarkStart w:id="0" w:name="_GoBack"/>
      <w:bookmarkEnd w:id="0"/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ового кодекса Российской Федерации) в письменной форме в двух экземплярах.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2.2. При заключении трудового договора работник представляет следующие документы: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паспорт или иной документ, удостоверяющий личность;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страховое свидетельство государственного пенсионного страхования;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документ об образовании, квалификации, наличии специальных знаний;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документы воинского учета - для военнообязанных и лиц, подлежащих призыву на военную службу;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медицинское заключение (медицинскую книжку) об отсутствии противопоказаний по состоянию здоровья для работы (если этого требует законодательство).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2.3. При приеме на работу работник должен быть ознакомлен со следующими документами: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настоящими Правилами;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приказом по охране труда и соблюдению правил техники безопасности;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должностной инструкцией работника;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иными локальными актами, регламентирующими трудовую деятельность работника.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2.4. Прием на работу оформляется приказом ИП и объявляется работнику под расписку в трехдневный срок со дня подписания трудового договора.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2.5. На каждого работника оформляется трудовая книжка в соответствии с требованиями Инструкции о порядке ведения трудовых книжек. Трудовые книжки работников хранятся у ИП.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2.6. На каждого работника ведется личное дело, после увольнения работника личное дело хранится у ИП.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2.7. Увольнение работников осуществляется только по основаниям, предусмотренным законодательством о труде. Увольнение работника оформляется приказом ИП с указанием основания увольнения.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2.8. Днем увольнения работника является последний день работы. В последний день работы ИП обязан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расчет.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ИП направляет работнику уведомление о необходимости явиться за трудовой книжкой либо дать согласие на отправление ее по почте. Со дня направления уведомления ИП освобождается от ответственности за задержку выдачи трудовой книжки.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3. Основные права, обязанности и ответственность</w:t>
      </w:r>
    </w:p>
    <w:p>
      <w:pPr>
        <w:spacing w:beforeLines="0" w:afterLines="0"/>
        <w:jc w:val="center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Организации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3.1. ИП осуществляет непосредственное управление.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3.2. ИП имеет право в порядке, установленном трудовым законодательством: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осуществлять прием на работу, перевод, увольнение работников, изменение трудового договора с работниками;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применять к работникам меры дисциплинарного взыскания: замечание, выговор, увольнение;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осуществлять поощрение и премирование работников с учетом Положения о материальном стимулировании, доплатах и надбавках;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привлекать работников к материальной ответственности в установленном законом порядке;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требовать от работников исполнения ими трудовых обязанностей и бережного отношения к имуществу ИП и других работников, соблюдения настоящих Правил;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принимать локальные нормативные акты, содержащие обязательные для работников нормы.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3.3. ИП обязан: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предоставлять работникам работу, обусловленную трудовым договором;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обеспечивать безопасность труда и условия труда, отвечающие требованиям охраны и гигиены труда;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вести коллективные переговоры, а также заключать коллективный договор в порядке, установленном законодательством Российской Федерации;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3.4. ИП несет ответственность перед работниками: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за ущерб, причиненный в результате незаконного лишения работника возможности трудиться: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за задержку выплаты заработной платы, оплаты отпуска, выплат при увольнении и других выплат, причитающихся работнику;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за причинение ущерба имуществу работника;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в иных случаях, предусмотренных законодательством.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4. Права, обязанности и ответственность работников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4.1. Работник имеет право: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- на заключение, изменение и расторжение трудового договора в порядке и на условиях, которые установлены Трудовым 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кодексом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Российской Федерации и иными федеральными законами;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предоставление ему работы, обусловленной трудовым договором;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своевременную и в полном объеме выплату заработной платы в соответствии с трудовым договором;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удлиненных для отдельных категорий работников;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полную достоверную информацию об условиях труда и требованиях охраны труда на рабочем месте;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профессиональную подготовку, переподготовку и повышение своей квалификации;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защиту своих трудовых прав, свобод, законных интересов всеми не запрещенными законом способами;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защиту своей профессиональной чести и достоинства;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возмещение вреда, причиненного работнику в связи с исполнением им трудовых обязанностей;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обязательное социальное страхование в случаях, предусмотренных законодательством Российской Федерации;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- предоставление отпуска без сохранения заработной платы по основаниям и на срок, установленные Трудовым 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кодексом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Российской Федерации и иными федеральными законами, а также по любым другим основаниям продолжительностью не более _______ дней в учебном году при отсутствии отрицательных последствий для образовательного процесса.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4.2. Работник обязан: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добросовестно исполнять трудовые обязанности, возложенные на него трудовым договором;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соблюдать настоящие Правила;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выполнять установленные нормы труда;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соблюдать требования по охране труда и обеспечению безопасности труда;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бережно относиться к имуществу ИП и других работников;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незамедлительно сообщать ИП о возникновении ситуации, представляющей угрозу жизни и здоровью участников образовательного процесса, сохранности имущества ИП;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проходить предварительные и периодические медицинские осмотры.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5. Режим работы и время отдыха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5.1. У ИП устанавливается нормированный/ненормированный рабочий день со следующим графиком работы и отдыха: _____________________________.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5.2. Остановка рабочего процесса невозможна в следующих случаях: __________________________________.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При возникновении указанных обстоятельств и работе в выходные дни выходные дни предоставляются в различные дни недели поочередно каждой группе работников согласно настоящим Правилам.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5.3. В случае производственной необходимости ИП имеет право перевести работника на срок до одного месяца на не обусловленную трудовым договором работу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состоянию здоровья.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5.4. Работникам ИП предоставляется ежегодный оплачиваемый отпуск сроком не менее 28 календарных дней. Отпуск предоставляется в соответствии с графиком, утверждаемым ИП за две недели до наступления календарного года. О времени начала отпуска работник должен быть извещен не позднее чем за две недели до его начала.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6. Оплата труда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6.1. Оплата труда работников осуществляется в соответствии с действующей тарифной системой оплаты труда, штатным расписанием и сметой расходов.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6.2. Выплата заработной платы производится два раза в месяц _________ и ______________ числа каждого месяца через кассу. По заявлению работника возможен другой способ выдачи ему заработной платы.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6.3. У ИП устанавливаются стимулирующие выплаты, доплаты, премирование работников в соответствии с Положением о материальном стимулировании, доплатах и надбавках.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6.4. Работникам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center"/>
        <w:outlineLvl w:val="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7. Меры поощрения и взыскания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7.1. ИП поощряет работников, добросовестно исполняющих трудовые обязанности, в следующих формах: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объявление благодарности;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выплата премии (в соответствии с Положением о материальном стимулировании, доплатах и надбавках);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награждение ценным подарком;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награждение почетной грамотой;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представление к званию лучшего по профессии;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представление к награждению государственными наградами.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7.2. Сведения о поощрении вносятся в трудовую книжку работника в установленном порядке.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7.3.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руководитель имеет право применить следующие дисциплинарные взыскания: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замечание;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- выговор;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- увольнение по соответствующим основаниям, установленным Трудовым 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кодексом</w:t>
      </w: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Российской Федерации.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7.4. За каждый дисциплинарный проступок может быть применено только одно дисциплинарное взыскание.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Приказ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7.5.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7.6.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>
      <w:pPr>
        <w:spacing w:before="200"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  <w:t>До истечения года со дня применения дисциплинарного взыскания оно может быть снято с работника по инициативе ИП, по просьбе самого работника.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С Правилами внутреннего трудового распорядка ознакомлен: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______________________     _________________/__________________________</w:t>
      </w:r>
    </w:p>
    <w:p>
      <w:pPr>
        <w:spacing w:beforeLines="0" w:afterLines="0"/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ourier New" w:hAnsi="Courier New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(должность)              (подпись)        (расшифровка подписи)</w:t>
      </w:r>
    </w:p>
    <w:p>
      <w:pPr>
        <w:spacing w:beforeLines="0" w:afterLines="0"/>
        <w:ind w:firstLine="540"/>
        <w:rPr>
          <w:rFonts w:hint="default" w:ascii="Arial" w:hAnsi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567" w:bottom="1134" w:left="1134" w:header="0" w:footer="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82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2019-12-06T14:31:00Z</dcterms:created>
  <dc:creator>Редактор</dc:creator>
  <cp:lastModifiedBy>Редактор</cp:lastModifiedBy>
  <dcterms:modified xsi:type="dcterms:W3CDTF">2019-12-06T14:32:55Z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