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auto"/>
        <w:spacing w:after="370" w:line="190" w:lineRule="exact"/>
        <w:ind w:right="20" w:firstLine="0"/>
      </w:pPr>
      <w:r>
        <w:t>ООО «Прогресс»</w:t>
      </w:r>
    </w:p>
    <w:p>
      <w:pPr>
        <w:pStyle w:val="8"/>
        <w:keepNext/>
        <w:keepLines/>
        <w:shd w:val="clear" w:color="auto" w:fill="auto"/>
        <w:spacing w:before="0" w:after="0" w:line="240" w:lineRule="exact"/>
        <w:ind w:right="20"/>
      </w:pPr>
      <w:bookmarkStart w:id="0" w:name="bookmark0"/>
      <w:r>
        <w:t>Приказ № 12</w:t>
      </w:r>
      <w:bookmarkEnd w:id="0"/>
    </w:p>
    <w:p>
      <w:pPr>
        <w:pStyle w:val="6"/>
        <w:shd w:val="clear" w:color="auto" w:fill="auto"/>
        <w:tabs>
          <w:tab w:val="left" w:pos="4644"/>
        </w:tabs>
        <w:spacing w:after="0" w:line="190" w:lineRule="exact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г. Санкт-Петербург</w:t>
      </w:r>
      <w:r>
        <w:rPr>
          <w:sz w:val="18"/>
          <w:szCs w:val="18"/>
        </w:rPr>
        <w:tab/>
      </w:r>
      <w:r>
        <w:rPr>
          <w:sz w:val="18"/>
          <w:szCs w:val="18"/>
        </w:rPr>
        <w:t>1 апреля 2019 года</w:t>
      </w:r>
    </w:p>
    <w:p>
      <w:pPr>
        <w:pStyle w:val="8"/>
        <w:keepNext/>
        <w:keepLines/>
        <w:shd w:val="clear" w:color="auto" w:fill="auto"/>
        <w:spacing w:before="0" w:after="0" w:line="340" w:lineRule="exact"/>
        <w:ind w:right="20"/>
      </w:pPr>
      <w:bookmarkStart w:id="1" w:name="bookmark1"/>
      <w:r>
        <w:t>О предоставлении отпуска с последующим увольнением</w:t>
      </w:r>
      <w:r>
        <w:br w:type="textWrapping"/>
      </w:r>
      <w:r>
        <w:t>по собственному желанию</w:t>
      </w:r>
      <w:bookmarkEnd w:id="1"/>
    </w:p>
    <w:p>
      <w:pPr>
        <w:pStyle w:val="6"/>
        <w:shd w:val="clear" w:color="auto" w:fill="auto"/>
        <w:spacing w:after="0" w:line="264" w:lineRule="exact"/>
        <w:ind w:firstLine="0"/>
        <w:jc w:val="both"/>
      </w:pPr>
      <w:r>
        <w:t>На основании заявления менеджера по продажам Дудниковой Ирины</w:t>
      </w:r>
    </w:p>
    <w:p>
      <w:pPr>
        <w:pStyle w:val="6"/>
        <w:shd w:val="clear" w:color="auto" w:fill="auto"/>
        <w:spacing w:after="0" w:line="264" w:lineRule="exact"/>
        <w:ind w:firstLine="0"/>
        <w:jc w:val="both"/>
      </w:pPr>
      <w:r>
        <w:t>Николаевны о предоставлении ей отпуска с последующим увольнением</w:t>
      </w:r>
    </w:p>
    <w:p>
      <w:pPr>
        <w:pStyle w:val="6"/>
        <w:shd w:val="clear" w:color="auto" w:fill="auto"/>
        <w:spacing w:after="0" w:line="264" w:lineRule="exact"/>
        <w:ind w:firstLine="0"/>
        <w:jc w:val="both"/>
      </w:pPr>
      <w:r>
        <w:t>ПРИКАЗЫВАЮ: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575"/>
        </w:tabs>
        <w:spacing w:after="0" w:line="264" w:lineRule="exact"/>
        <w:ind w:left="520"/>
        <w:jc w:val="left"/>
      </w:pPr>
      <w:r>
        <w:t>Предоставить менеджеру по продажам Дудниковой И. Н. отпуск с последующим увольнением с 17 апреля по 16 мая 2019 года продолжительностью 28 календарных дней.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64" w:lineRule="exact"/>
        <w:ind w:left="280" w:firstLine="0"/>
        <w:jc w:val="both"/>
      </w:pPr>
      <w:r>
        <w:t>Расторгнуть с Дудниковой И.Н. трудовой договор от 06.09.2014 №</w:t>
      </w:r>
    </w:p>
    <w:p>
      <w:pPr>
        <w:pStyle w:val="6"/>
        <w:shd w:val="clear" w:color="auto" w:fill="auto"/>
        <w:spacing w:after="0" w:line="264" w:lineRule="exact"/>
        <w:ind w:left="520" w:firstLine="0"/>
        <w:jc w:val="left"/>
      </w:pPr>
      <w:r>
        <w:t>11-ТД в соответствии с пунктом 3 части 1 статьи 77 Трудового кодекса Российской Федерации по инициативе работника. Днем увольнения Дудниковой И.Н. считать последний день отпуска — 16 мая 2019 года.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64" w:lineRule="exact"/>
        <w:ind w:left="520"/>
        <w:jc w:val="left"/>
      </w:pPr>
      <w:r>
        <w:t>Главному бухгалтеру Ивановой Т. М. произвести с Дудниковой И. Н. полный расчет не позднее 1</w:t>
      </w:r>
      <w:r>
        <w:rPr>
          <w:lang w:val="ru-RU"/>
        </w:rPr>
        <w:t>4</w:t>
      </w:r>
      <w:r>
        <w:t xml:space="preserve"> апреля 2019 года.</w:t>
      </w:r>
    </w:p>
    <w:p>
      <w:pPr>
        <w:pStyle w:val="6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264" w:lineRule="exact"/>
        <w:ind w:left="520"/>
        <w:jc w:val="left"/>
      </w:pPr>
      <w:r>
        <w:t xml:space="preserve">Начальнику отдела кадров Михайлову Е.Г. выдать Дудниковой И.Н. трудовую книжку, а также другие документы, предусмотренные трудовым законодательством, </w:t>
      </w:r>
      <w:r>
        <w:rPr>
          <w:lang w:val="ru-RU"/>
        </w:rPr>
        <w:t>не позднее 16</w:t>
      </w:r>
      <w:r>
        <w:t xml:space="preserve"> апреля 2019 года.</w:t>
      </w:r>
    </w:p>
    <w:p>
      <w:pPr>
        <w:pStyle w:val="6"/>
        <w:shd w:val="clear" w:color="auto" w:fill="auto"/>
        <w:spacing w:after="0" w:line="264" w:lineRule="exact"/>
        <w:ind w:firstLine="0"/>
        <w:jc w:val="both"/>
      </w:pPr>
      <w:r>
        <w:t>Ответственность за исполнение настоящего приказа возложить на главного</w:t>
      </w:r>
    </w:p>
    <w:p>
      <w:pPr>
        <w:pStyle w:val="6"/>
        <w:shd w:val="clear" w:color="auto" w:fill="auto"/>
        <w:spacing w:after="0" w:line="264" w:lineRule="exact"/>
        <w:ind w:firstLine="0"/>
        <w:jc w:val="both"/>
      </w:pPr>
      <w:r>
        <w:t>бухгалтера Иванову Т. М. и начальника отдела кадров Михайлова Е. Г. в</w:t>
      </w:r>
    </w:p>
    <w:p>
      <w:pPr>
        <w:pStyle w:val="6"/>
        <w:shd w:val="clear" w:color="auto" w:fill="auto"/>
        <w:spacing w:after="299" w:line="264" w:lineRule="exact"/>
        <w:ind w:firstLine="0"/>
        <w:jc w:val="both"/>
      </w:pPr>
      <w:r>
        <w:t>пределах их компетенции.</w:t>
      </w:r>
    </w:p>
    <w:p>
      <w:pPr>
        <w:pStyle w:val="6"/>
        <w:shd w:val="clear" w:color="auto" w:fill="auto"/>
        <w:spacing w:after="6" w:line="190" w:lineRule="exact"/>
        <w:ind w:firstLine="0"/>
        <w:jc w:val="both"/>
      </w:pPr>
      <w:r>
        <w:t>Генеральный директор</w:t>
      </w:r>
    </w:p>
    <w:p>
      <w:pPr>
        <w:pStyle w:val="6"/>
        <w:shd w:val="clear" w:color="auto" w:fill="auto"/>
        <w:tabs>
          <w:tab w:val="left" w:leader="underscore" w:pos="3772"/>
        </w:tabs>
        <w:spacing w:after="366" w:line="190" w:lineRule="exact"/>
        <w:ind w:firstLine="0"/>
        <w:jc w:val="both"/>
      </w:pPr>
      <w:r>
        <w:t xml:space="preserve">ООО "Прогресс" </w:t>
      </w:r>
      <w:r>
        <w:tab/>
      </w:r>
      <w:r>
        <w:t xml:space="preserve"> Микеев И. В.</w:t>
      </w:r>
    </w:p>
    <w:p>
      <w:pPr>
        <w:pStyle w:val="6"/>
        <w:shd w:val="clear" w:color="auto" w:fill="auto"/>
        <w:spacing w:after="10" w:line="190" w:lineRule="exact"/>
        <w:ind w:firstLine="0"/>
        <w:jc w:val="both"/>
      </w:pPr>
      <w:r>
        <w:t>С приказом ознакомлена:</w:t>
      </w:r>
    </w:p>
    <w:p>
      <w:pPr>
        <w:pStyle w:val="6"/>
        <w:shd w:val="clear" w:color="auto" w:fill="auto"/>
        <w:tabs>
          <w:tab w:val="left" w:leader="underscore" w:pos="2020"/>
        </w:tabs>
        <w:spacing w:after="0" w:line="190" w:lineRule="exact"/>
        <w:ind w:firstLine="0"/>
        <w:jc w:val="both"/>
      </w:pPr>
      <w:r>
        <w:tab/>
      </w:r>
      <w:r>
        <w:t xml:space="preserve">    Дудникова И. Н. " </w:t>
      </w:r>
      <w:r>
        <w:rPr>
          <w:rStyle w:val="9"/>
        </w:rPr>
        <w:t>1</w:t>
      </w:r>
      <w:r>
        <w:t xml:space="preserve"> " </w:t>
      </w:r>
      <w:r>
        <w:rPr>
          <w:rStyle w:val="9"/>
        </w:rPr>
        <w:t>апреля</w:t>
      </w:r>
      <w:r>
        <w:t xml:space="preserve"> 2019 г.</w:t>
      </w:r>
    </w:p>
    <w:p>
      <w:pPr>
        <w:pStyle w:val="6"/>
        <w:shd w:val="clear" w:color="auto" w:fill="auto"/>
        <w:tabs>
          <w:tab w:val="left" w:leader="underscore" w:pos="2020"/>
        </w:tabs>
        <w:spacing w:after="0" w:line="190" w:lineRule="exact"/>
        <w:ind w:firstLine="0"/>
        <w:jc w:val="both"/>
      </w:pPr>
    </w:p>
    <w:p>
      <w:pPr>
        <w:pStyle w:val="6"/>
        <w:shd w:val="clear" w:color="auto" w:fill="auto"/>
        <w:tabs>
          <w:tab w:val="left" w:leader="underscore" w:pos="2020"/>
        </w:tabs>
        <w:spacing w:after="0" w:line="190" w:lineRule="exact"/>
        <w:ind w:firstLine="0"/>
        <w:jc w:val="both"/>
      </w:pPr>
    </w:p>
    <w:p>
      <w:pPr>
        <w:pStyle w:val="6"/>
        <w:shd w:val="clear" w:color="auto" w:fill="auto"/>
        <w:tabs>
          <w:tab w:val="left" w:leader="underscore" w:pos="2020"/>
        </w:tabs>
        <w:spacing w:after="0" w:line="190" w:lineRule="exact"/>
        <w:ind w:firstLine="0"/>
        <w:jc w:val="both"/>
        <w:rPr>
          <w:lang w:val="en-US"/>
        </w:rPr>
      </w:pPr>
      <w:bookmarkStart w:id="2" w:name="_GoBack"/>
      <w:bookmarkEnd w:id="2"/>
    </w:p>
    <w:sectPr>
      <w:pgSz w:w="7000" w:h="9920"/>
      <w:pgMar w:top="98" w:right="508" w:bottom="98" w:left="284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D49A7"/>
    <w:multiLevelType w:val="multilevel"/>
    <w:tmpl w:val="7E7D49A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E3"/>
    <w:rsid w:val="00A212B0"/>
    <w:rsid w:val="00E477E3"/>
    <w:rsid w:val="00E81592"/>
    <w:rsid w:val="7ED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ahoma" w:hAnsi="Tahoma" w:eastAsia="Tahoma" w:cs="Tahom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Tahoma" w:hAnsi="Tahoma" w:eastAsia="Tahoma" w:cs="Tahoma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66CC"/>
      <w:u w:val="single"/>
    </w:rPr>
  </w:style>
  <w:style w:type="character" w:customStyle="1" w:styleId="5">
    <w:name w:val="Основной текст (2)_"/>
    <w:basedOn w:val="2"/>
    <w:link w:val="6"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6">
    <w:name w:val="Основной текст (2)1"/>
    <w:basedOn w:val="1"/>
    <w:link w:val="5"/>
    <w:uiPriority w:val="0"/>
    <w:pPr>
      <w:shd w:val="clear" w:color="auto" w:fill="FFFFFF"/>
      <w:spacing w:after="420" w:line="0" w:lineRule="atLeast"/>
      <w:ind w:hanging="240"/>
      <w:jc w:val="center"/>
    </w:pPr>
    <w:rPr>
      <w:rFonts w:ascii="Times New Roman" w:hAnsi="Times New Roman" w:eastAsia="Times New Roman" w:cs="Times New Roman"/>
      <w:sz w:val="19"/>
      <w:szCs w:val="19"/>
    </w:rPr>
  </w:style>
  <w:style w:type="character" w:customStyle="1" w:styleId="7">
    <w:name w:val="Заголовок №1_"/>
    <w:basedOn w:val="2"/>
    <w:link w:val="8"/>
    <w:uiPriority w:val="0"/>
    <w:rPr>
      <w:rFonts w:ascii="Times New Roman" w:hAnsi="Times New Roman" w:eastAsia="Times New Roman" w:cs="Times New Roman"/>
      <w:u w:val="none"/>
    </w:rPr>
  </w:style>
  <w:style w:type="paragraph" w:customStyle="1" w:styleId="8">
    <w:name w:val="Заголовок №1"/>
    <w:basedOn w:val="1"/>
    <w:link w:val="7"/>
    <w:uiPriority w:val="0"/>
    <w:pPr>
      <w:shd w:val="clear" w:color="auto" w:fill="FFFFFF"/>
      <w:spacing w:before="420" w:after="60" w:line="0" w:lineRule="atLeast"/>
      <w:jc w:val="center"/>
      <w:outlineLvl w:val="0"/>
    </w:pPr>
    <w:rPr>
      <w:rFonts w:ascii="Times New Roman" w:hAnsi="Times New Roman" w:eastAsia="Times New Roman" w:cs="Times New Roman"/>
    </w:rPr>
  </w:style>
  <w:style w:type="character" w:customStyle="1" w:styleId="9">
    <w:name w:val="Основной текст (2)"/>
    <w:basedOn w:val="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1140</Characters>
  <Lines>9</Lines>
  <Paragraphs>2</Paragraphs>
  <TotalTime>13</TotalTime>
  <ScaleCrop>false</ScaleCrop>
  <LinksUpToDate>false</LinksUpToDate>
  <CharactersWithSpaces>1338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2019-03-10T20:18:00Z</dcterms:created>
  <dc:creator>Алена Дьяченко</dc:creator>
  <cp:lastModifiedBy>Редактор</cp:lastModifiedBy>
  <dcterms:modified xsi:type="dcterms:W3CDTF">2019-03-13T14:07:19Z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