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0BC73">
      <w:pPr>
        <w:jc w:val="center"/>
        <w:rPr>
          <w:lang w:val="ru-RU"/>
        </w:rPr>
      </w:pPr>
      <w:r>
        <w:t>Общество с ограниченной ответственностью «Ppt.ru»</w:t>
      </w:r>
    </w:p>
    <w:p w14:paraId="315E231C">
      <w:pPr>
        <w:ind w:left="6237"/>
        <w:jc w:val="right"/>
        <w:rPr>
          <w:lang w:val="ru-RU"/>
        </w:rPr>
      </w:pPr>
      <w:r>
        <w:rPr>
          <w:lang w:val="ru-RU"/>
        </w:rPr>
        <w:t>УТВЕРЖДЕН</w:t>
      </w:r>
    </w:p>
    <w:p w14:paraId="7B915C95">
      <w:pPr>
        <w:ind w:left="6237"/>
        <w:jc w:val="right"/>
        <w:rPr>
          <w:lang w:val="ru-RU"/>
        </w:rPr>
      </w:pPr>
      <w:r>
        <w:rPr>
          <w:lang w:val="ru-RU"/>
        </w:rPr>
        <w:t>общим собранием</w:t>
      </w:r>
    </w:p>
    <w:p w14:paraId="077A3526">
      <w:pPr>
        <w:ind w:left="6237"/>
        <w:jc w:val="right"/>
        <w:rPr>
          <w:lang w:val="ru-RU"/>
        </w:rPr>
      </w:pPr>
      <w:r>
        <w:rPr>
          <w:lang w:val="ru-RU"/>
        </w:rPr>
        <w:t>участников ООО «</w:t>
      </w:r>
      <w:r>
        <w:t>Ppt.ru</w:t>
      </w:r>
      <w:r>
        <w:rPr>
          <w:lang w:val="ru-RU"/>
        </w:rPr>
        <w:t>»</w:t>
      </w:r>
    </w:p>
    <w:p w14:paraId="3AA50E44">
      <w:pPr>
        <w:rPr>
          <w:lang w:val="ru-RU"/>
        </w:rPr>
      </w:pPr>
    </w:p>
    <w:p w14:paraId="65078D8D">
      <w:pPr>
        <w:jc w:val="center"/>
        <w:rPr>
          <w:lang w:val="ru-RU"/>
        </w:rPr>
      </w:pPr>
      <w:r>
        <w:rPr>
          <w:lang w:val="ru-RU"/>
        </w:rPr>
        <w:t>ПРОТОКОЛ № 1</w:t>
      </w:r>
    </w:p>
    <w:p w14:paraId="334FAA59">
      <w:pPr>
        <w:rPr>
          <w:lang w:val="ru-RU"/>
        </w:rPr>
      </w:pPr>
      <w:r>
        <w:rPr>
          <w:lang w:val="ru-RU"/>
        </w:rPr>
        <w:t>от 04 марта 202</w:t>
      </w:r>
      <w:r>
        <w:rPr>
          <w:rFonts w:hint="default"/>
          <w:lang w:val="ru-RU"/>
        </w:rPr>
        <w:t>6</w:t>
      </w:r>
      <w:r>
        <w:rPr>
          <w:lang w:val="ru-RU"/>
        </w:rPr>
        <w:t xml:space="preserve"> г. </w:t>
      </w:r>
      <w:r>
        <w:rPr>
          <w:lang w:val="ru-RU"/>
        </w:rPr>
        <w:br w:type="textWrapping"/>
      </w:r>
    </w:p>
    <w:p w14:paraId="1B745596">
      <w:pPr>
        <w:rPr>
          <w:lang w:val="ru-RU"/>
        </w:rPr>
      </w:pPr>
      <w:r>
        <w:rPr>
          <w:lang w:val="ru-RU"/>
        </w:rPr>
        <w:t>Собрание проводится по адресу: Р</w:t>
      </w:r>
      <w:r>
        <w:t>оссия, Субъект РФ, просп. Замечательный, д.1</w:t>
      </w:r>
      <w:r>
        <w:rPr>
          <w:lang w:val="ru-RU"/>
        </w:rPr>
        <w:t>. Дата и время проведения собрания: 04 марта 202</w:t>
      </w:r>
      <w:r>
        <w:rPr>
          <w:rFonts w:hint="default"/>
          <w:lang w:val="ru-RU"/>
        </w:rPr>
        <w:t>6</w:t>
      </w:r>
      <w:r>
        <w:rPr>
          <w:lang w:val="ru-RU"/>
        </w:rPr>
        <w:t xml:space="preserve"> г., 14.00.</w:t>
      </w:r>
    </w:p>
    <w:p w14:paraId="1202035C">
      <w:pPr>
        <w:rPr>
          <w:lang w:val="ru-RU"/>
        </w:rPr>
      </w:pPr>
      <w:r>
        <w:rPr>
          <w:lang w:val="ru-RU"/>
        </w:rPr>
        <w:t xml:space="preserve">Председатель собрания: генеральный директор </w:t>
      </w:r>
      <w:r>
        <w:t>Петров Порфирий Петрович</w:t>
      </w:r>
      <w:r>
        <w:rPr>
          <w:lang w:val="ru-RU"/>
        </w:rPr>
        <w:br w:type="textWrapping"/>
      </w:r>
      <w:r>
        <w:rPr>
          <w:lang w:val="ru-RU"/>
        </w:rPr>
        <w:t xml:space="preserve">Секретарь собрания: Арбузова Людмила Васильевна. </w:t>
      </w:r>
    </w:p>
    <w:p w14:paraId="5BAE4D8E">
      <w:pPr>
        <w:rPr>
          <w:lang w:val="ru-RU"/>
        </w:rPr>
      </w:pPr>
      <w:r>
        <w:rPr>
          <w:lang w:val="ru-RU"/>
        </w:rPr>
        <w:t xml:space="preserve">На собрании присутствовали следующие участники ООО </w:t>
      </w:r>
      <w:r>
        <w:t>«Ppt.ru»</w:t>
      </w:r>
      <w:r>
        <w:rPr>
          <w:lang w:val="ru-RU"/>
        </w:rPr>
        <w:t xml:space="preserve">: </w:t>
      </w:r>
    </w:p>
    <w:p w14:paraId="2323D3EF">
      <w:pPr>
        <w:numPr>
          <w:ilvl w:val="0"/>
          <w:numId w:val="1"/>
        </w:numPr>
        <w:ind w:left="840" w:leftChars="0" w:hanging="420" w:firstLineChars="0"/>
        <w:rPr>
          <w:lang w:val="ru-RU"/>
        </w:rPr>
      </w:pPr>
      <w:r>
        <w:rPr>
          <w:lang w:val="ru-RU"/>
        </w:rPr>
        <w:t xml:space="preserve">Яблочный Р.Д. — 60% уставного капитала; </w:t>
      </w:r>
    </w:p>
    <w:p w14:paraId="46A09350">
      <w:pPr>
        <w:numPr>
          <w:ilvl w:val="0"/>
          <w:numId w:val="1"/>
        </w:numPr>
        <w:ind w:left="840" w:leftChars="0" w:hanging="420" w:firstLineChars="0"/>
        <w:rPr>
          <w:lang w:val="ru-RU"/>
        </w:rPr>
      </w:pPr>
      <w:r>
        <w:rPr>
          <w:lang w:val="ru-RU"/>
        </w:rPr>
        <w:t xml:space="preserve">Клюквин А.Г. — 30% уставного капитала; </w:t>
      </w:r>
    </w:p>
    <w:p w14:paraId="68CC9C22">
      <w:pPr>
        <w:numPr>
          <w:ilvl w:val="0"/>
          <w:numId w:val="1"/>
        </w:numPr>
        <w:ind w:left="840" w:leftChars="0" w:hanging="420" w:firstLineChars="0"/>
        <w:rPr>
          <w:lang w:val="ru-RU"/>
        </w:rPr>
      </w:pPr>
      <w:r>
        <w:rPr>
          <w:lang w:val="ru-RU"/>
        </w:rPr>
        <w:t xml:space="preserve">Персиков В.С. — 10% уставного капитала. </w:t>
      </w:r>
    </w:p>
    <w:p w14:paraId="71C132AA">
      <w:pPr>
        <w:rPr>
          <w:lang w:val="ru-RU"/>
        </w:rPr>
      </w:pPr>
      <w:r>
        <w:rPr>
          <w:lang w:val="ru-RU"/>
        </w:rPr>
        <w:t xml:space="preserve">Кворум соблюден. </w:t>
      </w:r>
    </w:p>
    <w:p w14:paraId="344A743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ПОВЕСТКА ДНЯ: </w:t>
      </w:r>
    </w:p>
    <w:p w14:paraId="0B01588C">
      <w:pPr>
        <w:rPr>
          <w:lang w:val="ru-RU"/>
        </w:rPr>
      </w:pPr>
      <w:r>
        <w:rPr>
          <w:lang w:val="ru-RU"/>
        </w:rPr>
        <w:t>1. Утверждение бухгалтерской отчетности общества за 202</w:t>
      </w:r>
      <w:r>
        <w:rPr>
          <w:rFonts w:hint="default"/>
          <w:lang w:val="ru-RU"/>
        </w:rPr>
        <w:t>5</w:t>
      </w:r>
      <w:r>
        <w:rPr>
          <w:lang w:val="ru-RU"/>
        </w:rPr>
        <w:t xml:space="preserve"> г. </w:t>
      </w:r>
    </w:p>
    <w:p w14:paraId="75DB1318">
      <w:pPr>
        <w:rPr>
          <w:lang w:val="ru-RU"/>
        </w:rPr>
      </w:pPr>
      <w:r>
        <w:rPr>
          <w:lang w:val="ru-RU"/>
        </w:rPr>
        <w:t>2. Распределение прибыли, полученной в 202</w:t>
      </w:r>
      <w:r>
        <w:rPr>
          <w:rFonts w:hint="default"/>
          <w:lang w:val="ru-RU"/>
        </w:rPr>
        <w:t>5</w:t>
      </w:r>
      <w:r>
        <w:rPr>
          <w:lang w:val="ru-RU"/>
        </w:rPr>
        <w:t xml:space="preserve"> г. </w:t>
      </w:r>
    </w:p>
    <w:p w14:paraId="56E60041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ПОСТАНОВИЛИ (единогласно): </w:t>
      </w:r>
    </w:p>
    <w:p w14:paraId="1DBA3EED">
      <w:pPr>
        <w:rPr>
          <w:lang w:val="ru-RU"/>
        </w:rPr>
      </w:pPr>
      <w:r>
        <w:rPr>
          <w:lang w:val="ru-RU"/>
        </w:rPr>
        <w:t>1. Утвердить бухгалтерскую отчетность за 202</w:t>
      </w:r>
      <w:r>
        <w:rPr>
          <w:rFonts w:hint="default"/>
          <w:lang w:val="ru-RU"/>
        </w:rPr>
        <w:t>5</w:t>
      </w:r>
      <w:r>
        <w:rPr>
          <w:lang w:val="ru-RU"/>
        </w:rPr>
        <w:t xml:space="preserve"> г. в составе следующих форм: </w:t>
      </w:r>
    </w:p>
    <w:p w14:paraId="7B70BC44">
      <w:pPr>
        <w:numPr>
          <w:ilvl w:val="0"/>
          <w:numId w:val="1"/>
        </w:numPr>
        <w:ind w:left="840" w:leftChars="0" w:hanging="420" w:firstLineChars="0"/>
        <w:rPr>
          <w:lang w:val="ru-RU"/>
        </w:rPr>
      </w:pPr>
      <w:r>
        <w:rPr>
          <w:lang w:val="ru-RU"/>
        </w:rPr>
        <w:t xml:space="preserve"> Бухгалтерский баланс; </w:t>
      </w:r>
    </w:p>
    <w:p w14:paraId="727F62CB">
      <w:pPr>
        <w:numPr>
          <w:ilvl w:val="0"/>
          <w:numId w:val="1"/>
        </w:numPr>
        <w:ind w:left="840" w:leftChars="0" w:hanging="420" w:firstLineChars="0"/>
        <w:rPr>
          <w:lang w:val="ru-RU"/>
        </w:rPr>
      </w:pPr>
      <w:r>
        <w:rPr>
          <w:lang w:val="ru-RU"/>
        </w:rPr>
        <w:t xml:space="preserve"> Отчёт о финансовых результатах; </w:t>
      </w:r>
    </w:p>
    <w:p w14:paraId="0ED2005F">
      <w:pPr>
        <w:numPr>
          <w:ilvl w:val="0"/>
          <w:numId w:val="1"/>
        </w:numPr>
        <w:ind w:left="840" w:leftChars="0" w:hanging="420" w:firstLineChars="0"/>
        <w:rPr>
          <w:lang w:val="ru-RU"/>
        </w:rPr>
      </w:pPr>
      <w:r>
        <w:rPr>
          <w:lang w:val="ru-RU"/>
        </w:rPr>
        <w:t xml:space="preserve"> Отчёт об изменениях капитала; </w:t>
      </w:r>
    </w:p>
    <w:p w14:paraId="58F85946">
      <w:pPr>
        <w:numPr>
          <w:ilvl w:val="0"/>
          <w:numId w:val="1"/>
        </w:numPr>
        <w:ind w:left="840" w:leftChars="0" w:hanging="420" w:firstLineChars="0"/>
        <w:rPr>
          <w:lang w:val="ru-RU"/>
        </w:rPr>
      </w:pPr>
      <w:r>
        <w:rPr>
          <w:lang w:val="ru-RU"/>
        </w:rPr>
        <w:t xml:space="preserve"> Отчёт о движении денежных средств; </w:t>
      </w:r>
    </w:p>
    <w:p w14:paraId="4FECEE57">
      <w:pPr>
        <w:numPr>
          <w:ilvl w:val="0"/>
          <w:numId w:val="1"/>
        </w:numPr>
        <w:ind w:left="840" w:leftChars="0" w:hanging="420" w:firstLineChars="0"/>
        <w:rPr>
          <w:lang w:val="ru-RU"/>
        </w:rPr>
      </w:pPr>
      <w:r>
        <w:rPr>
          <w:lang w:val="ru-RU"/>
        </w:rPr>
        <w:t xml:space="preserve"> Пояснения к бухгалтерской отчётности</w:t>
      </w:r>
      <w:r>
        <w:rPr>
          <w:rFonts w:hint="default"/>
          <w:lang w:val="ru-RU"/>
        </w:rPr>
        <w:t>.</w:t>
      </w:r>
    </w:p>
    <w:p w14:paraId="29DC24E1">
      <w:pPr>
        <w:rPr>
          <w:lang w:val="ru-RU"/>
        </w:rPr>
      </w:pPr>
      <w:r>
        <w:rPr>
          <w:lang w:val="ru-RU"/>
        </w:rPr>
        <w:t>Прибыль, полученную ООО «</w:t>
      </w:r>
      <w:r>
        <w:t>Ppt.ru</w:t>
      </w:r>
      <w:r>
        <w:rPr>
          <w:lang w:val="ru-RU"/>
        </w:rPr>
        <w:t>» в 202</w:t>
      </w:r>
      <w:r>
        <w:rPr>
          <w:rFonts w:hint="default"/>
          <w:lang w:val="ru-RU"/>
        </w:rPr>
        <w:t>5</w:t>
      </w:r>
      <w:r>
        <w:rPr>
          <w:lang w:val="ru-RU"/>
        </w:rPr>
        <w:t xml:space="preserve"> г. в сумме </w:t>
      </w:r>
      <w:r>
        <w:rPr>
          <w:rFonts w:hint="default"/>
          <w:lang w:val="ru-RU"/>
        </w:rPr>
        <w:t>123</w:t>
      </w:r>
      <w:r>
        <w:rPr>
          <w:lang w:val="ru-RU"/>
        </w:rPr>
        <w:t xml:space="preserve"> </w:t>
      </w:r>
      <w:r>
        <w:rPr>
          <w:rFonts w:hint="default"/>
          <w:lang w:val="ru-RU"/>
        </w:rPr>
        <w:t>456</w:t>
      </w:r>
      <w:r>
        <w:rPr>
          <w:lang w:val="ru-RU"/>
        </w:rPr>
        <w:t xml:space="preserve"> руб., распределить в 202</w:t>
      </w:r>
      <w:r>
        <w:rPr>
          <w:rFonts w:hint="default"/>
          <w:lang w:val="ru-RU"/>
        </w:rPr>
        <w:t>6</w:t>
      </w:r>
      <w:r>
        <w:rPr>
          <w:lang w:val="ru-RU"/>
        </w:rPr>
        <w:t xml:space="preserve"> г. пропорционально долям участников в уставном капитале общества. </w:t>
      </w:r>
    </w:p>
    <w:p w14:paraId="0B3E69F3">
      <w:pPr>
        <w:rPr>
          <w:lang w:val="ru-RU"/>
        </w:rPr>
      </w:pPr>
      <w:r>
        <w:rPr>
          <w:lang w:val="ru-RU"/>
        </w:rPr>
        <w:br w:type="textWrapping"/>
      </w:r>
      <w:r>
        <w:rPr>
          <w:lang w:val="ru-RU"/>
        </w:rPr>
        <w:t>Председатель собрания</w:t>
      </w:r>
      <w:r>
        <w:rPr>
          <w:rFonts w:hint="default"/>
          <w:lang w:val="ru-RU"/>
        </w:rPr>
        <w:tab/>
      </w:r>
      <w:r>
        <w:rPr>
          <w:lang w:val="ru-RU"/>
        </w:rPr>
        <w:t xml:space="preserve"> </w:t>
      </w:r>
      <w:r>
        <w:rPr>
          <w:rFonts w:hint="default" w:ascii="Celestina" w:hAnsi="Celestina" w:cs="Celestina"/>
          <w:color w:val="0000FF"/>
          <w:sz w:val="32"/>
          <w:szCs w:val="32"/>
          <w:lang w:val="ru-RU"/>
        </w:rPr>
        <w:t>Петров</w:t>
      </w:r>
      <w:r>
        <w:rPr>
          <w:lang w:val="ru-RU"/>
        </w:rPr>
        <w:t xml:space="preserve"> </w:t>
      </w:r>
      <w:r>
        <w:rPr>
          <w:rFonts w:hint="default"/>
          <w:lang w:val="ru-RU"/>
        </w:rPr>
        <w:tab/>
      </w:r>
      <w:r>
        <w:rPr>
          <w:lang w:val="ru-RU"/>
        </w:rPr>
        <w:t>/</w:t>
      </w:r>
      <w:r>
        <w:t>Петров П</w:t>
      </w:r>
      <w:r>
        <w:rPr>
          <w:lang w:val="ru-RU"/>
        </w:rPr>
        <w:t>.П./</w:t>
      </w:r>
    </w:p>
    <w:p w14:paraId="6A8DDA1B">
      <w:pPr>
        <w:rPr>
          <w:lang w:val="ru-RU"/>
        </w:rPr>
      </w:pPr>
      <w:r>
        <w:rPr>
          <w:lang w:val="ru-RU"/>
        </w:rPr>
        <w:t xml:space="preserve">Секретарь собрания </w:t>
      </w:r>
      <w:r>
        <w:rPr>
          <w:rFonts w:hint="default"/>
          <w:lang w:val="ru-RU"/>
        </w:rPr>
        <w:tab/>
      </w:r>
      <w:r>
        <w:rPr>
          <w:rFonts w:hint="default" w:ascii="Bickham Script Two" w:hAnsi="Bickham Script Two" w:cs="Bickham Script Two"/>
          <w:b/>
          <w:bCs/>
          <w:color w:val="0000FF"/>
          <w:sz w:val="32"/>
          <w:szCs w:val="32"/>
          <w:lang w:val="ru-RU"/>
        </w:rPr>
        <w:t>Арбузова</w:t>
      </w:r>
      <w:r>
        <w:rPr>
          <w:lang w:val="ru-RU"/>
        </w:rPr>
        <w:t xml:space="preserve"> </w:t>
      </w:r>
      <w:r>
        <w:rPr>
          <w:rFonts w:hint="default"/>
          <w:lang w:val="ru-RU"/>
        </w:rPr>
        <w:tab/>
      </w:r>
      <w:r>
        <w:rPr>
          <w:lang w:val="ru-RU"/>
        </w:rPr>
        <w:t>/Арбузова Л.В./</w:t>
      </w:r>
      <w:bookmarkStart w:id="0" w:name="_GoBack"/>
      <w:bookmarkEnd w:id="0"/>
    </w:p>
    <w:sectPr>
      <w:pgSz w:w="11906" w:h="16838"/>
      <w:pgMar w:top="567" w:right="590" w:bottom="193" w:left="975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ickham Script Two">
    <w:panose1 w:val="03000207080000090004"/>
    <w:charset w:val="00"/>
    <w:family w:val="auto"/>
    <w:pitch w:val="default"/>
    <w:sig w:usb0="00000203" w:usb1="00000000" w:usb2="00000000" w:usb3="00000000" w:csb0="00000005" w:csb1="00000000"/>
  </w:font>
  <w:font w:name="Belissimo script">
    <w:panose1 w:val="02000504020000020002"/>
    <w:charset w:val="00"/>
    <w:family w:val="auto"/>
    <w:pitch w:val="default"/>
    <w:sig w:usb0="80000221" w:usb1="5000204A" w:usb2="00000000" w:usb3="00000000" w:csb0="00000005" w:csb1="00000000"/>
  </w:font>
  <w:font w:name="Albatross Cursive">
    <w:panose1 w:val="02000807000000090004"/>
    <w:charset w:val="00"/>
    <w:family w:val="auto"/>
    <w:pitch w:val="default"/>
    <w:sig w:usb0="80000221" w:usb1="0000004A" w:usb2="00000000" w:usb3="00000000" w:csb0="00000005" w:csb1="00000000"/>
  </w:font>
  <w:font w:name="Balkara Free Condensed - npoekmu.me">
    <w:panose1 w:val="00000506000000000000"/>
    <w:charset w:val="00"/>
    <w:family w:val="auto"/>
    <w:pitch w:val="default"/>
    <w:sig w:usb0="00000001" w:usb1="00000000" w:usb2="00000000" w:usb3="00000000" w:csb0="00000004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lestina">
    <w:panose1 w:val="02000506000000020003"/>
    <w:charset w:val="00"/>
    <w:family w:val="auto"/>
    <w:pitch w:val="default"/>
    <w:sig w:usb0="A000022F" w:usb1="1000004B" w:usb2="00000000" w:usb3="00000000" w:csb0="20000097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93B0F"/>
    <w:multiLevelType w:val="singleLevel"/>
    <w:tmpl w:val="1DF93B0F"/>
    <w:lvl w:ilvl="0" w:tentative="0">
      <w:start w:val="1"/>
      <w:numFmt w:val="bullet"/>
      <w:lvlText w:val="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70B1"/>
    <w:rsid w:val="000418CF"/>
    <w:rsid w:val="000D762A"/>
    <w:rsid w:val="001445D2"/>
    <w:rsid w:val="00182809"/>
    <w:rsid w:val="0020180D"/>
    <w:rsid w:val="002F4210"/>
    <w:rsid w:val="002F7FD0"/>
    <w:rsid w:val="003676C3"/>
    <w:rsid w:val="003B3F4C"/>
    <w:rsid w:val="00460021"/>
    <w:rsid w:val="004C3BF6"/>
    <w:rsid w:val="00504908"/>
    <w:rsid w:val="005A14B3"/>
    <w:rsid w:val="00707D25"/>
    <w:rsid w:val="007325D7"/>
    <w:rsid w:val="007612D0"/>
    <w:rsid w:val="00791969"/>
    <w:rsid w:val="00842504"/>
    <w:rsid w:val="00924D9A"/>
    <w:rsid w:val="009431A3"/>
    <w:rsid w:val="00A76918"/>
    <w:rsid w:val="00AA0655"/>
    <w:rsid w:val="00AB1ACA"/>
    <w:rsid w:val="00AD70B1"/>
    <w:rsid w:val="00B17292"/>
    <w:rsid w:val="00B819FC"/>
    <w:rsid w:val="00BA5400"/>
    <w:rsid w:val="00BE6BA8"/>
    <w:rsid w:val="00C9416B"/>
    <w:rsid w:val="00D0375F"/>
    <w:rsid w:val="00D65A84"/>
    <w:rsid w:val="00D94FE1"/>
    <w:rsid w:val="00D97AC1"/>
    <w:rsid w:val="00DE3EF6"/>
    <w:rsid w:val="00E007BD"/>
    <w:rsid w:val="00E12A64"/>
    <w:rsid w:val="00E264DF"/>
    <w:rsid w:val="00E55DB7"/>
    <w:rsid w:val="00EB2547"/>
    <w:rsid w:val="00EF0D73"/>
    <w:rsid w:val="00F20C54"/>
    <w:rsid w:val="00FA6BB2"/>
    <w:rsid w:val="00FD57F6"/>
    <w:rsid w:val="00FE2E80"/>
    <w:rsid w:val="21F36C02"/>
    <w:rsid w:val="3CFB66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5"/>
    <w:semiHidden/>
    <w:unhideWhenUsed/>
    <w:uiPriority w:val="99"/>
    <w:rPr>
      <w:color w:val="0000FF"/>
      <w:u w:val="single"/>
    </w:rPr>
  </w:style>
  <w:style w:type="character" w:styleId="9">
    <w:name w:val="HTML Code"/>
    <w:basedOn w:val="5"/>
    <w:semiHidden/>
    <w:unhideWhenUsed/>
    <w:uiPriority w:val="99"/>
    <w:rPr>
      <w:rFonts w:ascii="Courier New" w:hAnsi="Courier New" w:eastAsia="Times New Roman" w:cs="Courier New"/>
      <w:sz w:val="20"/>
      <w:szCs w:val="20"/>
    </w:rPr>
  </w:style>
  <w:style w:type="paragraph" w:styleId="10">
    <w:name w:val="header"/>
    <w:basedOn w:val="1"/>
    <w:link w:val="2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footer"/>
    <w:basedOn w:val="1"/>
    <w:link w:val="2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HTML Preformatted"/>
    <w:basedOn w:val="1"/>
    <w:link w:val="22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customStyle="1" w:styleId="13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4">
    <w:name w:val="Заголовок 2 Знак"/>
    <w:basedOn w:val="5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customStyle="1" w:styleId="17">
    <w:name w:val="Заголовок 3 Знак"/>
    <w:basedOn w:val="5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18">
    <w:name w:val="Intense Quote"/>
    <w:basedOn w:val="1"/>
    <w:next w:val="1"/>
    <w:link w:val="1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9">
    <w:name w:val="Выделенная цитата Знак"/>
    <w:basedOn w:val="5"/>
    <w:link w:val="18"/>
    <w:uiPriority w:val="30"/>
    <w:rPr>
      <w:b/>
      <w:bCs/>
      <w:i/>
      <w:iCs/>
      <w:color w:val="4F81BD" w:themeColor="accent1"/>
    </w:rPr>
  </w:style>
  <w:style w:type="character" w:customStyle="1" w:styleId="20">
    <w:name w:val="Верхний колонтитул Знак"/>
    <w:basedOn w:val="5"/>
    <w:link w:val="10"/>
    <w:uiPriority w:val="99"/>
  </w:style>
  <w:style w:type="character" w:customStyle="1" w:styleId="21">
    <w:name w:val="Нижний колонтитул Знак"/>
    <w:basedOn w:val="5"/>
    <w:link w:val="11"/>
    <w:uiPriority w:val="99"/>
  </w:style>
  <w:style w:type="character" w:customStyle="1" w:styleId="22">
    <w:name w:val="Стандартный HTML Знак"/>
    <w:basedOn w:val="5"/>
    <w:link w:val="12"/>
    <w:semiHidden/>
    <w:uiPriority w:val="99"/>
    <w:rPr>
      <w:rFonts w:ascii="Courier New" w:hAnsi="Courier New" w:eastAsia="Times New Roman" w:cs="Courier New"/>
      <w:sz w:val="20"/>
      <w:szCs w:val="20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290</Words>
  <Characters>1657</Characters>
  <Lines>13</Lines>
  <Paragraphs>3</Paragraphs>
  <TotalTime>5</TotalTime>
  <ScaleCrop>false</ScaleCrop>
  <LinksUpToDate>false</LinksUpToDate>
  <CharactersWithSpaces>1944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2011-05-18T14:27:00Z</dcterms:created>
  <dc:creator>pate</dc:creator>
  <cp:lastModifiedBy>Светлана Панина</cp:lastModifiedBy>
  <dcterms:modified xsi:type="dcterms:W3CDTF">2026-02-06T08:08:06Z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D2CA8965C40C41DDB4481B809F49F810_12</vt:lpwstr>
  </property>
</Properties>
</file>