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DE5" w:rsidRDefault="00D47DE5" w:rsidP="00D47DE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Договор N ___</w:t>
      </w:r>
    </w:p>
    <w:p w:rsidR="00D47DE5" w:rsidRDefault="00D47DE5" w:rsidP="00D47DE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материальной ответственности курьера</w:t>
      </w:r>
    </w:p>
    <w:tbl>
      <w:tblPr>
        <w:tblW w:w="5000" w:type="pct"/>
        <w:tblLayout w:type="fixed"/>
        <w:tblCellMar>
          <w:left w:w="0" w:type="dxa"/>
          <w:right w:w="0" w:type="dxa"/>
        </w:tblCellMar>
        <w:tblLook w:val="0000" w:firstRow="0" w:lastRow="0" w:firstColumn="0" w:lastColumn="0" w:noHBand="0" w:noVBand="0"/>
      </w:tblPr>
      <w:tblGrid>
        <w:gridCol w:w="5232"/>
        <w:gridCol w:w="5233"/>
      </w:tblGrid>
      <w:tr w:rsidR="00D47DE5" w:rsidTr="00FF04FA">
        <w:tc>
          <w:tcPr>
            <w:tcW w:w="5232" w:type="dxa"/>
          </w:tcPr>
          <w:p w:rsidR="00D47DE5" w:rsidRDefault="00D47D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 __________</w:t>
            </w:r>
          </w:p>
        </w:tc>
        <w:tc>
          <w:tcPr>
            <w:tcW w:w="5233" w:type="dxa"/>
          </w:tcPr>
          <w:p w:rsidR="00D47DE5" w:rsidRDefault="00D47DE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 ____ г.</w:t>
            </w:r>
          </w:p>
        </w:tc>
      </w:tr>
    </w:tbl>
    <w:p w:rsidR="00D47DE5" w:rsidRDefault="00D47DE5" w:rsidP="00D47DE5">
      <w:pPr>
        <w:autoSpaceDE w:val="0"/>
        <w:autoSpaceDN w:val="0"/>
        <w:adjustRightInd w:val="0"/>
        <w:spacing w:before="200"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 "__"_______ ____ года рождения,</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полностью)</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документа, удостоверяющего личность)</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 ___________________________</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(реквизиты документа, удостоверяющего личность)    (наименование органа,</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выдавшего документ,</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удостоверяющий личность)</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зарегистрирован по адресу: _______________________________________________,</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проживающ__ по адресу:____________________________________________________,</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именуем__ в дальнейшем "Работник", с одной стороны, и ____________________,</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или Ф.И.О.)</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именуем__ в дальнейшем "Работодатель", в лице ____________________________,</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Ф.И.О.)</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действующ__ на основании _________________________________________________,</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(Устава, положения, доверенности или паспорта)</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другой стороны, заключили настоящий договор о нижеследующем:</w:t>
      </w:r>
    </w:p>
    <w:p w:rsidR="00D47DE5" w:rsidRDefault="00D47DE5" w:rsidP="00FF04FA">
      <w:pPr>
        <w:pStyle w:val="a3"/>
        <w:jc w:val="both"/>
      </w:pPr>
      <w:r>
        <w:t>1. Предмет договора</w:t>
      </w:r>
    </w:p>
    <w:p w:rsidR="00D47DE5" w:rsidRDefault="00D47DE5" w:rsidP="00FF04FA">
      <w:pPr>
        <w:pStyle w:val="a3"/>
        <w:jc w:val="both"/>
      </w:pPr>
      <w:r>
        <w:t>1.1. По настоящему договору Работник принимает на себя обязательство нести материальную ответственность за недостачу или порчу переданных ему для перевозки и передачи грузов (далее - имущество), а Работодатель обязуется обеспечивать надлежащие условия для сохранности вверенного Работнику имущества.</w:t>
      </w:r>
    </w:p>
    <w:p w:rsidR="00D47DE5" w:rsidRDefault="00FF04FA" w:rsidP="00FF04FA">
      <w:pPr>
        <w:pStyle w:val="a3"/>
        <w:jc w:val="both"/>
      </w:pPr>
      <w:r>
        <w:t>1</w:t>
      </w:r>
      <w:r w:rsidR="00D47DE5">
        <w:t>.2.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D47DE5" w:rsidRDefault="00D47DE5" w:rsidP="00FF04FA">
      <w:pPr>
        <w:pStyle w:val="a3"/>
        <w:jc w:val="both"/>
      </w:pPr>
      <w:r>
        <w:t>2. Права и обязанности Сторон</w:t>
      </w:r>
    </w:p>
    <w:p w:rsidR="00D47DE5" w:rsidRDefault="00D47DE5" w:rsidP="00FF04FA">
      <w:pPr>
        <w:pStyle w:val="a3"/>
        <w:jc w:val="both"/>
      </w:pPr>
      <w:r>
        <w:t>2.1. Работник обязуется:</w:t>
      </w:r>
    </w:p>
    <w:p w:rsidR="00D47DE5" w:rsidRDefault="00D47DE5" w:rsidP="00FF04FA">
      <w:pPr>
        <w:pStyle w:val="a3"/>
        <w:jc w:val="both"/>
      </w:pPr>
      <w:r>
        <w:t>2.1.1. Бережно относиться к переданному ему для осуществления возложенных на него обязанностей имуществу Работодателя и принимать меры к предотвращению ущерба.</w:t>
      </w:r>
    </w:p>
    <w:p w:rsidR="00D47DE5" w:rsidRDefault="00D47DE5" w:rsidP="00FF04FA">
      <w:pPr>
        <w:pStyle w:val="a3"/>
        <w:jc w:val="both"/>
      </w:pPr>
      <w:r>
        <w:t>2.1.2. Своевременно сообщать Работодателю обо всех обстоятельствах, угрожающих обеспечению сохранности вверенного ему имущества.</w:t>
      </w:r>
    </w:p>
    <w:p w:rsidR="00D47DE5" w:rsidRDefault="00D47DE5" w:rsidP="00FF04FA">
      <w:pPr>
        <w:pStyle w:val="a3"/>
        <w:jc w:val="both"/>
      </w:pPr>
      <w:r>
        <w:t>2.1.3. Вести учет, составлять и представлять в установленном порядке товарно-денежные и другие отчеты о движении вверенного ему имущества.</w:t>
      </w:r>
    </w:p>
    <w:p w:rsidR="00D47DE5" w:rsidRDefault="00D47DE5" w:rsidP="00FF04FA">
      <w:pPr>
        <w:pStyle w:val="a3"/>
        <w:jc w:val="both"/>
      </w:pPr>
      <w:r>
        <w:t>2.1.4. Давать письменные объяснения по поводу возникновения ущерба.</w:t>
      </w:r>
    </w:p>
    <w:p w:rsidR="00D47DE5" w:rsidRDefault="00D47DE5" w:rsidP="00FF04FA">
      <w:pPr>
        <w:pStyle w:val="a3"/>
        <w:jc w:val="both"/>
      </w:pPr>
      <w:r>
        <w:t>2.2. Работник вправе:</w:t>
      </w:r>
    </w:p>
    <w:p w:rsidR="00D47DE5" w:rsidRDefault="00D47DE5" w:rsidP="00FF04FA">
      <w:pPr>
        <w:pStyle w:val="a3"/>
        <w:jc w:val="both"/>
      </w:pPr>
      <w:r>
        <w:t>2.2.1. Участвовать в проведении проверок, проводимых для установления размера причиненного ущерба и причин его возникновения.</w:t>
      </w:r>
    </w:p>
    <w:p w:rsidR="00D47DE5" w:rsidRDefault="00D47DE5" w:rsidP="00FF04FA">
      <w:pPr>
        <w:pStyle w:val="a3"/>
        <w:jc w:val="both"/>
      </w:pPr>
      <w:r>
        <w:t xml:space="preserve">2.2.2. Знакомиться со всеми материалами проверки и обжаловать их в порядке, установленном </w:t>
      </w:r>
      <w:r w:rsidRPr="00FF04FA">
        <w:t xml:space="preserve">Трудовым </w:t>
      </w:r>
      <w:hyperlink r:id="rId4" w:history="1">
        <w:r w:rsidRPr="00FF04FA">
          <w:t>кодексом</w:t>
        </w:r>
      </w:hyperlink>
      <w:r w:rsidRPr="00FF04FA">
        <w:t xml:space="preserve"> Российской </w:t>
      </w:r>
      <w:r>
        <w:t>Федерации.</w:t>
      </w:r>
    </w:p>
    <w:p w:rsidR="00D47DE5" w:rsidRDefault="00D47DE5" w:rsidP="00FF04FA">
      <w:pPr>
        <w:pStyle w:val="a3"/>
        <w:jc w:val="both"/>
      </w:pPr>
      <w:r>
        <w:t>2.3. Работодатель обязуется:</w:t>
      </w:r>
    </w:p>
    <w:p w:rsidR="00D47DE5" w:rsidRDefault="00D47DE5" w:rsidP="00FF04FA">
      <w:pPr>
        <w:pStyle w:val="a3"/>
        <w:jc w:val="both"/>
      </w:pPr>
      <w:r>
        <w:t>2.3.1. Обеспечивать надлежащие условия для сохранности имущества, вверенного Работнику.</w:t>
      </w:r>
    </w:p>
    <w:p w:rsidR="00D47DE5" w:rsidRDefault="00D47DE5" w:rsidP="00FF04FA">
      <w:pPr>
        <w:pStyle w:val="a3"/>
        <w:jc w:val="both"/>
      </w:pPr>
      <w:r>
        <w:t>2.3.2. Знакомить Работника с действующим законодательством о материальной ответственности за ущерб, причиненный Работодателю, а также иными нормативными правовыми актами о порядке хранения, приема, обработки, продажи, перевозки, применения в процессе производства и осуществления других операций с переданным ему имуществом.</w:t>
      </w:r>
    </w:p>
    <w:p w:rsidR="00D47DE5" w:rsidRDefault="00D47DE5" w:rsidP="00FF04FA">
      <w:pPr>
        <w:pStyle w:val="a3"/>
        <w:jc w:val="both"/>
      </w:pPr>
      <w:r>
        <w:t>2.3.3. До принятия решения о возмещении ущерба Работником провести проверку для установления размера причиненного ущерба и причин его возникновения.</w:t>
      </w:r>
    </w:p>
    <w:p w:rsidR="00D47DE5" w:rsidRDefault="00D47DE5" w:rsidP="00FF04FA">
      <w:pPr>
        <w:pStyle w:val="a3"/>
        <w:jc w:val="both"/>
      </w:pPr>
      <w:r>
        <w:t>2.4. Работодатель вправе:</w:t>
      </w:r>
    </w:p>
    <w:p w:rsidR="00D47DE5" w:rsidRDefault="00D47DE5" w:rsidP="00FF04FA">
      <w:pPr>
        <w:pStyle w:val="a3"/>
        <w:jc w:val="both"/>
      </w:pPr>
      <w:r>
        <w:t>2.4.1. С целью проведения проверки для установления причиненного ущерба создавать комиссию с участием соответствующих специалистов.</w:t>
      </w:r>
    </w:p>
    <w:p w:rsidR="00D47DE5" w:rsidRDefault="00D47DE5" w:rsidP="00FF04FA">
      <w:pPr>
        <w:pStyle w:val="a3"/>
        <w:jc w:val="both"/>
      </w:pPr>
      <w:r>
        <w:t>2.4.2. Требовать от Работника письменные объяснения для установления причины возникновения ущерба. В случае отказа или уклонения Работника от предоставления указанных объяснений составлять соответствующий акт.</w:t>
      </w:r>
    </w:p>
    <w:p w:rsidR="00FF04FA" w:rsidRDefault="00FF04FA" w:rsidP="00FF04FA">
      <w:pPr>
        <w:pStyle w:val="a3"/>
        <w:jc w:val="both"/>
      </w:pPr>
    </w:p>
    <w:p w:rsidR="00FF04FA" w:rsidRDefault="00FF04FA" w:rsidP="00FF04FA">
      <w:pPr>
        <w:pStyle w:val="a3"/>
        <w:jc w:val="both"/>
      </w:pPr>
    </w:p>
    <w:p w:rsidR="00FF04FA" w:rsidRDefault="00FF04FA" w:rsidP="00FF04FA">
      <w:pPr>
        <w:pStyle w:val="a3"/>
        <w:jc w:val="both"/>
      </w:pPr>
    </w:p>
    <w:p w:rsidR="00D47DE5" w:rsidRDefault="00D47DE5" w:rsidP="00FF04FA">
      <w:pPr>
        <w:pStyle w:val="a3"/>
        <w:jc w:val="both"/>
      </w:pPr>
      <w:r>
        <w:lastRenderedPageBreak/>
        <w:t>2.4.3. С учетом конкретных обстоятельств, при которых был причинен ущерб, полностью или частично отказаться от его взыскания с Работника.</w:t>
      </w:r>
    </w:p>
    <w:p w:rsidR="00D47DE5" w:rsidRDefault="00D47DE5" w:rsidP="00FF04FA">
      <w:pPr>
        <w:pStyle w:val="a3"/>
        <w:jc w:val="both"/>
      </w:pPr>
      <w:bookmarkStart w:id="0" w:name="_GoBack"/>
      <w:bookmarkEnd w:id="0"/>
      <w:r>
        <w:t>3. Определение размера и порядок</w:t>
      </w:r>
    </w:p>
    <w:p w:rsidR="00D47DE5" w:rsidRDefault="00D47DE5" w:rsidP="00FF04FA">
      <w:pPr>
        <w:pStyle w:val="a3"/>
        <w:jc w:val="both"/>
      </w:pPr>
      <w:r>
        <w:t>взыскания причиненного ущерба</w:t>
      </w:r>
    </w:p>
    <w:p w:rsidR="00D47DE5" w:rsidRDefault="00D47DE5" w:rsidP="00FF04FA">
      <w:pPr>
        <w:pStyle w:val="a3"/>
        <w:jc w:val="both"/>
      </w:pPr>
    </w:p>
    <w:p w:rsidR="00D47DE5" w:rsidRDefault="00D47DE5" w:rsidP="00FF04FA">
      <w:pPr>
        <w:pStyle w:val="a3"/>
        <w:jc w:val="both"/>
      </w:pPr>
      <w:r>
        <w:t>3.1. 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D47DE5" w:rsidRDefault="00D47DE5" w:rsidP="00FF04FA">
      <w:pPr>
        <w:pStyle w:val="a3"/>
        <w:jc w:val="both"/>
      </w:pPr>
      <w:r>
        <w:t>3.2.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D47DE5" w:rsidRDefault="00D47DE5" w:rsidP="00FF04FA">
      <w:pPr>
        <w:pStyle w:val="a3"/>
        <w:jc w:val="both"/>
      </w:pPr>
      <w:r>
        <w:t>3.3.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по решению суда.</w:t>
      </w:r>
    </w:p>
    <w:p w:rsidR="00D47DE5" w:rsidRDefault="00D47DE5" w:rsidP="00FF04FA">
      <w:pPr>
        <w:pStyle w:val="a3"/>
        <w:jc w:val="both"/>
      </w:pPr>
      <w:r>
        <w:t>3.4. Работник, виновный в причинении ущерба, может добровольно возместить его полностью или частично. В этом случае Работник представляет Работодателю письменное обязательство о возмещении ущерба с указанием конкретных сроков платежей.</w:t>
      </w:r>
    </w:p>
    <w:p w:rsidR="00D47DE5" w:rsidRDefault="00D47DE5" w:rsidP="00FF04FA">
      <w:pPr>
        <w:pStyle w:val="a3"/>
        <w:jc w:val="both"/>
      </w:pPr>
      <w:r>
        <w:t>3.5.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D47DE5" w:rsidRDefault="00D47DE5" w:rsidP="00FF04FA">
      <w:pPr>
        <w:pStyle w:val="a3"/>
        <w:jc w:val="both"/>
      </w:pPr>
    </w:p>
    <w:p w:rsidR="00D47DE5" w:rsidRDefault="00D47DE5" w:rsidP="00FF04FA">
      <w:pPr>
        <w:pStyle w:val="a3"/>
        <w:jc w:val="both"/>
      </w:pPr>
      <w:r>
        <w:t>4. Обстоятельства, исключающие материальную</w:t>
      </w:r>
    </w:p>
    <w:p w:rsidR="00D47DE5" w:rsidRDefault="00D47DE5" w:rsidP="00FF04FA">
      <w:pPr>
        <w:pStyle w:val="a3"/>
        <w:jc w:val="both"/>
      </w:pPr>
      <w:r>
        <w:t>ответственность Работника</w:t>
      </w:r>
    </w:p>
    <w:p w:rsidR="00D47DE5" w:rsidRDefault="00D47DE5" w:rsidP="00FF04FA">
      <w:pPr>
        <w:pStyle w:val="a3"/>
        <w:jc w:val="both"/>
      </w:pPr>
    </w:p>
    <w:p w:rsidR="00D47DE5" w:rsidRDefault="00D47DE5" w:rsidP="00FF04FA">
      <w:pPr>
        <w:pStyle w:val="a3"/>
        <w:jc w:val="both"/>
      </w:pPr>
      <w:r>
        <w:t>4.1. Материальная ответственность возлагается на Работника при наличии его вины в причинении ущерба.</w:t>
      </w:r>
    </w:p>
    <w:p w:rsidR="00D47DE5" w:rsidRDefault="00D47DE5" w:rsidP="00FF04FA">
      <w:pPr>
        <w:pStyle w:val="a3"/>
        <w:jc w:val="both"/>
      </w:pPr>
      <w:r>
        <w:t>4.2.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D47DE5" w:rsidRDefault="00D47DE5" w:rsidP="00FF04FA">
      <w:pPr>
        <w:pStyle w:val="a3"/>
        <w:jc w:val="both"/>
      </w:pPr>
    </w:p>
    <w:p w:rsidR="00D47DE5" w:rsidRDefault="00D47DE5" w:rsidP="00FF04FA">
      <w:pPr>
        <w:pStyle w:val="a3"/>
        <w:jc w:val="both"/>
      </w:pPr>
      <w:r>
        <w:t>5. Заключительные положения</w:t>
      </w:r>
    </w:p>
    <w:p w:rsidR="00D47DE5" w:rsidRDefault="00D47DE5" w:rsidP="00FF04FA">
      <w:pPr>
        <w:pStyle w:val="a3"/>
        <w:jc w:val="both"/>
      </w:pPr>
    </w:p>
    <w:p w:rsidR="00D47DE5" w:rsidRDefault="00D47DE5" w:rsidP="00FF04FA">
      <w:pPr>
        <w:pStyle w:val="a3"/>
        <w:jc w:val="both"/>
      </w:pPr>
      <w:r>
        <w:t>5.1. Настоящий договор вступает в силу с момента его подписания и действует в течение всего срока трудового договора с Работником.</w:t>
      </w:r>
    </w:p>
    <w:p w:rsidR="00D47DE5" w:rsidRDefault="00D47DE5" w:rsidP="00FF04FA">
      <w:pPr>
        <w:pStyle w:val="a3"/>
        <w:jc w:val="both"/>
      </w:pPr>
      <w:r>
        <w:t>5.2. Настоящий договор составлен в двух экземплярах, имеющих одинаковую юридическую силу, - по одному для каждой из Сторон.</w:t>
      </w:r>
    </w:p>
    <w:p w:rsidR="00D47DE5" w:rsidRDefault="00D47DE5" w:rsidP="00FF04FA">
      <w:pPr>
        <w:pStyle w:val="a3"/>
        <w:jc w:val="both"/>
      </w:pPr>
    </w:p>
    <w:p w:rsidR="00D47DE5" w:rsidRDefault="00D47DE5" w:rsidP="00FF04FA">
      <w:pPr>
        <w:pStyle w:val="a3"/>
        <w:jc w:val="both"/>
      </w:pPr>
      <w:r>
        <w:t>6. Реквизиты и подписи Сторон</w:t>
      </w:r>
    </w:p>
    <w:p w:rsidR="00D47DE5" w:rsidRDefault="00D47DE5" w:rsidP="00D47DE5">
      <w:pPr>
        <w:autoSpaceDE w:val="0"/>
        <w:autoSpaceDN w:val="0"/>
        <w:adjustRightInd w:val="0"/>
        <w:spacing w:after="0" w:line="240" w:lineRule="auto"/>
        <w:jc w:val="both"/>
        <w:rPr>
          <w:rFonts w:ascii="Times New Roman" w:hAnsi="Times New Roman" w:cs="Times New Roman"/>
          <w:sz w:val="24"/>
          <w:szCs w:val="24"/>
        </w:rPr>
      </w:pP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Работодатель ______________________________________________________________</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Работник __________________________________________________________________</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Работодатель ____________/__________     Работник  ____________/___________</w:t>
      </w:r>
    </w:p>
    <w:p w:rsidR="00D47DE5" w:rsidRDefault="00D47DE5" w:rsidP="00D47DE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(Ф.И.О.)                  (подпись)     (Ф.И.О.)</w:t>
      </w:r>
    </w:p>
    <w:p w:rsidR="00687A73" w:rsidRDefault="00687A73"/>
    <w:sectPr w:rsidR="00687A73" w:rsidSect="00D64451">
      <w:pgSz w:w="11905" w:h="16838"/>
      <w:pgMar w:top="765" w:right="720" w:bottom="995"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DE5"/>
    <w:rsid w:val="00687A73"/>
    <w:rsid w:val="00D47DE5"/>
    <w:rsid w:val="00FF0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695D4-0D89-474F-89BF-8178D2E6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04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AC5A54983CFDA265D1FF6FD5039B9D9A51AAD38214F841C28CC30DFED8H2V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963</Words>
  <Characters>5494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Марина</dc:creator>
  <cp:keywords/>
  <dc:description/>
  <cp:lastModifiedBy>Захарова, Марина</cp:lastModifiedBy>
  <cp:revision>2</cp:revision>
  <dcterms:created xsi:type="dcterms:W3CDTF">2017-09-27T12:21:00Z</dcterms:created>
  <dcterms:modified xsi:type="dcterms:W3CDTF">2017-09-28T07:33:00Z</dcterms:modified>
</cp:coreProperties>
</file>