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" w:before="108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Трудовой договор (сдельная оплата)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9.0" w:type="dxa"/>
        <w:jc w:val="left"/>
        <w:tblInd w:w="0.0" w:type="dxa"/>
        <w:tblLayout w:type="fixed"/>
        <w:tblLook w:val="0000"/>
      </w:tblPr>
      <w:tblGrid>
        <w:gridCol w:w="5407"/>
        <w:gridCol w:w="4512"/>
        <w:tblGridChange w:id="0">
          <w:tblGrid>
            <w:gridCol w:w="5407"/>
            <w:gridCol w:w="4512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г. Москва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.201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г.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ООО «Артега», в лице директора Иванова Ивана Ивановича, действующего на основании Устава, именуемое в дальнейшем «Работодатель», с одной стороны, и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Гражданин РФ Титов Роман Витальевич, дата рождения 10.10.1988 г., паспорт 98 03 243321, выданный 10.10.2001, а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" w:before="108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</w:t>
      </w:r>
      <w:r w:rsidDel="00000000" w:rsidR="00000000" w:rsidRPr="00000000">
        <w:rPr>
          <w:sz w:val="22"/>
          <w:szCs w:val="22"/>
          <w:rtl w:val="0"/>
        </w:rPr>
        <w:t xml:space="preserve">Работодатель обязуется предоставить Работнику работу в должности консультанта по маркетингу,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данным договором, своевременно и в полном размере выплачивать Работнику заработную плату, а Работник обязуется лично выполнять работу в качестве консультанта по маркетингу, а правила внутреннего трудового распорядка, действующие у Работодателя.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1.2. Трудовой договор по сроку: бессрочный.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1.3. Местом работы Работника является офис компании ООО «Артега», расположенный по адресу: г. Москва, 3-й Войковский проезд, д.1.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Работник обязан приступить к работе с </w:t>
      </w:r>
      <w:r w:rsidDel="00000000" w:rsidR="00000000" w:rsidRPr="00000000">
        <w:rPr>
          <w:sz w:val="22"/>
          <w:szCs w:val="22"/>
          <w:rtl w:val="0"/>
        </w:rPr>
        <w:t xml:space="preserve">10.01.2018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Срок испытания при приеме на работу отсутствует.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Работа у Работодателя является для Работника основным местом работы.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" w:before="108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2.1. Работник имеет право на: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предоставление ему работы, обусловленной настоящим договором;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выплату заработной платы в размере и в порядке, предусмотренных настоящим договором;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отдых;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бесплатное обучение по специальности не менее одного раза в год в объеме не менее 240 часов;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полную достоверную информацию об условиях труда и требованиях охраны труда;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защиту своих трудовых прав, свобод и законных интересов всеми не запрещенными законом способами;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обязательное социальное страхование.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2.2. Работник обязан: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добросовестно исполнять свои обязанности, предусмотренные должностной инструкцией;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соблюдать трудовую дисциплину;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подчиняться внутреннему трудовому распорядку;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бережно относиться к имуществу Работодателя и других работников;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систематически повышать свою квалификацию.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2.3. Работодатель имеет право: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поощрять Работника за добросовестный эффективный труд;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требовать от Работника исполнения им трудовых обязанностей и бережного отношения к имуществу Работодателя и других работников, соблюдения трудовой дисциплины;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привлекать Работника к дисциплинарной и материальной ответственности в порядке, установленном Трудовым кодексом и иными федеральными законами.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2.4. Работодатель обязан: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трудового договора;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предоставить Работнику работу, обусловленную настоящим договором;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обеспечивать безопасность и условия труда, соответствующие государственным нормативным требованиям охраны труда;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выплачивать в полном размере причитающуюся Работнику заработную плату в сроки, установленные настоящим договором;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обеспечивать материальные нужды Работника, связанные с исполнением им трудовых обязанностей;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осуществлять обязательное социальное страхование Работника в порядке, установленном федеральными законами;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возмещать вред, причиненный Работнику в связи с исполнением им трудовых обязанностей, а также компенсировать моральный вред в порядке и на условиях, установленных действующим законодательством РФ.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2.5. Стороны имеют иные права и исполняют иные обязанности, предусмотренные действующим трудовым законодательством.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" w:before="108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Рабочее время и время отдыха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 Работнику устанавливается пятидневная рабочая неделя.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Время начало и окончания работы, а также перерыв и выходные дни устанавливаются правилами внутреннего распорядка.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3.2. Работнику предоставляется ежегодный основной оплачиваемый отпуск продолжительностью 28 календарных дней. Ежегодный оплачиваемый отпуск предоставляется в соответствии с действующим законодательством о труде.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3.3. Работнику может предоставляться отпуск без сохранения заработной платы в соответствии с действующим законодательством о труде.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" w:before="108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Условия оплаты труда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 Для Работника устанавливается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сдельная система оплаты труда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а именно: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 один час консультаций заказчика Работодателя 500 рублей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при условии проведения не менее двух консультаций в течение рабочего дня.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4.2. Заработная плата выплачивается Работнику два раза в месяц в порядке и сроки, установленные правилами внутреннего трудового распорядка и коллективным договором.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4.3. При выполнении работы за пределами нормальной продолжительности рабочего времени, в ночное время, выходные и нерабочие праздничные дни, при совмещении профессий (должностей), при исполнении обязанностей временно отсутствующего сотрудника Работнику производятся соответствующие доплаты в порядке и размере, установленных коллективным договором и локальными нормативными актами.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4.4. 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РФ.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" w:before="108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Ответственность Сторон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В случае неисполнения или ненадлежащего исполнения Работником своих обязанностей, указанных в настоящем трудовом договоре и должностной инструкции, нарушения трудового законодательства РФ,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РФ.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5.2. Работодатель несет перед Работником материальную и иную ответственность согласно действующему законодательству РФ.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" w:before="108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Споры между Сторонами, возникающие при исполнении настоящего трудового договора, рассматриваются в порядке, установленном Трудовым кодексом РФ и иными федеральными законами.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6.2.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6.3. Трудовой договор заключен в письменной форме, составлен в двух экземплярах, каждый из которых имеет одинаковую юридическую силу. Все изменения и дополнения к настоящему трудовому договору оформляются двусторонним письменным соглашением.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6.4. Настоящий трудовой договор может быть прекращен по основаниям, предусмотренным действующим трудовым законодательством.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" w:before="108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Работодатель: ООО «Артега»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Адрес: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 Москва, 3-й </w:t>
      </w:r>
      <w:r w:rsidDel="00000000" w:rsidR="00000000" w:rsidRPr="00000000">
        <w:rPr>
          <w:sz w:val="22"/>
          <w:szCs w:val="22"/>
          <w:rtl w:val="0"/>
        </w:rPr>
        <w:t xml:space="preserve">Войковский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проезд, д.1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ИНН 1234567891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Банковские реквизиты: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р/с 12345678987654321234, ПАО Сбербанк БИК 123456789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Директор: ___________ Иванов И.И.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Работник: Титов Роман Витальевич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паспорт: 98 03 243321, выдан МРО УФМС по г. Москве.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зарегистрирован по адресу: г. Москва, ул. Катукова, д.3, кв. 12.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Экземпляр трудового договора мною получен _________________.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4"/>
      <w:pgMar w:bottom="1440" w:top="851" w:left="1134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