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BE" w:rsidRDefault="00CE71BE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В _____________________________</w:t>
      </w:r>
      <w:r>
        <w:rPr>
          <w:color w:val="000000"/>
        </w:rPr>
        <w:br/>
        <w:t>(наименование суда)</w:t>
      </w:r>
      <w:r>
        <w:rPr>
          <w:color w:val="000000"/>
        </w:rPr>
        <w:br/>
        <w:t>Истец: _________________________</w:t>
      </w:r>
      <w:r>
        <w:rPr>
          <w:color w:val="000000"/>
        </w:rPr>
        <w:br/>
        <w:t>(ФИО, адрес)</w:t>
      </w:r>
      <w:r>
        <w:rPr>
          <w:color w:val="000000"/>
        </w:rPr>
        <w:br/>
        <w:t>Ответчик: ______________________</w:t>
      </w:r>
      <w:r>
        <w:rPr>
          <w:color w:val="000000"/>
        </w:rPr>
        <w:br/>
        <w:t>(ФИО, адрес)</w:t>
      </w:r>
      <w:r>
        <w:rPr>
          <w:color w:val="000000"/>
        </w:rPr>
        <w:br/>
        <w:t>Ц</w:t>
      </w:r>
      <w:r w:rsidR="00063009">
        <w:rPr>
          <w:color w:val="000000"/>
        </w:rPr>
        <w:t>ена иска: _______________рублей</w:t>
      </w:r>
      <w:r>
        <w:rPr>
          <w:color w:val="000000"/>
        </w:rPr>
        <w:br/>
      </w:r>
    </w:p>
    <w:p w:rsidR="00063009" w:rsidRDefault="00063009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Госпошлина:____________рублей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2"/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CE71BE" w:rsidRDefault="00CE71BE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CE71BE" w:rsidRDefault="00CE71BE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признании недостойным наследником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«___»_________ ____ г. умер _________ (ФИО умершего). После его смерти открылось наследство, состоящее из _________ (указать состав наследственного имущества).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Я являюсь наследником ___ (</w:t>
      </w:r>
      <w:r w:rsidR="00973715">
        <w:rPr>
          <w:color w:val="000000"/>
        </w:rPr>
        <w:t xml:space="preserve">указать </w:t>
      </w:r>
      <w:r>
        <w:rPr>
          <w:color w:val="000000"/>
        </w:rPr>
        <w:t>очередь наследования) после смерти _________ (ФИО умершего) на основании _________ (указать основания наследования, по закону или завещанию).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Ответчик является наследником ___ (очередь наследования) на основании _________ (основания наследования, по закону или завещанию). Ответчик является недостойным наследником, </w:t>
      </w:r>
      <w:r w:rsidR="00973715">
        <w:rPr>
          <w:color w:val="000000"/>
        </w:rPr>
        <w:t>так как</w:t>
      </w:r>
      <w:r>
        <w:rPr>
          <w:color w:val="000000"/>
        </w:rPr>
        <w:t xml:space="preserve"> _________ (</w:t>
      </w:r>
      <w:r w:rsidR="00973715">
        <w:rPr>
          <w:color w:val="000000"/>
        </w:rPr>
        <w:t>основания</w:t>
      </w:r>
      <w:r>
        <w:rPr>
          <w:color w:val="000000"/>
        </w:rPr>
        <w:t>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В соответствии со статьей 1117 Гражданского кодекса РФ не наследуют ни по закону, ни по завещанию граждане, которые своими умышленными противоправными действиями, направленными против наследодателя, кого-либо из его наследников или против осуществления последней воли наследодателя, выраженной в завещании, способствовали либо пытались способствовать призванию их самих или других лиц к наследованию, либо способствовали или пытались способствовать увеличению причитающейся им или другим лицам доли наследства, если эти обстоятельства подтверждены в судебном порядке. Однако граждане, которым наследодатель после утраты ими права наследования завещал имущество, вправе наследовать это имущество. Не наследуют по закону родители после детей, в отношении которых родители были в судебном порядке лишены родительских прав и не восстановлены в этих правах ко дню открытия наследства. По требованию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Обстоятельства, свидетельствующие о том, что _________ (ФИО ответчика) злостно уклонялся от выполнения лежавших на нем обязанностей по содержанию _________ (ФИО умершего) могут подтвердить свидетели _________ (ФИО и адрес полностью).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статьями 131-132 Гражданского процессуального кодекса РФ,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center"/>
      </w:pPr>
      <w:r>
        <w:rPr>
          <w:rStyle w:val="a6"/>
          <w:color w:val="000000"/>
        </w:rPr>
        <w:t>Прошу:</w:t>
      </w:r>
    </w:p>
    <w:p w:rsidR="00CE71BE" w:rsidRDefault="00CE71BE">
      <w:pPr>
        <w:pStyle w:val="a1"/>
        <w:spacing w:after="0" w:line="200" w:lineRule="atLeast"/>
        <w:jc w:val="both"/>
      </w:pPr>
    </w:p>
    <w:p w:rsidR="00CE71BE" w:rsidRDefault="00CE71BE">
      <w:pPr>
        <w:pStyle w:val="a1"/>
        <w:numPr>
          <w:ilvl w:val="0"/>
          <w:numId w:val="4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lastRenderedPageBreak/>
        <w:t>Признать _________ (ФИО ответчика) недостойным наследником.</w:t>
      </w:r>
    </w:p>
    <w:p w:rsidR="00CE71BE" w:rsidRDefault="00CE71BE">
      <w:pPr>
        <w:pStyle w:val="a1"/>
        <w:numPr>
          <w:ilvl w:val="0"/>
          <w:numId w:val="4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Отстранить _________ (ФИО ответчика) от наследования по закону после смерти _________ (ФИО наследодателя, дата смерти).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</w:pPr>
      <w:r>
        <w:rPr>
          <w:rStyle w:val="a6"/>
          <w:color w:val="000000"/>
        </w:rPr>
        <w:t>Ходатайство:</w:t>
      </w:r>
    </w:p>
    <w:p w:rsidR="00CE71BE" w:rsidRDefault="00CE71BE">
      <w:pPr>
        <w:pStyle w:val="a1"/>
        <w:spacing w:after="0" w:line="200" w:lineRule="atLeast"/>
        <w:jc w:val="both"/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Прошу вызвать в суд в качестве свидетелей: _________ (ФИО, адрес полностью).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</w:pPr>
      <w:r>
        <w:rPr>
          <w:rStyle w:val="a6"/>
          <w:color w:val="000000"/>
        </w:rPr>
        <w:t xml:space="preserve">Перечень прилагаемых к заявлению документов </w:t>
      </w:r>
      <w:r>
        <w:rPr>
          <w:color w:val="000000"/>
        </w:rPr>
        <w:t>(копии по числу лиц, участвующих в деле):</w:t>
      </w:r>
    </w:p>
    <w:p w:rsidR="00CE71BE" w:rsidRDefault="00CE71BE">
      <w:pPr>
        <w:pStyle w:val="a1"/>
        <w:spacing w:after="0" w:line="200" w:lineRule="atLeast"/>
        <w:jc w:val="both"/>
      </w:pP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Свидетельство о смерти наследодателя</w:t>
      </w: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право наследования</w:t>
      </w: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 наличие наследственного имущества</w:t>
      </w:r>
    </w:p>
    <w:p w:rsidR="00CE71BE" w:rsidRDefault="00CE71BE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Документы, подтверждающие, что ответчик является недостойным наследником</w:t>
      </w:r>
    </w:p>
    <w:p w:rsidR="00973715" w:rsidRDefault="00973715">
      <w:pPr>
        <w:pStyle w:val="a1"/>
        <w:numPr>
          <w:ilvl w:val="0"/>
          <w:numId w:val="3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 об оплате госпошлины</w:t>
      </w: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</w:p>
    <w:p w:rsidR="00CE71BE" w:rsidRDefault="00CE71B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Дата подачи заявления "___"_________ ____ г.                             Подпись истца _______</w:t>
      </w:r>
    </w:p>
    <w:p w:rsidR="00CE71BE" w:rsidRDefault="00CE71BE">
      <w:pPr>
        <w:widowControl w:val="0"/>
        <w:autoSpaceDE w:val="0"/>
        <w:spacing w:line="200" w:lineRule="atLeast"/>
        <w:jc w:val="both"/>
      </w:pPr>
    </w:p>
    <w:sectPr w:rsidR="00CE71BE">
      <w:footerReference w:type="default" r:id="rId7"/>
      <w:pgSz w:w="11906" w:h="16838"/>
      <w:pgMar w:top="1134" w:right="850" w:bottom="1785" w:left="1260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9B" w:rsidRDefault="0078049B">
      <w:r>
        <w:separator/>
      </w:r>
    </w:p>
  </w:endnote>
  <w:endnote w:type="continuationSeparator" w:id="1">
    <w:p w:rsidR="0078049B" w:rsidRDefault="0078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1C" w:rsidRPr="00614C1C" w:rsidRDefault="00614C1C" w:rsidP="00614C1C">
    <w:pPr>
      <w:pStyle w:val="ab"/>
      <w:rPr>
        <w:color w:val="06020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9B" w:rsidRDefault="0078049B">
      <w:r>
        <w:separator/>
      </w:r>
    </w:p>
  </w:footnote>
  <w:footnote w:type="continuationSeparator" w:id="1">
    <w:p w:rsidR="0078049B" w:rsidRDefault="00780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63009"/>
    <w:rsid w:val="00251239"/>
    <w:rsid w:val="002A2951"/>
    <w:rsid w:val="003D3F1D"/>
    <w:rsid w:val="00614C1C"/>
    <w:rsid w:val="0078049B"/>
    <w:rsid w:val="00973715"/>
    <w:rsid w:val="00CE71B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rPr>
      <w:rFonts w:ascii="Times New Roman" w:eastAsia="Times New Roman" w:hAnsi="Times New Roman" w:cs="Times New Roman"/>
    </w:rPr>
  </w:style>
  <w:style w:type="table" w:default="1" w:styleId="a3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</w:rPr>
  </w:style>
  <w:style w:type="character" w:styleId="a5">
    <w:name w:val="Hyperlink"/>
    <w:rPr>
      <w:rFonts w:ascii="Times New Roman" w:eastAsia="Times New Roman" w:hAnsi="Times New Roman" w:cs="Times New Roman"/>
      <w:color w:val="000080"/>
      <w:u w:val="single"/>
      <w:lang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character" w:customStyle="1" w:styleId="a7">
    <w:name w:val="Символ нумерации"/>
    <w:rPr>
      <w:rFonts w:ascii="Times New Roman" w:eastAsia="Times New Roman" w:hAnsi="Times New Roman" w:cs="Times New Roma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Body Text Indent"/>
    <w:basedOn w:val="a"/>
    <w:pPr>
      <w:widowControl w:val="0"/>
      <w:shd w:val="clear" w:color="auto" w:fill="FFFFFF"/>
      <w:autoSpaceDE w:val="0"/>
      <w:ind w:firstLine="720"/>
      <w:jc w:val="both"/>
    </w:pPr>
    <w:rPr>
      <w:color w:val="000000"/>
      <w:sz w:val="28"/>
      <w:szCs w:val="28"/>
    </w:rPr>
  </w:style>
  <w:style w:type="paragraph" w:styleId="ab">
    <w:name w:val="footer"/>
    <w:basedOn w:val="a"/>
    <w:link w:val="ac"/>
    <w:pPr>
      <w:suppressLineNumbers/>
      <w:tabs>
        <w:tab w:val="center" w:pos="4898"/>
        <w:tab w:val="right" w:pos="9796"/>
      </w:tabs>
    </w:p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ижний колонтитул Знак"/>
    <w:basedOn w:val="a2"/>
    <w:link w:val="ab"/>
    <w:rPr>
      <w:rFonts w:ascii="Times New Roman" w:eastAsia="Times New Roman" w:hAnsi="Times New Roman" w:cs="Times New Roman"/>
      <w:sz w:val="24"/>
      <w:szCs w:val="24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Yulya</cp:lastModifiedBy>
  <cp:revision>4</cp:revision>
  <cp:lastPrinted>1601-01-01T00:00:00Z</cp:lastPrinted>
  <dcterms:created xsi:type="dcterms:W3CDTF">2019-11-07T08:39:00Z</dcterms:created>
  <dcterms:modified xsi:type="dcterms:W3CDTF">2019-11-07T08:40:00Z</dcterms:modified>
</cp:coreProperties>
</file>