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998BC" w14:textId="77777777" w:rsidR="003B31FA" w:rsidRPr="0013680F" w:rsidRDefault="003B31FA" w:rsidP="003B31FA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  <w:t>ВНИМАНИЕ!!!</w:t>
      </w:r>
    </w:p>
    <w:p w14:paraId="0A652796" w14:textId="77777777" w:rsidR="003B31FA" w:rsidRPr="0013680F" w:rsidRDefault="003B31FA" w:rsidP="003B31FA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  <w:t>КРАСНЫМ ЦВЕТОМ ВЫДЕЛЕНЫ УСЛОВИЯ КОНТРАКТА, ПРИМЕНЯЕМЫЕ ПРИ НЕОБХОДИМОСТИ (ЦЕЛЕСООБРАЗНОСТИ) ПО УСМОТРЕНИЮ</w:t>
      </w:r>
    </w:p>
    <w:p w14:paraId="65AC5D50" w14:textId="77777777" w:rsidR="003B31FA" w:rsidRPr="0013680F" w:rsidRDefault="003B31FA" w:rsidP="003B31FA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  <w:t>ЗАКАЗЧИКА ИСХОДЯ ИЗ КОНКРЕТНОЙ ЗАКУПКИ.</w:t>
      </w:r>
    </w:p>
    <w:p w14:paraId="2084AC44" w14:textId="77777777" w:rsidR="003B31FA" w:rsidRPr="0013680F" w:rsidRDefault="003B31FA" w:rsidP="003B31FA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  <w:t>В СЛУЧАЕ УТВЕРЖДЕНИЯ ФЕДЕРАЛЬНЫМ ОРГАНОМ ИСПОЛНИТЕЛЬНОЙ ВЛАСТИ ТИПОВОЙ ФОРМЫ КОНТРАКТА, ТИПОВЫХ УСЛОВИЙ КОНТРАКТА, ЗАКАЗЧИК ПРИМЕНЯЕТ ТАКУЮ ТИПОВУЮ ФОРМУ КОНТРАКТА, ТАКИЕ</w:t>
      </w:r>
    </w:p>
    <w:p w14:paraId="1CD17D41" w14:textId="77777777" w:rsidR="00E4352B" w:rsidRPr="0013680F" w:rsidRDefault="003B31FA" w:rsidP="003B31FA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  <w:t>ТИПОВЫЕ УСЛОВИЯ КОНТРАКТА.</w:t>
      </w:r>
    </w:p>
    <w:p w14:paraId="2BBEE435" w14:textId="77777777" w:rsidR="008C2AEF" w:rsidRPr="0013680F" w:rsidRDefault="008C2AEF" w:rsidP="003B31FA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lang w:eastAsia="ru-RU"/>
        </w:rPr>
      </w:pPr>
    </w:p>
    <w:p w14:paraId="55458491" w14:textId="77777777" w:rsidR="008C2AEF" w:rsidRPr="0013680F" w:rsidRDefault="008C2AEF" w:rsidP="008C2AEF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ТОЛЬКО ДЛЯ КОНКУРЕНТНЫХ ПРОЦЕДУР</w:t>
      </w:r>
      <w:r w:rsidR="000D61A8" w:rsidRPr="001368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ЗАКУПОК</w:t>
      </w:r>
    </w:p>
    <w:p w14:paraId="66FB9B2B" w14:textId="77777777" w:rsidR="003B31FA" w:rsidRPr="0013680F" w:rsidRDefault="003B31FA" w:rsidP="003B31FA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sz w:val="28"/>
          <w:szCs w:val="28"/>
          <w:u w:val="single"/>
        </w:rPr>
      </w:pPr>
    </w:p>
    <w:p w14:paraId="5D7CC16C" w14:textId="77777777" w:rsidR="00264DF2" w:rsidRPr="0013680F" w:rsidRDefault="00264DF2" w:rsidP="00264DF2">
      <w:pPr>
        <w:tabs>
          <w:tab w:val="left" w:pos="9720"/>
        </w:tabs>
        <w:autoSpaceDE w:val="0"/>
        <w:autoSpaceDN w:val="0"/>
        <w:adjustRightInd w:val="0"/>
        <w:ind w:right="2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680F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14:paraId="16152F4B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45C408AB" w14:textId="77777777" w:rsidR="00C16DBC" w:rsidRPr="0013680F" w:rsidRDefault="00264DF2" w:rsidP="00FE5DDB">
      <w:pPr>
        <w:jc w:val="center"/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>ГОСУДАРСТВЕННЫЙ</w:t>
      </w:r>
      <w:r w:rsidR="00671136"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 xml:space="preserve"> (МУНИЦИПАЛЬН</w:t>
      </w:r>
      <w:r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>ЫЙ) КОНТРАКТ</w:t>
      </w:r>
      <w:r w:rsidR="00671136"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 xml:space="preserve"> </w:t>
      </w:r>
      <w:r w:rsidR="00C16DBC"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>(для бюджетного</w:t>
      </w:r>
    </w:p>
    <w:p w14:paraId="0C8D5959" w14:textId="77777777" w:rsidR="00F57583" w:rsidRPr="0013680F" w:rsidRDefault="00C16DBC" w:rsidP="00FE5DDB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>учреждения</w:t>
      </w:r>
      <w:r w:rsidR="00F57583"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>, унитарного предприятия</w:t>
      </w:r>
      <w:r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 xml:space="preserve"> - контракт)</w:t>
      </w:r>
      <w:r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671136"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 </w:t>
      </w:r>
      <w:r w:rsidR="00C22C9F"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выполнение работ</w:t>
      </w:r>
      <w:r w:rsidR="00FE5DDB"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F57583"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для</w:t>
      </w:r>
    </w:p>
    <w:p w14:paraId="25A95AEA" w14:textId="77777777" w:rsidR="00671136" w:rsidRPr="0013680F" w:rsidRDefault="00671136" w:rsidP="00FE5DDB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i/>
          <w:snapToGrid w:val="0"/>
          <w:color w:val="FF0000"/>
          <w:sz w:val="24"/>
          <w:szCs w:val="24"/>
          <w:lang w:eastAsia="ru-RU"/>
        </w:rPr>
        <w:t>государственных (муниципальных)</w:t>
      </w:r>
      <w:r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нужд</w:t>
      </w:r>
    </w:p>
    <w:p w14:paraId="6D118398" w14:textId="77777777" w:rsidR="00671136" w:rsidRPr="0013680F" w:rsidRDefault="00671136" w:rsidP="00671136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3F24E16" w14:textId="40D54308" w:rsidR="00671136" w:rsidRPr="0013680F" w:rsidRDefault="00671136" w:rsidP="00671136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snapToGrid w:val="0"/>
          <w:color w:val="FF0000"/>
          <w:sz w:val="24"/>
          <w:szCs w:val="24"/>
          <w:lang w:eastAsia="ru-RU"/>
        </w:rPr>
        <w:t>г. Краснодар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proofErr w:type="gramStart"/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«</w:t>
      </w:r>
      <w:proofErr w:type="gramEnd"/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___» ________ 20</w:t>
      </w:r>
      <w:r w:rsidR="0067495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 г.</w:t>
      </w:r>
    </w:p>
    <w:p w14:paraId="11AA832D" w14:textId="77777777" w:rsidR="00671136" w:rsidRPr="0013680F" w:rsidRDefault="00671136" w:rsidP="00671136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5771F60" w14:textId="77777777" w:rsidR="006827D6" w:rsidRPr="0013680F" w:rsidRDefault="00671136" w:rsidP="008933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___________________________________________________, именуем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r w:rsidR="00F57583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 w:rsidR="00F57583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</w:t>
      </w:r>
      <w:proofErr w:type="spellEnd"/>
      <w:r w:rsidR="00F57583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___________________, действующего на основании ______________, с одной стороны, и ______________________________, именуем</w:t>
      </w:r>
      <w:r w:rsidR="00F57583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ый(</w:t>
      </w:r>
      <w:proofErr w:type="spellStart"/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</w:t>
      </w:r>
      <w:proofErr w:type="spellEnd"/>
      <w:r w:rsidR="00F57583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</w:t>
      </w:r>
      <w:r w:rsidR="00CF3E4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_____________________________________, действующего на основании ____________________, с другой стороны, </w:t>
      </w:r>
      <w:r w:rsidRPr="001368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совместно именуемые «Стороны»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</w:t>
      </w:r>
      <w:r w:rsidR="00FD6315" w:rsidRPr="001368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</w:t>
      </w:r>
      <w:r w:rsidRPr="001368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протокол</w:t>
      </w:r>
      <w:r w:rsidR="00FD6315" w:rsidRPr="001368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ом</w:t>
      </w:r>
      <w:r w:rsidRPr="0013680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__________________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государственный (муниципальный) контракт </w:t>
      </w:r>
      <w:r w:rsidR="00C16DBC" w:rsidRPr="0013680F">
        <w:rPr>
          <w:rFonts w:ascii="Times New Roman" w:eastAsia="Times New Roman" w:hAnsi="Times New Roman" w:cs="Times New Roman"/>
          <w:i/>
          <w:snapToGrid w:val="0"/>
          <w:color w:val="FF0000"/>
          <w:sz w:val="24"/>
          <w:szCs w:val="24"/>
          <w:lang w:eastAsia="ru-RU"/>
        </w:rPr>
        <w:t>(для бюджетного учреждения</w:t>
      </w:r>
      <w:r w:rsidR="00F57583" w:rsidRPr="0013680F">
        <w:rPr>
          <w:rFonts w:ascii="Times New Roman" w:eastAsia="Times New Roman" w:hAnsi="Times New Roman" w:cs="Times New Roman"/>
          <w:i/>
          <w:snapToGrid w:val="0"/>
          <w:color w:val="FF0000"/>
          <w:sz w:val="24"/>
          <w:szCs w:val="24"/>
          <w:lang w:eastAsia="ru-RU"/>
        </w:rPr>
        <w:t>, унитарного предприятия</w:t>
      </w:r>
      <w:r w:rsidR="00C16DBC" w:rsidRPr="0013680F">
        <w:rPr>
          <w:rFonts w:ascii="Times New Roman" w:eastAsia="Times New Roman" w:hAnsi="Times New Roman" w:cs="Times New Roman"/>
          <w:i/>
          <w:snapToGrid w:val="0"/>
          <w:color w:val="FF0000"/>
          <w:sz w:val="24"/>
          <w:szCs w:val="24"/>
          <w:lang w:eastAsia="ru-RU"/>
        </w:rPr>
        <w:t xml:space="preserve"> - контракт)</w:t>
      </w:r>
      <w:r w:rsidR="00C16DBC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контракт) о нижеследующем:</w:t>
      </w:r>
    </w:p>
    <w:p w14:paraId="55FB9165" w14:textId="77777777" w:rsidR="00671136" w:rsidRPr="0013680F" w:rsidRDefault="00671136" w:rsidP="00671136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F05C2A2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1. ПРЕДМЕТ КОНТРАКТА</w:t>
      </w:r>
    </w:p>
    <w:p w14:paraId="0B088CC2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20CA207" w14:textId="77777777" w:rsidR="0074372B" w:rsidRPr="0013680F" w:rsidRDefault="006827D6" w:rsidP="00C035C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13680F">
        <w:rPr>
          <w:rFonts w:ascii="Times New Roman" w:hAnsi="Times New Roman" w:cs="Times New Roman"/>
          <w:sz w:val="24"/>
          <w:szCs w:val="24"/>
        </w:rPr>
        <w:t xml:space="preserve">По условиям настоящего контракта </w:t>
      </w:r>
      <w:r w:rsidR="0074372B" w:rsidRPr="0013680F">
        <w:rPr>
          <w:rFonts w:ascii="Times New Roman" w:hAnsi="Times New Roman" w:cs="Times New Roman"/>
          <w:sz w:val="24"/>
          <w:szCs w:val="24"/>
        </w:rPr>
        <w:t>Подрядчик</w:t>
      </w:r>
      <w:r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="0074372B" w:rsidRPr="0013680F">
        <w:rPr>
          <w:rFonts w:ascii="Times New Roman" w:hAnsi="Times New Roman" w:cs="Times New Roman"/>
          <w:sz w:val="24"/>
          <w:szCs w:val="24"/>
        </w:rPr>
        <w:t xml:space="preserve">обязуется выполнить по заданию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="0074372B" w:rsidRPr="0013680F">
        <w:rPr>
          <w:rFonts w:ascii="Times New Roman" w:hAnsi="Times New Roman" w:cs="Times New Roman"/>
          <w:sz w:val="24"/>
          <w:szCs w:val="24"/>
        </w:rPr>
        <w:t>аказчика работы</w:t>
      </w:r>
      <w:r w:rsidRPr="0013680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1D0D81" w:rsidRPr="0013680F">
        <w:rPr>
          <w:rFonts w:ascii="Times New Roman" w:hAnsi="Times New Roman" w:cs="Times New Roman"/>
          <w:sz w:val="24"/>
          <w:szCs w:val="24"/>
        </w:rPr>
        <w:t>_________________</w:t>
      </w:r>
      <w:r w:rsidRPr="0013680F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74372B" w:rsidRPr="0013680F">
        <w:rPr>
          <w:rFonts w:ascii="Times New Roman" w:hAnsi="Times New Roman" w:cs="Times New Roman"/>
          <w:sz w:val="24"/>
          <w:szCs w:val="24"/>
        </w:rPr>
        <w:t>работы</w:t>
      </w:r>
      <w:r w:rsidRPr="0013680F">
        <w:rPr>
          <w:rFonts w:ascii="Times New Roman" w:hAnsi="Times New Roman" w:cs="Times New Roman"/>
          <w:sz w:val="24"/>
          <w:szCs w:val="24"/>
        </w:rPr>
        <w:t>)</w:t>
      </w:r>
      <w:r w:rsidR="00D235BA"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="0074372B" w:rsidRPr="0013680F">
        <w:rPr>
          <w:rFonts w:ascii="Times New Roman" w:hAnsi="Times New Roman" w:cs="Times New Roman"/>
          <w:sz w:val="24"/>
          <w:szCs w:val="24"/>
        </w:rPr>
        <w:t xml:space="preserve">и передать </w:t>
      </w:r>
      <w:r w:rsidR="001D0D81" w:rsidRPr="0013680F">
        <w:rPr>
          <w:rFonts w:ascii="Times New Roman" w:hAnsi="Times New Roman" w:cs="Times New Roman"/>
          <w:sz w:val="24"/>
          <w:szCs w:val="24"/>
        </w:rPr>
        <w:t>их</w:t>
      </w:r>
      <w:r w:rsidR="0074372B"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="0074372B" w:rsidRPr="0013680F">
        <w:rPr>
          <w:rFonts w:ascii="Times New Roman" w:hAnsi="Times New Roman" w:cs="Times New Roman"/>
          <w:sz w:val="24"/>
          <w:szCs w:val="24"/>
        </w:rPr>
        <w:t xml:space="preserve">аказчику, </w:t>
      </w:r>
      <w:r w:rsidR="0074372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4372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обязуется принять</w:t>
      </w:r>
      <w:r w:rsidR="00954C61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4372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C61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</w:t>
      </w:r>
      <w:r w:rsidR="0074372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</w:t>
      </w:r>
      <w:r w:rsidR="00537B2C" w:rsidRPr="0013680F">
        <w:rPr>
          <w:rFonts w:ascii="Times New Roman" w:hAnsi="Times New Roman" w:cs="Times New Roman"/>
          <w:sz w:val="24"/>
          <w:szCs w:val="24"/>
        </w:rPr>
        <w:t xml:space="preserve"> в порядке и размере, установленном настоящим контрактом, за счет средств _______________________.</w:t>
      </w:r>
      <w:r w:rsidR="00544C3E"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="008F42FD" w:rsidRPr="0013680F">
        <w:rPr>
          <w:rFonts w:ascii="Times New Roman" w:hAnsi="Times New Roman" w:cs="Times New Roman"/>
          <w:sz w:val="24"/>
          <w:szCs w:val="24"/>
        </w:rPr>
        <w:t>Идентификационный код закупки ______________________.</w:t>
      </w:r>
      <w:r w:rsidR="008F42FD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4C3E" w:rsidRPr="0013680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37B2C" w:rsidRPr="0013680F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544C3E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случае заключения контракта на выполнение строительных работ </w:t>
      </w:r>
      <w:r w:rsidR="00537B2C" w:rsidRPr="0013680F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544C3E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одрядчик </w:t>
      </w:r>
      <w:r w:rsidR="00537B2C" w:rsidRPr="0013680F">
        <w:rPr>
          <w:rFonts w:ascii="Times New Roman" w:hAnsi="Times New Roman" w:cs="Times New Roman"/>
          <w:color w:val="FF0000"/>
          <w:sz w:val="24"/>
          <w:szCs w:val="24"/>
        </w:rPr>
        <w:t>обязан осуществлять строительство и связанные с ним работы в соответствии с технической документацией, определяющей объем, содержание работ и другие</w:t>
      </w:r>
      <w:r w:rsidR="002E1F20" w:rsidRPr="0013680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37B2C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предъявляемые к ним требования, и со сметой, определяющей цену работ</w:t>
      </w:r>
      <w:r w:rsidR="00544C3E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согласно статье 74</w:t>
      </w:r>
      <w:r w:rsidR="00537B2C" w:rsidRPr="0013680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544C3E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Гражданского кодекса Российской Федерации</w:t>
      </w:r>
      <w:r w:rsidR="00537B2C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(далее – ГК РФ)).</w:t>
      </w:r>
    </w:p>
    <w:p w14:paraId="19B0BF30" w14:textId="77777777" w:rsidR="00B83A15" w:rsidRPr="0013680F" w:rsidRDefault="006827D6" w:rsidP="007437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B83A15" w:rsidRPr="0013680F">
        <w:rPr>
          <w:rFonts w:ascii="Times New Roman" w:hAnsi="Times New Roman" w:cs="Times New Roman"/>
          <w:sz w:val="24"/>
          <w:szCs w:val="24"/>
        </w:rPr>
        <w:t>Результатом выполнения работ, предусмотренных настоящим контрактом</w:t>
      </w:r>
      <w:r w:rsidR="00475BD4" w:rsidRPr="0013680F">
        <w:rPr>
          <w:rFonts w:ascii="Times New Roman" w:hAnsi="Times New Roman" w:cs="Times New Roman"/>
          <w:sz w:val="24"/>
          <w:szCs w:val="24"/>
        </w:rPr>
        <w:t>,</w:t>
      </w:r>
      <w:r w:rsidR="00B83A15" w:rsidRPr="0013680F">
        <w:rPr>
          <w:rFonts w:ascii="Times New Roman" w:hAnsi="Times New Roman" w:cs="Times New Roman"/>
          <w:sz w:val="24"/>
          <w:szCs w:val="24"/>
        </w:rPr>
        <w:t xml:space="preserve"> является _____________________________________________</w:t>
      </w:r>
      <w:r w:rsidR="00475BD4" w:rsidRPr="001368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B83A15" w:rsidRPr="0013680F">
        <w:rPr>
          <w:rFonts w:ascii="Times New Roman" w:hAnsi="Times New Roman" w:cs="Times New Roman"/>
          <w:sz w:val="24"/>
          <w:szCs w:val="24"/>
        </w:rPr>
        <w:t>.</w:t>
      </w:r>
    </w:p>
    <w:p w14:paraId="2CA34358" w14:textId="77777777" w:rsidR="00092555" w:rsidRDefault="00B83A15" w:rsidP="00B4311D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092555" w:rsidRPr="00092555">
        <w:rPr>
          <w:rFonts w:ascii="Times New Roman" w:hAnsi="Times New Roman" w:cs="Times New Roman"/>
          <w:color w:val="FF0000"/>
          <w:sz w:val="24"/>
          <w:szCs w:val="24"/>
        </w:rPr>
        <w:t>Результатом выполненной работы по контракту, предметом которого являются подготовка проектной документации и (или) выполнение инженерных изысканий в соответствии с законодательством Российской Федерации о градостроительной деятельности, являются проектная документация и (или) документ, содержащий результаты инженерных изысканий.</w:t>
      </w:r>
    </w:p>
    <w:p w14:paraId="0E5B5592" w14:textId="77777777" w:rsidR="00B4311D" w:rsidRPr="0013680F" w:rsidRDefault="00B4311D" w:rsidP="00B4311D">
      <w:pPr>
        <w:pStyle w:val="ConsPlusNormal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случае, если в соответствии с Градостроительным кодексом Российской Федерации </w:t>
      </w:r>
      <w:r w:rsidR="00B83A1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(далее – </w:t>
      </w:r>
      <w:proofErr w:type="spellStart"/>
      <w:r w:rsidR="00B83A1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Град.К</w:t>
      </w:r>
      <w:proofErr w:type="spellEnd"/>
      <w:r w:rsidR="00B83A1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РФ) 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проведение экспертизы проектной документации и (или) результатов инженерных изысканий является обязательным, проектная документация и (или) документ, содержащий результаты инженерных изысканий, признаются результатом выполненных проектных и (или) изыскательских работ по такому контракту при наличии положительного 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заключения экспертизы проектной документации и (или) результатов инженерных изысканий.</w:t>
      </w:r>
    </w:p>
    <w:p w14:paraId="60EE8A45" w14:textId="77777777" w:rsidR="00B4311D" w:rsidRPr="0013680F" w:rsidRDefault="00B4311D" w:rsidP="00B4311D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Результатом выполненной работы по контракту, предметом которого являются строительство, реконструкция объекта капитального строительства, является построенный и (или) реконструированный объект капитального строительства, в отношении которого получено заключение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заключение федерального государственного экологического надзора в случаях, предусмотренных частью 7 статьи 54 </w:t>
      </w:r>
      <w:proofErr w:type="spellStart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>Град.К</w:t>
      </w:r>
      <w:proofErr w:type="spellEnd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РФ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C2AEF" w:rsidRPr="0013680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A3B56CD" w14:textId="77777777" w:rsidR="00AF29EB" w:rsidRPr="0013680F" w:rsidRDefault="00AF29EB" w:rsidP="00AF29EB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 случае необходимости осуществления закупки работ, объем которых невозможно определить, предмет контракта возможно изложить в следующей редакции:</w:t>
      </w:r>
    </w:p>
    <w:p w14:paraId="117DD93B" w14:textId="77777777" w:rsidR="005D6D70" w:rsidRPr="0013680F" w:rsidRDefault="005D6D70" w:rsidP="00AF29E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«1.1. 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По условиям настоящего контракта Подрядчик обязуется выполнить работы по ремонту ___________ (далее - работы) по заявке Заказчика, в объеме, указанном в заявке, на основании перечня выполняемых работ и перечня </w:t>
      </w:r>
      <w:r w:rsidR="00C85833" w:rsidRPr="0013680F">
        <w:rPr>
          <w:rFonts w:ascii="Times New Roman" w:hAnsi="Times New Roman" w:cs="Times New Roman"/>
          <w:color w:val="FF0000"/>
          <w:sz w:val="24"/>
          <w:szCs w:val="24"/>
        </w:rPr>
        <w:t>материалов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, указанных в спецификации, являющейся неотъемлемой частью настоящего контракта, 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Заказчик обязуется принять и оплатить указанные работы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в порядке и размере, установленном настоящим контрактом, за счет средств, выделенных из бюджета ___________________________. Идентификационный код закупки ______________________.</w:t>
      </w:r>
    </w:p>
    <w:p w14:paraId="24036F59" w14:textId="77777777" w:rsidR="0074372B" w:rsidRPr="0013680F" w:rsidRDefault="005D6D70" w:rsidP="005D6D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1.2. Объем работ, указанный в пункте 1.1 настоящего контракта, </w:t>
      </w:r>
      <w:r w:rsidR="00C85833" w:rsidRPr="0013680F">
        <w:rPr>
          <w:rFonts w:ascii="Times New Roman" w:hAnsi="Times New Roman" w:cs="Times New Roman"/>
          <w:color w:val="FF0000"/>
          <w:sz w:val="24"/>
          <w:szCs w:val="24"/>
        </w:rPr>
        <w:t>определяется потребностью Заказчика на сумму, не превышающую цену контракта (максимальное значение цены контракта), указанную в пункте 2.1 настоящего контрак</w:t>
      </w:r>
      <w:r w:rsidR="009C5747" w:rsidRPr="0013680F">
        <w:rPr>
          <w:rFonts w:ascii="Times New Roman" w:hAnsi="Times New Roman" w:cs="Times New Roman"/>
          <w:color w:val="FF0000"/>
          <w:sz w:val="24"/>
          <w:szCs w:val="24"/>
        </w:rPr>
        <w:t>та, исходя из количества единиц</w:t>
      </w:r>
      <w:r w:rsidR="00C85833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5747" w:rsidRPr="0013680F">
        <w:rPr>
          <w:rFonts w:ascii="Times New Roman" w:hAnsi="Times New Roman" w:cs="Times New Roman"/>
          <w:color w:val="FF0000"/>
          <w:sz w:val="24"/>
          <w:szCs w:val="24"/>
        </w:rPr>
        <w:t>работ</w:t>
      </w:r>
      <w:r w:rsidR="00C85833" w:rsidRPr="0013680F">
        <w:rPr>
          <w:rFonts w:ascii="Times New Roman" w:hAnsi="Times New Roman" w:cs="Times New Roman"/>
          <w:color w:val="FF0000"/>
          <w:sz w:val="24"/>
          <w:szCs w:val="24"/>
        </w:rPr>
        <w:t>, материалов, указанных в приложении № 1, и количества единиц работ и материалов, подлежащих выполнению, замене (</w:t>
      </w:r>
      <w:r w:rsidR="009C5747" w:rsidRPr="0013680F">
        <w:rPr>
          <w:rFonts w:ascii="Times New Roman" w:hAnsi="Times New Roman" w:cs="Times New Roman"/>
          <w:color w:val="FF0000"/>
          <w:sz w:val="24"/>
          <w:szCs w:val="24"/>
        </w:rPr>
        <w:t>поставке/</w:t>
      </w:r>
      <w:r w:rsidR="00C85833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применению) по </w:t>
      </w:r>
      <w:r w:rsidR="009C5747" w:rsidRPr="0013680F">
        <w:rPr>
          <w:rFonts w:ascii="Times New Roman" w:hAnsi="Times New Roman" w:cs="Times New Roman"/>
          <w:color w:val="FF0000"/>
          <w:sz w:val="24"/>
          <w:szCs w:val="24"/>
        </w:rPr>
        <w:t>заявкам Заказчика</w:t>
      </w:r>
      <w:r w:rsidR="00C85833" w:rsidRPr="0013680F">
        <w:rPr>
          <w:rFonts w:ascii="Times New Roman" w:hAnsi="Times New Roman" w:cs="Times New Roman"/>
          <w:color w:val="FF0000"/>
          <w:sz w:val="24"/>
          <w:szCs w:val="24"/>
        </w:rPr>
        <w:t>.».</w:t>
      </w:r>
    </w:p>
    <w:p w14:paraId="32D364AD" w14:textId="77777777" w:rsidR="005D6D70" w:rsidRPr="0013680F" w:rsidRDefault="005D6D70" w:rsidP="005D6D7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14:paraId="72CA154A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ЦЕНА КОНТРАКТА</w:t>
      </w:r>
    </w:p>
    <w:p w14:paraId="4D9FACEC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1B9A916" w14:textId="77777777" w:rsidR="006827D6" w:rsidRPr="0013680F" w:rsidRDefault="006827D6" w:rsidP="006827D6">
      <w:pPr>
        <w:widowControl w:val="0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</w:t>
      </w:r>
      <w:r w:rsidR="00252F29"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Цена контракта (стоимость </w:t>
      </w:r>
      <w:r w:rsidR="00553256"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="006B5959" w:rsidRPr="0013680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 xml:space="preserve">(максимальное значение цены контракта) 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составляет _________________</w:t>
      </w:r>
      <w:r w:rsidR="009A1068"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рублей </w:t>
      </w:r>
      <w:r w:rsidR="001D0D81"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</w:t>
      </w:r>
      <w:r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копеек</w:t>
      </w:r>
      <w:r w:rsidR="00E45636"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в том числе НДС ______________</w:t>
      </w:r>
      <w:r w:rsidR="00975A3F"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E45636" w:rsidRPr="0013680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567615" w:rsidRPr="0013680F">
        <w:rPr>
          <w:rFonts w:ascii="Times New Roman" w:eastAsia="Times New Roman" w:hAnsi="Times New Roman" w:cs="Times New Roman"/>
          <w:i/>
          <w:snapToGrid w:val="0"/>
          <w:color w:val="FF0000"/>
          <w:sz w:val="24"/>
          <w:szCs w:val="24"/>
          <w:lang w:eastAsia="ru-RU"/>
        </w:rPr>
        <w:t>(</w:t>
      </w:r>
      <w:r w:rsidR="000D61A8" w:rsidRPr="0013680F">
        <w:rPr>
          <w:rFonts w:ascii="Times New Roman" w:eastAsia="Times New Roman" w:hAnsi="Times New Roman" w:cs="Times New Roman"/>
          <w:i/>
          <w:snapToGrid w:val="0"/>
          <w:color w:val="FF0000"/>
          <w:sz w:val="24"/>
          <w:szCs w:val="24"/>
          <w:lang w:eastAsia="ru-RU"/>
        </w:rPr>
        <w:t>В случае если Подрядчик в соответствии с налоговым законодательством Российской Федерации не облагается налогом на добавленную стоимость, в настоящем пункте указывается: НДС не предусмотрено</w:t>
      </w:r>
      <w:r w:rsidR="00567615" w:rsidRPr="0013680F">
        <w:rPr>
          <w:rFonts w:ascii="Times New Roman" w:eastAsia="Times New Roman" w:hAnsi="Times New Roman" w:cs="Times New Roman"/>
          <w:i/>
          <w:snapToGrid w:val="0"/>
          <w:color w:val="FF0000"/>
          <w:sz w:val="24"/>
          <w:szCs w:val="24"/>
          <w:lang w:eastAsia="ru-RU"/>
        </w:rPr>
        <w:t>)</w:t>
      </w:r>
      <w:r w:rsidR="00630475" w:rsidRPr="0013680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  <w:t>.</w:t>
      </w:r>
    </w:p>
    <w:p w14:paraId="4A98722E" w14:textId="77777777" w:rsidR="00250F53" w:rsidRPr="0013680F" w:rsidRDefault="00ED3D6B" w:rsidP="003B06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(В случаях, установленных Правительством Российской Федерации, цена контракта указывается в виде ориентировочного значения цены контракта либо формулы цены и максимального значения цены контракта</w:t>
      </w:r>
      <w:r w:rsidR="00250F53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5561299A" w14:textId="77777777" w:rsidR="003B06F1" w:rsidRPr="003B06F1" w:rsidRDefault="003B06F1" w:rsidP="003B06F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B1D03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Контракт, предметом которого являются строительство и (или) реконструкция объектов капитального строительства, должен содержать условие о поэтапной оплате выполненных подрядчиком работ исходя из объема таких работ и цены контракта.</w:t>
      </w:r>
    </w:p>
    <w:p w14:paraId="0B85D017" w14:textId="77777777" w:rsidR="00ED3D6B" w:rsidRDefault="00250F53" w:rsidP="00ED3D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В случае, если проектом контракта предусмотрены отдельные этапы его исполнения, цена каждого этапа устанавливается в размере, сниженном пропорционально снижению начальной (максимальной) цены контракта участником закупки, с которым заключается контракт.</w:t>
      </w:r>
    </w:p>
    <w:p w14:paraId="278CBF59" w14:textId="77777777" w:rsidR="00C844F3" w:rsidRPr="00C844F3" w:rsidRDefault="00C844F3" w:rsidP="00C844F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Пример установки поэтапного исполнения контракта:</w:t>
      </w:r>
    </w:p>
    <w:p w14:paraId="5D958DA0" w14:textId="77777777" w:rsidR="00C844F3" w:rsidRPr="00C844F3" w:rsidRDefault="00C844F3" w:rsidP="00C844F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 этап: с__________ по _________, стоимость этапа __________;</w:t>
      </w:r>
    </w:p>
    <w:p w14:paraId="4D671A3A" w14:textId="77777777" w:rsidR="00C844F3" w:rsidRPr="00C844F3" w:rsidRDefault="00C844F3" w:rsidP="00C844F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 этап: с__________ по _________, стоимость этапа __________;</w:t>
      </w:r>
    </w:p>
    <w:p w14:paraId="0765FA84" w14:textId="77777777" w:rsidR="00C844F3" w:rsidRPr="00C844F3" w:rsidRDefault="00C844F3" w:rsidP="00C844F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3 этап: с__________ по _________, стоимость этапа __________;</w:t>
      </w:r>
    </w:p>
    <w:p w14:paraId="6E484C74" w14:textId="77777777" w:rsidR="00C844F3" w:rsidRPr="00C844F3" w:rsidRDefault="00C844F3" w:rsidP="00C844F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4 этап: с__________ по _________, стоимость этапа __________.</w:t>
      </w:r>
    </w:p>
    <w:p w14:paraId="66A9E850" w14:textId="77777777" w:rsidR="00C844F3" w:rsidRPr="0013680F" w:rsidRDefault="00C844F3" w:rsidP="00ED3D6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Под этапом исполнения контракта следует понимать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выполнение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работы</w:t>
      </w:r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+приемка+оплата</w:t>
      </w:r>
      <w:proofErr w:type="spellEnd"/>
      <w:r w:rsidRPr="00C844F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 Количество этапов зависит от количества повторений совокупности указанных действий.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</w:p>
    <w:p w14:paraId="1F422DBD" w14:textId="77777777" w:rsidR="006827D6" w:rsidRPr="0013680F" w:rsidRDefault="006827D6" w:rsidP="006827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Цена контракта, указанная в пункте 2.1 настоящего контракта, является твердой </w:t>
      </w:r>
      <w:r w:rsidRPr="0013680F">
        <w:rPr>
          <w:rFonts w:ascii="Times New Roman" w:hAnsi="Times New Roman" w:cs="Times New Roman"/>
          <w:sz w:val="24"/>
          <w:szCs w:val="24"/>
        </w:rPr>
        <w:t>и определяется на весь срок его исполнения.</w:t>
      </w:r>
    </w:p>
    <w:p w14:paraId="48E17BFC" w14:textId="77777777" w:rsidR="00D30F52" w:rsidRPr="0013680F" w:rsidRDefault="001D0D81" w:rsidP="00D30F5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2.3. </w:t>
      </w:r>
      <w:r w:rsidR="00D30F52" w:rsidRPr="0013680F">
        <w:rPr>
          <w:rFonts w:ascii="Times New Roman" w:hAnsi="Times New Roman" w:cs="Times New Roman"/>
          <w:sz w:val="24"/>
          <w:szCs w:val="24"/>
        </w:rPr>
        <w:t xml:space="preserve">Цена контракта включает в себя </w:t>
      </w:r>
      <w:r w:rsidRPr="005B1D03">
        <w:rPr>
          <w:rFonts w:ascii="Times New Roman" w:hAnsi="Times New Roman" w:cs="Times New Roman"/>
          <w:sz w:val="24"/>
          <w:szCs w:val="24"/>
        </w:rPr>
        <w:t xml:space="preserve">все </w:t>
      </w:r>
      <w:r w:rsidR="00CB3FEE" w:rsidRPr="005B1D03">
        <w:rPr>
          <w:rFonts w:ascii="Times New Roman" w:hAnsi="Times New Roman" w:cs="Times New Roman"/>
          <w:sz w:val="24"/>
          <w:szCs w:val="24"/>
        </w:rPr>
        <w:t xml:space="preserve">налоги, сборы и другие обязательные платежи, предусмотренные законодательством Российской </w:t>
      </w:r>
      <w:r w:rsidR="00403F92" w:rsidRPr="005B1D03">
        <w:rPr>
          <w:rFonts w:ascii="Times New Roman" w:hAnsi="Times New Roman" w:cs="Times New Roman"/>
          <w:sz w:val="24"/>
          <w:szCs w:val="24"/>
        </w:rPr>
        <w:t>Ф</w:t>
      </w:r>
      <w:r w:rsidR="00CB3FEE" w:rsidRPr="005B1D03">
        <w:rPr>
          <w:rFonts w:ascii="Times New Roman" w:hAnsi="Times New Roman" w:cs="Times New Roman"/>
          <w:sz w:val="24"/>
          <w:szCs w:val="24"/>
        </w:rPr>
        <w:t xml:space="preserve">едерации, а также все </w:t>
      </w:r>
      <w:r w:rsidR="00D30F52" w:rsidRPr="005B1D03">
        <w:rPr>
          <w:rFonts w:ascii="Times New Roman" w:hAnsi="Times New Roman" w:cs="Times New Roman"/>
          <w:sz w:val="24"/>
          <w:szCs w:val="24"/>
        </w:rPr>
        <w:t>расходы Подрядчика, связанные с выполнением работ, являющи</w:t>
      </w:r>
      <w:r w:rsidR="00575C0A" w:rsidRPr="005B1D03">
        <w:rPr>
          <w:rFonts w:ascii="Times New Roman" w:hAnsi="Times New Roman" w:cs="Times New Roman"/>
          <w:sz w:val="24"/>
          <w:szCs w:val="24"/>
        </w:rPr>
        <w:t>х</w:t>
      </w:r>
      <w:r w:rsidR="00D30F52" w:rsidRPr="005B1D03">
        <w:rPr>
          <w:rFonts w:ascii="Times New Roman" w:hAnsi="Times New Roman" w:cs="Times New Roman"/>
          <w:sz w:val="24"/>
          <w:szCs w:val="24"/>
        </w:rPr>
        <w:t>ся предметом настоящего контракта</w:t>
      </w:r>
      <w:r w:rsidR="00CB3FEE" w:rsidRPr="005B1D03">
        <w:rPr>
          <w:rFonts w:ascii="Times New Roman" w:hAnsi="Times New Roman" w:cs="Times New Roman"/>
          <w:sz w:val="24"/>
          <w:szCs w:val="24"/>
        </w:rPr>
        <w:t xml:space="preserve">, в том числе расходы Подрядчика </w:t>
      </w:r>
      <w:r w:rsidR="00403F92" w:rsidRPr="005B1D03">
        <w:rPr>
          <w:rFonts w:ascii="Times New Roman" w:hAnsi="Times New Roman" w:cs="Times New Roman"/>
          <w:sz w:val="24"/>
          <w:szCs w:val="24"/>
        </w:rPr>
        <w:t>прямо не предусмотренные, но которые могут возникнуть в ходе исполнения Контракта.</w:t>
      </w:r>
    </w:p>
    <w:p w14:paraId="0D5E419A" w14:textId="77777777" w:rsidR="006827D6" w:rsidRPr="0013680F" w:rsidRDefault="006827D6" w:rsidP="00682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D0D81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Цена контракта может быть снижена по соглашению Сторон </w:t>
      </w:r>
      <w:r w:rsidRPr="0013680F">
        <w:rPr>
          <w:rFonts w:ascii="Times New Roman" w:hAnsi="Times New Roman" w:cs="Times New Roman"/>
          <w:sz w:val="24"/>
          <w:szCs w:val="24"/>
        </w:rPr>
        <w:t xml:space="preserve">без изменения предусмотренных контрактом объёма и качества </w:t>
      </w:r>
      <w:r w:rsidR="007C7F66" w:rsidRPr="0013680F">
        <w:rPr>
          <w:rFonts w:ascii="Times New Roman" w:hAnsi="Times New Roman" w:cs="Times New Roman"/>
          <w:sz w:val="24"/>
          <w:szCs w:val="24"/>
        </w:rPr>
        <w:t>работ</w:t>
      </w:r>
      <w:r w:rsidR="005F51BD" w:rsidRPr="0013680F">
        <w:rPr>
          <w:rFonts w:ascii="Times New Roman" w:hAnsi="Times New Roman" w:cs="Times New Roman"/>
          <w:sz w:val="24"/>
          <w:szCs w:val="24"/>
        </w:rPr>
        <w:t>, и иных условий контракта</w:t>
      </w:r>
      <w:r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="005F51BD" w:rsidRPr="0013680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при условии, что </w:t>
      </w:r>
      <w:r w:rsidR="007C7F6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это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был</w:t>
      </w:r>
      <w:r w:rsidR="007C7F6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о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предусмотрен</w:t>
      </w:r>
      <w:r w:rsidR="007C7F6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о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документацией о закупке</w:t>
      </w:r>
      <w:r w:rsidR="005F51BD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74075642" w14:textId="77777777" w:rsidR="006B5959" w:rsidRDefault="006B5959" w:rsidP="006B595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</w:t>
      </w:r>
      <w:r w:rsidRPr="0013680F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 xml:space="preserve">Если цена контракта, заключенного для обеспечения государственных нужд Краснодарского края на срок не менее чем три года, составляет либо превышает </w:t>
      </w:r>
      <w:hyperlink r:id="rId7" w:history="1">
        <w:r w:rsidRPr="00CB3FEE">
          <w:rPr>
            <w:rFonts w:ascii="Times New Roman" w:eastAsia="Times New Roman" w:hAnsi="Times New Roman" w:cs="Times New Roman"/>
            <w:bCs/>
            <w:i/>
            <w:color w:val="FF0000"/>
            <w:sz w:val="24"/>
            <w:szCs w:val="24"/>
            <w:lang w:eastAsia="ru-RU"/>
          </w:rPr>
          <w:t>размер цены</w:t>
        </w:r>
      </w:hyperlink>
      <w:r w:rsidRPr="00CB3FEE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>,</w:t>
      </w:r>
      <w:r w:rsidRPr="0013680F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  <w:t xml:space="preserve"> установленный Правительством Российской Федерации, и исполнение указанного контракта по независящим от Сторон контракта обстоятельствам без изменения его условий невозможно, данные условия могут быть изменены на основании решения высшего исполнительного органа Краснодарского края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).</w:t>
      </w:r>
    </w:p>
    <w:p w14:paraId="58850D59" w14:textId="77777777" w:rsidR="000F0CC5" w:rsidRDefault="000F0CC5" w:rsidP="006B595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14:paraId="035DF46A" w14:textId="77777777" w:rsidR="00CB3FEE" w:rsidRPr="0013680F" w:rsidRDefault="00CB3FEE" w:rsidP="006B595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14:paraId="46763B42" w14:textId="77777777" w:rsidR="00BF7382" w:rsidRPr="0013680F" w:rsidRDefault="00BF7382" w:rsidP="00BF73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0CC2805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СРОКИ, УСЛОВИЯ </w:t>
      </w:r>
      <w:r w:rsidR="0014608E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ПОРЯДОК ОПЛАТЫ</w:t>
      </w:r>
    </w:p>
    <w:p w14:paraId="732827DF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8E90F8" w14:textId="77777777" w:rsidR="00AD5C13" w:rsidRPr="0013680F" w:rsidRDefault="006827D6" w:rsidP="00AD5C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74B7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срок ______________</w:t>
      </w:r>
      <w:r w:rsidR="00AD5C13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C56C9" w14:textId="77777777" w:rsidR="00AD5C13" w:rsidRPr="0013680F" w:rsidRDefault="00AD5C13" w:rsidP="00AD5C13">
      <w:pPr>
        <w:ind w:firstLine="709"/>
        <w:jc w:val="both"/>
        <w:rPr>
          <w:i/>
          <w:color w:val="FF0000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осуществляется в соответствии с графиком выполнения работ, указанным в приложении № 2, являющимся неотъемлем</w:t>
      </w:r>
      <w:r w:rsidR="00834B0A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частью настоящего контракта.</w:t>
      </w:r>
      <w:r w:rsidR="00F86DD3" w:rsidRPr="0013680F">
        <w:rPr>
          <w:i/>
          <w:color w:val="FF0000"/>
          <w:sz w:val="24"/>
          <w:szCs w:val="24"/>
        </w:rPr>
        <w:t xml:space="preserve"> (</w:t>
      </w:r>
      <w:r w:rsidR="00F86DD3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Если контракт заключается на срок более чем три года и цена контракта составляет более чем сто миллионов рублей, контракт должен включать в себя график исполнения контракта</w:t>
      </w:r>
      <w:r w:rsidR="00F86DD3" w:rsidRPr="0013680F">
        <w:rPr>
          <w:i/>
          <w:color w:val="FF0000"/>
          <w:sz w:val="24"/>
          <w:szCs w:val="24"/>
        </w:rPr>
        <w:t>).</w:t>
      </w:r>
    </w:p>
    <w:p w14:paraId="1F7A0496" w14:textId="77777777" w:rsidR="00823C5F" w:rsidRPr="0013680F" w:rsidRDefault="00933B95" w:rsidP="00933B9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823C5F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При заключении контракта, предметом которого являются строительство, реконструкция объектов капитального строительства, контракт должен содержать график выполнения строительно-монтажных работ и график оплаты выполненных по контракту, содержание которого должно соответствовать требованиям приказа министерства строительства и жилищно-коммунального хозяйства 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РФ</w:t>
      </w:r>
      <w:r w:rsidR="00823C5F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05.06.2018 № 336/</w:t>
      </w:r>
      <w:proofErr w:type="spellStart"/>
      <w:r w:rsidR="00823C5F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Пр</w:t>
      </w:r>
      <w:proofErr w:type="spellEnd"/>
      <w:r w:rsidR="00823C5F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«Об утверждении методики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работ»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</w:p>
    <w:p w14:paraId="270E9E60" w14:textId="77777777" w:rsidR="006827D6" w:rsidRPr="0013680F" w:rsidRDefault="006827D6" w:rsidP="00682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00BE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608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14608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9366A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09366A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9A1068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DE7EF8" w14:textId="77777777" w:rsidR="00B16AE7" w:rsidRPr="0013680F" w:rsidRDefault="00B16AE7" w:rsidP="00682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="00300BE6" w:rsidRPr="0013680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. Работы по настоящему контракту выполняются иждивением Подрядчика.</w:t>
      </w:r>
    </w:p>
    <w:p w14:paraId="50B9F5D7" w14:textId="77777777" w:rsidR="006827D6" w:rsidRPr="0013680F" w:rsidRDefault="006827D6" w:rsidP="00682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00BE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по контракту осуществляется по безналичному расчёту платёжным поручением путём перечисления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денежных средств на расчетный счёт </w:t>
      </w:r>
      <w:r w:rsidR="0014608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настоящем контракте. В случае изменения расчетного счета </w:t>
      </w:r>
      <w:r w:rsidR="00641DD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обязан в </w:t>
      </w:r>
      <w:r w:rsidR="007C7F6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дневный срок в письменной форме сообщить об этом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аказчику с указанием новых реквизитов расчётного счёта. В противном случае все риски, связанные с перечислением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денежных средств на указанный в настоящем контракте счёт </w:t>
      </w:r>
      <w:r w:rsidR="00641DD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несёт </w:t>
      </w:r>
      <w:r w:rsidR="00641DD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191BCA" w14:textId="77777777" w:rsidR="00834B0A" w:rsidRPr="0013680F" w:rsidRDefault="006827D6" w:rsidP="00AD5C1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00BE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</w:t>
      </w:r>
      <w:r w:rsidR="00641DD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="00F23C0D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не позднее </w:t>
      </w:r>
      <w:r w:rsidR="00BD039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2F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="00D7261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041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D7261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Заказчиком </w:t>
      </w:r>
      <w:r w:rsidR="00E54BF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 приемке выполненных работ</w:t>
      </w:r>
      <w:r w:rsidR="00970C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2F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(При заключении контракта по результатам осуществления закупки среди субъектов малого предпринимательства или социально ориентированных некоммерческих организаций указанный срок не должен превышать 15 рабочих дней).</w:t>
      </w:r>
    </w:p>
    <w:p w14:paraId="234BD054" w14:textId="77777777" w:rsidR="00300BE6" w:rsidRPr="0013680F" w:rsidRDefault="00300BE6" w:rsidP="00300BE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 случае необходимости осуществления оплаты работ, объем которых определяется заявкой Заказчика, пункт 3.</w:t>
      </w:r>
      <w:r w:rsidR="009C5747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5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контракта излагается в следующей редакции:</w:t>
      </w:r>
    </w:p>
    <w:p w14:paraId="2E83E5FB" w14:textId="77777777" w:rsidR="00300BE6" w:rsidRPr="0013680F" w:rsidRDefault="00300BE6" w:rsidP="00300BE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«3.</w:t>
      </w:r>
      <w:r w:rsidR="009C5747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Оплата выполненных работ осуществляется по цене работ и материалов исходя из объема фактически выполненной работы, но в размере, не превышающем максимальное значение цены контракта, указанное в пункте 2.1 настоящего контракта. Такая оплата производится не позднее 30 календарных дней с </w:t>
      </w:r>
      <w:r w:rsidR="00A0414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даты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подписания Заказчиком документа о приемке работ и представления </w:t>
      </w:r>
      <w:r w:rsidR="006C78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Подрядчиком 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документа на оплату, за исключением случаев, если иной срок оплаты установлен законодательством Российской Федерации.».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(При заключении контракта по результатам осуществления закупки среди субъектов малого предпринимательства или социально ориентированных некоммерческих организаций указанный срок не должен превышать 15 рабочих дней).</w:t>
      </w:r>
    </w:p>
    <w:p w14:paraId="151AA242" w14:textId="77777777" w:rsidR="0057079A" w:rsidRPr="0013680F" w:rsidRDefault="0057079A" w:rsidP="0057079A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 случае если авансирование контрактом не предусмотрено, заказчику следует применять пункт 3.6 контракта.</w:t>
      </w:r>
    </w:p>
    <w:p w14:paraId="39CF69CF" w14:textId="4F73B404" w:rsidR="00AD5C13" w:rsidRPr="0013680F" w:rsidRDefault="00AD5C13" w:rsidP="00AD5C13">
      <w:pPr>
        <w:ind w:right="-55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</w:t>
      </w:r>
      <w:r w:rsidR="009C5747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Учитывая специфику формирования и исполнения бюджетных обязательств, документы на оплату </w:t>
      </w:r>
      <w:r w:rsidR="00F86569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работ 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декабрь 20_</w:t>
      </w:r>
      <w:r w:rsidR="006749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предоставляются </w:t>
      </w:r>
      <w:r w:rsidR="00F86569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Подрядчиком</w:t>
      </w:r>
      <w:r w:rsidR="006749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позднее 10.12.20_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_. Заказчик осуществляет оплату </w:t>
      </w:r>
      <w:r w:rsidR="00F86569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</w:t>
      </w:r>
      <w:r w:rsidR="006749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 декабрь не позднее 25.12.20_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_.</w:t>
      </w:r>
    </w:p>
    <w:p w14:paraId="651B0E00" w14:textId="77777777" w:rsidR="007C7F66" w:rsidRPr="0013680F" w:rsidRDefault="007C7F66" w:rsidP="007C7F66">
      <w:pPr>
        <w:ind w:right="-55"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(При необходимости (целесообразности) контрактом может быть предусмотрена возможность поэтапного осуществления оплаты контракта, при условии, что такая возможность была предусмотрена документацией о закупке. В этом случае контрактом необходимо предусмотреть условия о поэтапном выполнении работ, порядке их принятия (отдельного этапа) и порядке осуществления поэтапной оплаты указанных работ).</w:t>
      </w:r>
    </w:p>
    <w:p w14:paraId="59F5141A" w14:textId="77777777" w:rsidR="00CA58B6" w:rsidRPr="0013680F" w:rsidRDefault="00CA58B6" w:rsidP="00CA58B6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i/>
          <w:iCs/>
          <w:color w:val="FF0000"/>
          <w:sz w:val="24"/>
          <w:szCs w:val="24"/>
          <w:lang w:eastAsia="en-US"/>
        </w:rPr>
      </w:pPr>
      <w:r w:rsidRPr="0013680F">
        <w:rPr>
          <w:rFonts w:ascii="Times New Roman" w:eastAsiaTheme="minorHAnsi" w:hAnsi="Times New Roman" w:cs="Times New Roman"/>
          <w:i/>
          <w:iCs/>
          <w:color w:val="FF0000"/>
          <w:sz w:val="24"/>
          <w:szCs w:val="24"/>
          <w:lang w:eastAsia="en-US"/>
        </w:rPr>
        <w:t>В случае если контрактом предусмотрено авансирование, заказчику необходимо применять пункты 3.</w:t>
      </w:r>
      <w:r w:rsidR="009C5747" w:rsidRPr="0013680F">
        <w:rPr>
          <w:rFonts w:ascii="Times New Roman" w:eastAsiaTheme="minorHAnsi" w:hAnsi="Times New Roman" w:cs="Times New Roman"/>
          <w:i/>
          <w:iCs/>
          <w:color w:val="FF0000"/>
          <w:sz w:val="24"/>
          <w:szCs w:val="24"/>
          <w:lang w:eastAsia="en-US"/>
        </w:rPr>
        <w:t>7</w:t>
      </w:r>
      <w:r w:rsidRPr="0013680F">
        <w:rPr>
          <w:rFonts w:ascii="Times New Roman" w:eastAsiaTheme="minorHAnsi" w:hAnsi="Times New Roman" w:cs="Times New Roman"/>
          <w:i/>
          <w:iCs/>
          <w:color w:val="FF0000"/>
          <w:sz w:val="24"/>
          <w:szCs w:val="24"/>
          <w:lang w:eastAsia="en-US"/>
        </w:rPr>
        <w:t>, 3.</w:t>
      </w:r>
      <w:r w:rsidR="009C5747" w:rsidRPr="0013680F">
        <w:rPr>
          <w:rFonts w:ascii="Times New Roman" w:eastAsiaTheme="minorHAnsi" w:hAnsi="Times New Roman" w:cs="Times New Roman"/>
          <w:i/>
          <w:iCs/>
          <w:color w:val="FF0000"/>
          <w:sz w:val="24"/>
          <w:szCs w:val="24"/>
          <w:lang w:eastAsia="en-US"/>
        </w:rPr>
        <w:t>8</w:t>
      </w:r>
      <w:r w:rsidRPr="0013680F">
        <w:rPr>
          <w:rFonts w:ascii="Times New Roman" w:eastAsiaTheme="minorHAnsi" w:hAnsi="Times New Roman" w:cs="Times New Roman"/>
          <w:i/>
          <w:iCs/>
          <w:color w:val="FF0000"/>
          <w:sz w:val="24"/>
          <w:szCs w:val="24"/>
          <w:lang w:eastAsia="en-US"/>
        </w:rPr>
        <w:t xml:space="preserve"> контракта.</w:t>
      </w:r>
    </w:p>
    <w:p w14:paraId="2A111E2F" w14:textId="77777777" w:rsidR="00B62191" w:rsidRPr="0013680F" w:rsidRDefault="00887CDA" w:rsidP="00332A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D0D81"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00BE6" w:rsidRPr="0013680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1D0D81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86DD3" w:rsidRPr="0013680F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="001D0D81" w:rsidRPr="0013680F">
        <w:rPr>
          <w:rFonts w:ascii="Times New Roman" w:hAnsi="Times New Roman" w:cs="Times New Roman"/>
          <w:color w:val="FF0000"/>
          <w:sz w:val="24"/>
          <w:szCs w:val="24"/>
        </w:rPr>
        <w:t>астоящим контрактом предусмотрена выплата аванса</w:t>
      </w:r>
      <w:r w:rsidR="00B62191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191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332AD0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размер авансирования </w:t>
      </w:r>
      <w:r w:rsidR="00E06918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может также устанавлива</w:t>
      </w:r>
      <w:r w:rsidR="00332AD0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т</w:t>
      </w:r>
      <w:r w:rsidR="00E06918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ь</w:t>
      </w:r>
      <w:r w:rsidR="00332AD0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ся в соответствии с распорядительным актом, изданным лицом, обладающим соответствующими полномочиями</w:t>
      </w:r>
      <w:r w:rsidR="00E06918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, в случае издания такого акта</w:t>
      </w:r>
      <w:r w:rsidR="00B62191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</w:p>
    <w:p w14:paraId="6DBFCAC3" w14:textId="77777777" w:rsidR="001D0D81" w:rsidRPr="0013680F" w:rsidRDefault="00671136" w:rsidP="001D0D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1D0D81" w:rsidRPr="0013680F">
        <w:rPr>
          <w:rFonts w:ascii="Times New Roman" w:hAnsi="Times New Roman" w:cs="Times New Roman"/>
          <w:color w:val="FF0000"/>
          <w:sz w:val="24"/>
          <w:szCs w:val="24"/>
        </w:rPr>
        <w:t>аказчик на основании выставленного Подрядчиком счета перечисляет авансовый платеж в размере _</w:t>
      </w:r>
      <w:r w:rsidR="005E5FCF" w:rsidRPr="0013680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1D0D81" w:rsidRPr="0013680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2C5450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D81" w:rsidRPr="0013680F">
        <w:rPr>
          <w:rFonts w:ascii="Times New Roman" w:hAnsi="Times New Roman" w:cs="Times New Roman"/>
          <w:color w:val="FF0000"/>
          <w:sz w:val="24"/>
          <w:szCs w:val="24"/>
        </w:rPr>
        <w:t>% от общей цены контракта, что составляет _________ рублей __</w:t>
      </w:r>
      <w:r w:rsidR="005E5FCF" w:rsidRPr="0013680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1D0D81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копеек, в течение ________ дней со дня заключения контракта.</w:t>
      </w:r>
    </w:p>
    <w:p w14:paraId="71D284F0" w14:textId="77777777" w:rsidR="001D0D81" w:rsidRPr="0013680F" w:rsidRDefault="00887CDA" w:rsidP="001D0D81">
      <w:pPr>
        <w:pStyle w:val="consplusnormal"/>
        <w:spacing w:before="0" w:after="0"/>
        <w:ind w:left="0" w:right="-55" w:firstLine="709"/>
        <w:jc w:val="both"/>
        <w:rPr>
          <w:color w:val="FF0000"/>
        </w:rPr>
      </w:pPr>
      <w:r w:rsidRPr="0013680F">
        <w:rPr>
          <w:color w:val="FF0000"/>
        </w:rPr>
        <w:t>3.</w:t>
      </w:r>
      <w:r w:rsidR="009C5747" w:rsidRPr="0013680F">
        <w:rPr>
          <w:color w:val="FF0000"/>
        </w:rPr>
        <w:t>8</w:t>
      </w:r>
      <w:r w:rsidRPr="0013680F">
        <w:rPr>
          <w:color w:val="FF0000"/>
        </w:rPr>
        <w:t xml:space="preserve">. </w:t>
      </w:r>
      <w:r w:rsidR="001D0D81" w:rsidRPr="0013680F">
        <w:rPr>
          <w:color w:val="FF0000"/>
        </w:rPr>
        <w:t xml:space="preserve">Окончательный расчет осуществляется </w:t>
      </w:r>
      <w:r w:rsidR="00671136" w:rsidRPr="0013680F">
        <w:rPr>
          <w:color w:val="FF0000"/>
        </w:rPr>
        <w:t>З</w:t>
      </w:r>
      <w:r w:rsidR="001D0D81" w:rsidRPr="0013680F">
        <w:rPr>
          <w:color w:val="FF0000"/>
        </w:rPr>
        <w:t xml:space="preserve">аказчиком на основании надлежаще оформленного и подписанного Сторонами </w:t>
      </w:r>
      <w:r w:rsidR="00E54BF9" w:rsidRPr="0013680F">
        <w:rPr>
          <w:color w:val="FF0000"/>
        </w:rPr>
        <w:t>документа о приемке выполненных работ</w:t>
      </w:r>
      <w:r w:rsidR="001D0D81" w:rsidRPr="0013680F">
        <w:rPr>
          <w:color w:val="FF0000"/>
        </w:rPr>
        <w:t xml:space="preserve"> </w:t>
      </w:r>
      <w:r w:rsidR="001D0D81" w:rsidRPr="0013680F">
        <w:rPr>
          <w:i/>
          <w:color w:val="FF0000"/>
        </w:rPr>
        <w:t>(данный пункт указывается в случаях</w:t>
      </w:r>
      <w:r w:rsidRPr="0013680F">
        <w:rPr>
          <w:i/>
          <w:color w:val="FF0000"/>
        </w:rPr>
        <w:t>,</w:t>
      </w:r>
      <w:r w:rsidR="001D0D81" w:rsidRPr="0013680F">
        <w:rPr>
          <w:i/>
          <w:color w:val="FF0000"/>
        </w:rPr>
        <w:t xml:space="preserve"> когда размер а</w:t>
      </w:r>
      <w:r w:rsidR="009709B8" w:rsidRPr="0013680F">
        <w:rPr>
          <w:i/>
          <w:color w:val="FF0000"/>
        </w:rPr>
        <w:t>ванса составляет менее чем 100%</w:t>
      </w:r>
      <w:r w:rsidR="000167BF" w:rsidRPr="0013680F">
        <w:rPr>
          <w:i/>
          <w:color w:val="FF0000"/>
        </w:rPr>
        <w:t xml:space="preserve"> цены контракта</w:t>
      </w:r>
      <w:r w:rsidR="009709B8" w:rsidRPr="0013680F">
        <w:rPr>
          <w:i/>
          <w:color w:val="FF0000"/>
        </w:rPr>
        <w:t>)</w:t>
      </w:r>
      <w:r w:rsidR="001D0D81" w:rsidRPr="0013680F">
        <w:rPr>
          <w:color w:val="FF0000"/>
        </w:rPr>
        <w:t>.</w:t>
      </w:r>
    </w:p>
    <w:p w14:paraId="3442CCD2" w14:textId="77777777" w:rsidR="00F86DD3" w:rsidRPr="0013680F" w:rsidRDefault="00F86DD3" w:rsidP="00F86D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</w:t>
      </w:r>
      <w:r w:rsidR="009C5747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Выплата аванса при исполнении контракта, заключенного с участником закупки, указанным в части 1 или 2 статьи 37 Федерального закона № 44-ФЗ, не допускается.</w:t>
      </w:r>
    </w:p>
    <w:p w14:paraId="01B861D8" w14:textId="77777777" w:rsidR="00996A79" w:rsidRPr="0013680F" w:rsidRDefault="00996A79" w:rsidP="00996A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3.1</w:t>
      </w:r>
      <w:r w:rsidR="009C5747" w:rsidRPr="0013680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Осуществление расчетов </w:t>
      </w:r>
      <w:r w:rsidR="008A2B27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по настоящему контракту 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сопровождается банком ________________ (указывается наименование банка) и</w:t>
      </w:r>
      <w:r w:rsidRPr="0013680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отражается на счетах, которые открываются в указанном банке.</w:t>
      </w:r>
    </w:p>
    <w:p w14:paraId="198E4EDF" w14:textId="77777777" w:rsidR="00CA58B6" w:rsidRPr="0013680F" w:rsidRDefault="00B00E15" w:rsidP="00CA58B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4C20FB" w:rsidRPr="001368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Настоящий пункт включается в случаях, определенных соответствующим актом высшего исполнительного органа государственной власти Краснодарского края, принятым во исполнение положений статьи 35 Федерального закона № 44-ФЗ</w:t>
      </w:r>
      <w:r w:rsidR="00774A5A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а также в соответствии постановлением Правительства Российской Федерации</w:t>
      </w:r>
      <w:r w:rsidR="00CA58B6" w:rsidRPr="001368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).</w:t>
      </w:r>
    </w:p>
    <w:p w14:paraId="03748BB9" w14:textId="77777777" w:rsidR="00B4311D" w:rsidRPr="0013680F" w:rsidRDefault="004C20FB" w:rsidP="0021407D">
      <w:pPr>
        <w:pStyle w:val="ConsPlusNormal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B4311D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Контракт, предметом которого являются создание произведения архитектуры, градостроительства или садово-паркового искусства и (или) разработка на его основе проектной документации объектов капитального строительства, должен содержать </w:t>
      </w:r>
      <w:r w:rsidR="009C5747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следующее </w:t>
      </w:r>
      <w:r w:rsidR="00B4311D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услови</w:t>
      </w:r>
      <w:r w:rsidR="009C5747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е</w:t>
      </w:r>
      <w:r w:rsidR="00B4311D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:</w:t>
      </w:r>
    </w:p>
    <w:p w14:paraId="2920DFFF" w14:textId="77777777" w:rsidR="00B4311D" w:rsidRPr="0013680F" w:rsidRDefault="00B4311D" w:rsidP="0021407D">
      <w:pPr>
        <w:pStyle w:val="ConsPlusNormal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субъекту Российской Федерации, муниципальному образованию, от имени которых заключен контракт, принадлежит исключительное право использовать произведение архитектуры, градостроительства или садово-паркового искусства, созданное в ходе выполнения такого контракта, путем разработки проектной документации объекта капитального строительства на основе указанного произведения, а также путем реализации произведения архитектуры, градостроительства или садово-паркового искусства</w:t>
      </w:r>
      <w:r w:rsidR="009C5747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6D3DFE6B" w14:textId="77777777" w:rsidR="006827D6" w:rsidRPr="0013680F" w:rsidRDefault="00B4311D" w:rsidP="0021407D">
      <w:pPr>
        <w:ind w:right="-55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Контракт, предметом которого является выполнение проектных и (или) изыскательских работ, должен содержать условие, согласно которому с даты приемки результатов выполнения проектных и (или) изыскательских работ исключительные права на результаты выполненных проектных и (или) изыскательских работ принадлежат субъекту Российской Федерации, муниципальному образованию, от имени которых выступает Заказчик.</w:t>
      </w:r>
    </w:p>
    <w:p w14:paraId="7E564554" w14:textId="77777777" w:rsidR="00B4311D" w:rsidRPr="0013680F" w:rsidRDefault="00B4311D" w:rsidP="009A60BB">
      <w:pPr>
        <w:pStyle w:val="ConsPlusNormal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Контракт, предметом которого являются строительство и (или) реконструкция объектов капитального строительства, должен содержать условие о поэтапной оплате выполненных подрядчиком работ исходя из объема таких работ и цены контракта.</w:t>
      </w:r>
    </w:p>
    <w:p w14:paraId="4EAEAE76" w14:textId="77777777" w:rsidR="00B4311D" w:rsidRPr="009A60BB" w:rsidRDefault="009A60BB" w:rsidP="009A60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16A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Объем, содержание работ определяются проектной документацией объектов капитального строительства, а также иной технической документацией, предусмотренной контрактом. При этом выполнение работ по контракту осуществляется в соответствии с графиком выполнения строительно-монтажных работ, являющимся обязательным приложением к контракту.</w:t>
      </w:r>
      <w:r w:rsidR="004C20FB" w:rsidRPr="000616AE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1E67C3F4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СТОРОН</w:t>
      </w:r>
    </w:p>
    <w:p w14:paraId="0DD52E60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0DE55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4C0944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B5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</w:t>
      </w:r>
      <w:r w:rsidR="00BE2CA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3E4B55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4C0944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C274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окончанию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</w:t>
      </w:r>
      <w:r w:rsidR="004C274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3.1 настоящего контракта срок</w:t>
      </w:r>
      <w:r w:rsidR="004C274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833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аказчику результат </w:t>
      </w:r>
      <w:r w:rsidR="00536B5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CB74C" w14:textId="77777777" w:rsidR="004C274E" w:rsidRPr="0013680F" w:rsidRDefault="00601754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9F7FE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274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соответствие выполненных работ предъявляемым к ним требованиям, указанным в </w:t>
      </w:r>
      <w:r w:rsidR="002B5625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документации, </w:t>
      </w:r>
      <w:r w:rsidR="004C274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требованиям законодательства Российской Федерации.</w:t>
      </w:r>
    </w:p>
    <w:p w14:paraId="1370BA06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9F7FE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Устранить недостатки </w:t>
      </w:r>
      <w:r w:rsidR="00536B5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247774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заявления о них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аказчиком, нести расходы, связанные с устранением данных недостатков.</w:t>
      </w:r>
    </w:p>
    <w:p w14:paraId="669D42BB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9F7FE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Гарантировать качество </w:t>
      </w:r>
      <w:r w:rsidR="00536B5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="002B5625" w:rsidRPr="0013680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технических регламентов, стандартов, технических условий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15F5DF" w14:textId="77777777" w:rsidR="006827D6" w:rsidRPr="0013680F" w:rsidRDefault="006827D6" w:rsidP="00D657A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9F7FE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Предоставлять </w:t>
      </w:r>
      <w:r w:rsidR="002C5450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</w:t>
      </w:r>
      <w:r w:rsidR="002C5450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полну</w:t>
      </w:r>
      <w:r w:rsidR="00536B5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ю и точную информацию о работах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 ходе исполнения своих обязательств по настоящему контракту, в том числе о сложностях, возникающих при исполнении контракта.</w:t>
      </w:r>
    </w:p>
    <w:p w14:paraId="7786421A" w14:textId="77777777" w:rsidR="002B7FC7" w:rsidRPr="0013680F" w:rsidRDefault="002B7FC7" w:rsidP="00D657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iCs/>
          <w:sz w:val="24"/>
          <w:szCs w:val="24"/>
        </w:rPr>
        <w:t>4.1.</w:t>
      </w:r>
      <w:r w:rsidR="008613DE" w:rsidRPr="0013680F">
        <w:rPr>
          <w:rFonts w:ascii="Times New Roman" w:hAnsi="Times New Roman" w:cs="Times New Roman"/>
          <w:iCs/>
          <w:sz w:val="24"/>
          <w:szCs w:val="24"/>
        </w:rPr>
        <w:t>6</w:t>
      </w:r>
      <w:r w:rsidRPr="0013680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13680F">
        <w:rPr>
          <w:rFonts w:ascii="Times New Roman" w:hAnsi="Times New Roman" w:cs="Times New Roman"/>
          <w:sz w:val="24"/>
          <w:szCs w:val="24"/>
        </w:rPr>
        <w:t xml:space="preserve">Приступить к выполнению работ в течение ___ дней с </w:t>
      </w:r>
      <w:r w:rsidR="00A0414E">
        <w:rPr>
          <w:rFonts w:ascii="Times New Roman" w:hAnsi="Times New Roman" w:cs="Times New Roman"/>
          <w:sz w:val="24"/>
          <w:szCs w:val="24"/>
        </w:rPr>
        <w:t>даты</w:t>
      </w:r>
      <w:r w:rsidRPr="0013680F">
        <w:rPr>
          <w:rFonts w:ascii="Times New Roman" w:hAnsi="Times New Roman" w:cs="Times New Roman"/>
          <w:sz w:val="24"/>
          <w:szCs w:val="24"/>
        </w:rPr>
        <w:t xml:space="preserve"> заключения контракта.</w:t>
      </w:r>
    </w:p>
    <w:p w14:paraId="74A2D455" w14:textId="77777777" w:rsidR="004C20FB" w:rsidRPr="0013680F" w:rsidRDefault="004C0944" w:rsidP="00D657A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4.1.7. </w:t>
      </w:r>
      <w:r w:rsidR="004C20FB" w:rsidRPr="0013680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Предоставлять </w:t>
      </w:r>
      <w:r w:rsidR="004C20FB" w:rsidRPr="0056218D">
        <w:rPr>
          <w:rFonts w:ascii="Times New Roman" w:hAnsi="Times New Roman" w:cs="Times New Roman"/>
          <w:iCs/>
          <w:color w:val="FF0000"/>
          <w:sz w:val="24"/>
          <w:szCs w:val="24"/>
        </w:rPr>
        <w:t>информацию обо всех,</w:t>
      </w:r>
      <w:r w:rsidR="00D657A2" w:rsidRPr="0056218D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субподрядчиках</w:t>
      </w:r>
      <w:r w:rsidR="004C20FB" w:rsidRPr="0056218D">
        <w:rPr>
          <w:rFonts w:ascii="Times New Roman" w:hAnsi="Times New Roman" w:cs="Times New Roman"/>
          <w:iCs/>
          <w:color w:val="FF0000"/>
          <w:sz w:val="24"/>
          <w:szCs w:val="24"/>
        </w:rPr>
        <w:t>,</w:t>
      </w:r>
      <w:r w:rsidR="004C20FB" w:rsidRPr="0013680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цена которого или общая цена которых составляет более чем 10 % цены контракта, в течение 10 дней с </w:t>
      </w:r>
      <w:r w:rsidR="00A0414E">
        <w:rPr>
          <w:rFonts w:ascii="Times New Roman" w:hAnsi="Times New Roman" w:cs="Times New Roman"/>
          <w:iCs/>
          <w:color w:val="FF0000"/>
          <w:sz w:val="24"/>
          <w:szCs w:val="24"/>
        </w:rPr>
        <w:t>даты</w:t>
      </w:r>
      <w:r w:rsidR="004C20FB" w:rsidRPr="0013680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заключения им договора с субподрядчиком.</w:t>
      </w:r>
      <w:r w:rsidR="004C20FB" w:rsidRPr="0013680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9C5747" w:rsidRPr="0013680F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(Данное условие подлежит обязательному включению в контракт, в случае если НМЦК превышает 100 млн. рублей</w:t>
      </w:r>
      <w:r w:rsidR="00D657A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, </w:t>
      </w:r>
      <w:r w:rsidR="00D657A2" w:rsidRPr="0056218D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установленная Правительством Российской Федерации</w:t>
      </w:r>
      <w:r w:rsidR="009C5747" w:rsidRPr="0056218D"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 w:rsidR="004C20FB" w:rsidRPr="0056218D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25B8A882" w14:textId="77777777" w:rsidR="00B16AE7" w:rsidRPr="0013680F" w:rsidRDefault="00B16AE7" w:rsidP="00B16AE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4.1.</w:t>
      </w:r>
      <w:r w:rsidR="004C0944" w:rsidRPr="0013680F">
        <w:rPr>
          <w:rFonts w:ascii="Times New Roman" w:hAnsi="Times New Roman" w:cs="Times New Roman"/>
          <w:sz w:val="24"/>
          <w:szCs w:val="24"/>
        </w:rPr>
        <w:t>8</w:t>
      </w:r>
      <w:r w:rsidRPr="0013680F">
        <w:rPr>
          <w:rFonts w:ascii="Times New Roman" w:hAnsi="Times New Roman" w:cs="Times New Roman"/>
          <w:sz w:val="24"/>
          <w:szCs w:val="24"/>
        </w:rPr>
        <w:t>.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работ.</w:t>
      </w:r>
    </w:p>
    <w:p w14:paraId="38253ECC" w14:textId="77777777" w:rsidR="00B16AE7" w:rsidRPr="0013680F" w:rsidRDefault="00B16AE7" w:rsidP="00B16AE7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4.1.</w:t>
      </w:r>
      <w:r w:rsidR="00F86569" w:rsidRPr="0013680F">
        <w:rPr>
          <w:rFonts w:ascii="Times New Roman" w:hAnsi="Times New Roman" w:cs="Times New Roman"/>
          <w:sz w:val="24"/>
          <w:szCs w:val="24"/>
        </w:rPr>
        <w:t>9</w:t>
      </w:r>
      <w:r w:rsidRPr="0013680F">
        <w:rPr>
          <w:rFonts w:ascii="Times New Roman" w:hAnsi="Times New Roman" w:cs="Times New Roman"/>
          <w:sz w:val="24"/>
          <w:szCs w:val="24"/>
        </w:rPr>
        <w:t xml:space="preserve">. Передать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Pr="0013680F">
        <w:rPr>
          <w:rFonts w:ascii="Times New Roman" w:hAnsi="Times New Roman" w:cs="Times New Roman"/>
          <w:sz w:val="24"/>
          <w:szCs w:val="24"/>
        </w:rPr>
        <w:t xml:space="preserve">аказчику всю необходимую документацию при сдаче объекта строительства (этапа строительства)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Pr="0013680F">
        <w:rPr>
          <w:rFonts w:ascii="Times New Roman" w:hAnsi="Times New Roman" w:cs="Times New Roman"/>
          <w:sz w:val="24"/>
          <w:szCs w:val="24"/>
        </w:rPr>
        <w:t>аказчику, а также документы, необходимые для ввода в эксплуатацию объекта строительства в соответствии с градостроительным законодательством Российской Федерации.</w:t>
      </w:r>
    </w:p>
    <w:p w14:paraId="07E6DB19" w14:textId="77777777" w:rsidR="009F7FE2" w:rsidRPr="0013680F" w:rsidRDefault="00F94778" w:rsidP="002D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4.1.</w:t>
      </w:r>
      <w:r w:rsidR="00F86569" w:rsidRPr="0013680F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F7FE2" w:rsidRPr="0013680F">
        <w:rPr>
          <w:rFonts w:ascii="Times New Roman" w:hAnsi="Times New Roman" w:cs="Times New Roman"/>
          <w:color w:val="FF0000"/>
          <w:sz w:val="24"/>
          <w:szCs w:val="24"/>
        </w:rPr>
        <w:t>Обеспечить выполнение работ необходимыми материалами, в том числе деталями, конструкциями и оборудованием</w:t>
      </w:r>
      <w:r w:rsidR="00247774"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E701065" w14:textId="77777777" w:rsidR="00D15A53" w:rsidRPr="0013680F" w:rsidRDefault="00D15A53" w:rsidP="002D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4.1.1</w:t>
      </w:r>
      <w:r w:rsidR="00F86569" w:rsidRPr="0013680F">
        <w:rPr>
          <w:rFonts w:ascii="Times New Roman" w:hAnsi="Times New Roman" w:cs="Times New Roman"/>
          <w:sz w:val="24"/>
          <w:szCs w:val="24"/>
        </w:rPr>
        <w:t>1</w:t>
      </w:r>
      <w:r w:rsidRPr="0013680F">
        <w:rPr>
          <w:rFonts w:ascii="Times New Roman" w:hAnsi="Times New Roman" w:cs="Times New Roman"/>
          <w:sz w:val="24"/>
          <w:szCs w:val="24"/>
        </w:rPr>
        <w:t>. Представлять Заказчику (комиссии Заказчика) информацию и документы, необходимые для о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</w:t>
      </w:r>
      <w:r w:rsidRPr="0013680F">
        <w:rPr>
          <w:rFonts w:ascii="Times New Roman" w:hAnsi="Times New Roman" w:cs="Times New Roman"/>
          <w:sz w:val="24"/>
          <w:szCs w:val="24"/>
        </w:rPr>
        <w:t>ения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</w:t>
      </w:r>
      <w:r w:rsidRPr="0013680F">
        <w:rPr>
          <w:rFonts w:ascii="Times New Roman" w:hAnsi="Times New Roman" w:cs="Times New Roman"/>
          <w:sz w:val="24"/>
          <w:szCs w:val="24"/>
        </w:rPr>
        <w:t xml:space="preserve">я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ходом исполнения </w:t>
      </w:r>
      <w:r w:rsidRPr="0013680F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Pr="0013680F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3680F">
        <w:rPr>
          <w:rFonts w:ascii="Times New Roman" w:hAnsi="Times New Roman" w:cs="Times New Roman"/>
          <w:sz w:val="24"/>
          <w:szCs w:val="24"/>
        </w:rPr>
        <w:t>, а также обеспечить доступ на территорию (в помещения) для проверки исполнения Подрядчиком обязательств по настоящему контракту</w:t>
      </w:r>
      <w:r w:rsidR="00F86DD3" w:rsidRPr="0013680F">
        <w:rPr>
          <w:rFonts w:ascii="Times New Roman" w:hAnsi="Times New Roman" w:cs="Times New Roman"/>
          <w:sz w:val="24"/>
          <w:szCs w:val="24"/>
        </w:rPr>
        <w:t>, не вмешиваясь в хозяйственную деятельность Подрядчика</w:t>
      </w:r>
      <w:r w:rsidRPr="0013680F">
        <w:rPr>
          <w:rFonts w:ascii="Times New Roman" w:hAnsi="Times New Roman" w:cs="Times New Roman"/>
          <w:sz w:val="24"/>
          <w:szCs w:val="24"/>
        </w:rPr>
        <w:t>.</w:t>
      </w:r>
    </w:p>
    <w:p w14:paraId="6C31C303" w14:textId="77777777" w:rsidR="004440E4" w:rsidRPr="0013680F" w:rsidRDefault="004440E4" w:rsidP="004440E4">
      <w:pPr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4.1.</w:t>
      </w:r>
      <w:r w:rsidR="00C11975" w:rsidRPr="0013680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86569" w:rsidRPr="0013680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В случае если Подрядчик не относится к субъектам малого предпринимательства, </w:t>
      </w:r>
      <w:r w:rsidR="00F86DD3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социально ориентированной некоммерческой организацией, 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он обязан привлечь к исполнению контракта субподрядчико</w:t>
      </w:r>
      <w:r w:rsidR="004C20FB" w:rsidRPr="0013680F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из числа субъектов малого предпринимательства, социально ориентированных некоммерческих организаций</w:t>
      </w:r>
      <w:r w:rsidR="000D61A8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в размере ___ % от цены контракта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C133F81" w14:textId="77777777" w:rsidR="004440E4" w:rsidRPr="0013680F" w:rsidRDefault="004440E4" w:rsidP="004440E4">
      <w:pPr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F65628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Данный пункт включается в контракт в случае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наличия такого требования к участникам закупки в извещении об осуществлении закупки). </w:t>
      </w:r>
    </w:p>
    <w:p w14:paraId="1978039E" w14:textId="77777777" w:rsidR="004440E4" w:rsidRPr="0013680F" w:rsidRDefault="004440E4" w:rsidP="004440E4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В срок не более 5 рабочих дней со дня заключения договора с субподрядчиком представить Заказчику:</w:t>
      </w:r>
    </w:p>
    <w:p w14:paraId="2C2F9061" w14:textId="77777777" w:rsidR="004440E4" w:rsidRPr="0013680F" w:rsidRDefault="004440E4" w:rsidP="004440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sub_1121"/>
      <w:r w:rsidRPr="0013680F">
        <w:rPr>
          <w:rFonts w:ascii="Times New Roman" w:hAnsi="Times New Roman" w:cs="Times New Roman"/>
          <w:color w:val="FF0000"/>
          <w:sz w:val="24"/>
          <w:szCs w:val="24"/>
        </w:rPr>
        <w:t>а) декларацию о принадлежности субподрядчика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</w:p>
    <w:p w14:paraId="37C293C2" w14:textId="77777777" w:rsidR="004440E4" w:rsidRPr="0013680F" w:rsidRDefault="004440E4" w:rsidP="004440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sub_1122"/>
      <w:bookmarkEnd w:id="0"/>
      <w:r w:rsidRPr="0013680F">
        <w:rPr>
          <w:rFonts w:ascii="Times New Roman" w:hAnsi="Times New Roman" w:cs="Times New Roman"/>
          <w:color w:val="FF0000"/>
          <w:sz w:val="24"/>
          <w:szCs w:val="24"/>
        </w:rPr>
        <w:t>б) копию договора (договоров), заключенного с субподрядчиком, заверенную Подрядчиком.</w:t>
      </w:r>
    </w:p>
    <w:p w14:paraId="3EAB4DFF" w14:textId="77777777" w:rsidR="004440E4" w:rsidRPr="0013680F" w:rsidRDefault="004440E4" w:rsidP="004440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sub_1003"/>
      <w:bookmarkEnd w:id="1"/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В случае замены субподрядчика на этапе исполнения контракта на другого субподрядчика представлять Заказчику документы, указанные в </w:t>
      </w:r>
      <w:r w:rsidR="00F86DD3" w:rsidRPr="0013680F">
        <w:rPr>
          <w:rFonts w:ascii="Times New Roman" w:hAnsi="Times New Roman" w:cs="Times New Roman"/>
          <w:color w:val="FF0000"/>
          <w:sz w:val="24"/>
          <w:szCs w:val="24"/>
        </w:rPr>
        <w:t>третьем абзаце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настоящего </w:t>
      </w:r>
      <w:r w:rsidR="00F86DD3" w:rsidRPr="0013680F">
        <w:rPr>
          <w:rFonts w:ascii="Times New Roman" w:hAnsi="Times New Roman" w:cs="Times New Roman"/>
          <w:color w:val="FF0000"/>
          <w:sz w:val="24"/>
          <w:szCs w:val="24"/>
        </w:rPr>
        <w:t>пункта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, в течение 5 дней со дня заключения договора с новым субподрядчиком.</w:t>
      </w:r>
    </w:p>
    <w:bookmarkEnd w:id="2"/>
    <w:p w14:paraId="4CDC0548" w14:textId="77777777" w:rsidR="004440E4" w:rsidRPr="0013680F" w:rsidRDefault="004440E4" w:rsidP="004440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В течение 10 рабочих дней со дня оплаты Подрядчиком выполненных обязательств по договору с субподрядчиком представлять Заказчику следующие документы:</w:t>
      </w:r>
    </w:p>
    <w:p w14:paraId="2FC3663C" w14:textId="77777777" w:rsidR="004440E4" w:rsidRPr="0013680F" w:rsidRDefault="004440E4" w:rsidP="004440E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sub_1041"/>
      <w:r w:rsidRPr="0013680F">
        <w:rPr>
          <w:rFonts w:ascii="Times New Roman" w:hAnsi="Times New Roman" w:cs="Times New Roman"/>
          <w:color w:val="FF0000"/>
          <w:sz w:val="24"/>
          <w:szCs w:val="24"/>
        </w:rPr>
        <w:t>а) копии документов о приемке выполненной работы, которые являются предметом договора, заключенного между Подрядчиком и привлеченным им субподрядчиком;</w:t>
      </w:r>
    </w:p>
    <w:bookmarkEnd w:id="3"/>
    <w:p w14:paraId="7635E5C8" w14:textId="77777777" w:rsidR="004440E4" w:rsidRPr="0013680F" w:rsidRDefault="004440E4" w:rsidP="006749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б) копии платежных поручений, подтверждающих перечисление денежных средств Подрядчиком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субподрядчику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, - в случае если договором, заключенным между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Подрядчиком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и привлеченным им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субподрядчиком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, предусмотрена оплата выполненных обязательств до срока оплаты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выполненных работ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, предусмотренного настоящим контрактом, заключенным с Заказчиком (в ином случае указанный документ представляется Заказчику дополнительно в течение 5 дней со дня оплаты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Подрядчиком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обязательств, выполненных с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убподрядчиком</w:t>
      </w:r>
      <w:r w:rsidR="002D2B07" w:rsidRPr="0013680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CBD2FA2" w14:textId="77777777" w:rsidR="004440E4" w:rsidRPr="0013680F" w:rsidRDefault="004440E4" w:rsidP="00674956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Оплачивать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выполненные субподрядчиком работы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, отдельные этапы исполнения договора, заключенного с таким с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убподрядчико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м, в течение </w:t>
      </w:r>
      <w:r w:rsidR="004765CD" w:rsidRPr="0013680F">
        <w:rPr>
          <w:rFonts w:ascii="Times New Roman" w:hAnsi="Times New Roman" w:cs="Times New Roman"/>
          <w:color w:val="FF0000"/>
          <w:sz w:val="24"/>
          <w:szCs w:val="24"/>
        </w:rPr>
        <w:t>15 рабочих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дней с даты подписания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Подрядчико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м документа о приемке </w:t>
      </w:r>
      <w:r w:rsidR="003940FB" w:rsidRPr="0013680F">
        <w:rPr>
          <w:rFonts w:ascii="Times New Roman" w:hAnsi="Times New Roman" w:cs="Times New Roman"/>
          <w:color w:val="FF0000"/>
          <w:sz w:val="24"/>
          <w:szCs w:val="24"/>
        </w:rPr>
        <w:t>выполненных работ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, отдельных этапов исполнения договора.</w:t>
      </w:r>
    </w:p>
    <w:p w14:paraId="50D904A3" w14:textId="77777777" w:rsidR="00A2171C" w:rsidRPr="0013680F" w:rsidRDefault="00A2171C" w:rsidP="00674956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4.1.1</w:t>
      </w:r>
      <w:r w:rsidR="004765CD" w:rsidRPr="0013680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77D29" w:rsidRPr="0013680F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="005A2957" w:rsidRPr="0013680F">
        <w:rPr>
          <w:rFonts w:ascii="Times New Roman" w:hAnsi="Times New Roman" w:cs="Times New Roman"/>
          <w:color w:val="FF0000"/>
          <w:sz w:val="24"/>
          <w:szCs w:val="24"/>
        </w:rPr>
        <w:t>е позднее __ дня (дней) до начала исполнения своих обязательств по контракту, обязан представить Заказчик</w:t>
      </w:r>
      <w:r w:rsidR="003F3381">
        <w:rPr>
          <w:rFonts w:ascii="Times New Roman" w:hAnsi="Times New Roman" w:cs="Times New Roman"/>
          <w:color w:val="FF0000"/>
          <w:sz w:val="24"/>
          <w:szCs w:val="24"/>
        </w:rPr>
        <w:t>у конкретные виды и объемы</w:t>
      </w:r>
      <w:r w:rsidR="005A2957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работ</w:t>
      </w:r>
      <w:r w:rsidR="003F338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F3381" w:rsidRPr="003F3381">
        <w:rPr>
          <w:rFonts w:ascii="Times New Roman" w:hAnsi="Times New Roman" w:cs="Times New Roman"/>
          <w:color w:val="FF0000"/>
          <w:sz w:val="24"/>
          <w:szCs w:val="24"/>
        </w:rPr>
        <w:t xml:space="preserve">которые он обязан </w:t>
      </w:r>
      <w:r w:rsidR="003F3381">
        <w:rPr>
          <w:rFonts w:ascii="Times New Roman" w:hAnsi="Times New Roman" w:cs="Times New Roman"/>
          <w:color w:val="FF0000"/>
          <w:sz w:val="24"/>
          <w:szCs w:val="24"/>
        </w:rPr>
        <w:t>выполнить</w:t>
      </w:r>
      <w:r w:rsidR="003F3381" w:rsidRPr="003F3381">
        <w:rPr>
          <w:rFonts w:ascii="Times New Roman" w:hAnsi="Times New Roman" w:cs="Times New Roman"/>
          <w:color w:val="FF0000"/>
          <w:sz w:val="24"/>
          <w:szCs w:val="24"/>
        </w:rPr>
        <w:t xml:space="preserve"> самостоятельно</w:t>
      </w:r>
      <w:r w:rsidR="005A2957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В этом случае Заказчик заключает с Подрядчиком дополнительное соглашение, содержащее перечень </w:t>
      </w:r>
      <w:r w:rsidR="002A78B0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предложенных Подрядчиком конкретных </w:t>
      </w:r>
      <w:r w:rsidR="005A2957" w:rsidRPr="0013680F">
        <w:rPr>
          <w:rFonts w:ascii="Times New Roman" w:hAnsi="Times New Roman" w:cs="Times New Roman"/>
          <w:color w:val="FF0000"/>
          <w:sz w:val="24"/>
          <w:szCs w:val="24"/>
        </w:rPr>
        <w:t>видов и объемов ра</w:t>
      </w:r>
      <w:r w:rsidR="002A78B0" w:rsidRPr="0013680F">
        <w:rPr>
          <w:rFonts w:ascii="Times New Roman" w:hAnsi="Times New Roman" w:cs="Times New Roman"/>
          <w:color w:val="FF0000"/>
          <w:sz w:val="24"/>
          <w:szCs w:val="24"/>
        </w:rPr>
        <w:t>бот</w:t>
      </w:r>
      <w:r w:rsidR="00385C0B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согласно проектной документации</w:t>
      </w:r>
      <w:r w:rsidR="002A78B0" w:rsidRPr="0013680F">
        <w:rPr>
          <w:rFonts w:ascii="Times New Roman" w:hAnsi="Times New Roman" w:cs="Times New Roman"/>
          <w:color w:val="FF0000"/>
          <w:sz w:val="24"/>
          <w:szCs w:val="24"/>
        </w:rPr>
        <w:t>. Такое соглашение после подписания его Сторонами</w:t>
      </w:r>
      <w:r w:rsidR="005A2957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являе</w:t>
      </w:r>
      <w:r w:rsidR="002A78B0" w:rsidRPr="0013680F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5A2957" w:rsidRPr="0013680F">
        <w:rPr>
          <w:rFonts w:ascii="Times New Roman" w:hAnsi="Times New Roman" w:cs="Times New Roman"/>
          <w:color w:val="FF0000"/>
          <w:sz w:val="24"/>
          <w:szCs w:val="24"/>
        </w:rPr>
        <w:t>ся неотъемлемой частью заключенного контракта.</w:t>
      </w:r>
      <w:r w:rsidR="00D95784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7D29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9C5747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включается в случае, если </w:t>
      </w:r>
      <w:r w:rsidR="00D95784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предметом которого является строительство, реконструкция объектов капитального строительства, по результатам закупки, документацией которой предусматривались возможные виды и объемы работ, которые Подрядчик обязан выполнить самостоятельно без привлечения других лиц</w:t>
      </w:r>
      <w:r w:rsidR="003F3381">
        <w:rPr>
          <w:rFonts w:ascii="Times New Roman" w:hAnsi="Times New Roman" w:cs="Times New Roman"/>
          <w:i/>
          <w:color w:val="FF0000"/>
          <w:sz w:val="24"/>
          <w:szCs w:val="24"/>
        </w:rPr>
        <w:t>, за исключением дочерних обществ такого подрядчика</w:t>
      </w:r>
      <w:r w:rsidR="00C77D29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.)</w:t>
      </w:r>
    </w:p>
    <w:p w14:paraId="3093B031" w14:textId="77777777" w:rsidR="002A78B0" w:rsidRPr="0013680F" w:rsidRDefault="002A78B0" w:rsidP="002A78B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FF0000"/>
        </w:rPr>
      </w:pPr>
      <w:r w:rsidRPr="0013680F">
        <w:rPr>
          <w:i/>
          <w:color w:val="FF0000"/>
        </w:rPr>
        <w:t>(Конкретные виды и объемы работ из числа видов и объемов работ, определенные по предложению Подрядчика, включаются в контракт и</w:t>
      </w:r>
      <w:r w:rsidR="00D67C0B" w:rsidRPr="0013680F">
        <w:rPr>
          <w:i/>
          <w:color w:val="FF0000"/>
        </w:rPr>
        <w:t>,</w:t>
      </w:r>
      <w:r w:rsidRPr="0013680F">
        <w:rPr>
          <w:i/>
          <w:color w:val="FF0000"/>
        </w:rPr>
        <w:t xml:space="preserve"> исходя из сметной стоимости этих работ, предусмотренной проектной документацией, в совокупном стоимостном выражении должны составлять</w:t>
      </w:r>
      <w:r w:rsidR="00D67C0B" w:rsidRPr="0013680F">
        <w:rPr>
          <w:i/>
          <w:color w:val="FF0000"/>
        </w:rPr>
        <w:t xml:space="preserve"> </w:t>
      </w:r>
      <w:r w:rsidRPr="0013680F">
        <w:rPr>
          <w:i/>
          <w:color w:val="FF0000"/>
        </w:rPr>
        <w:t>не</w:t>
      </w:r>
      <w:r w:rsidR="00D67C0B" w:rsidRPr="0013680F">
        <w:rPr>
          <w:i/>
          <w:color w:val="FF0000"/>
        </w:rPr>
        <w:t xml:space="preserve"> </w:t>
      </w:r>
      <w:r w:rsidRPr="0013680F">
        <w:rPr>
          <w:i/>
          <w:color w:val="FF0000"/>
        </w:rPr>
        <w:t xml:space="preserve">менее </w:t>
      </w:r>
      <w:r w:rsidR="00EF787B" w:rsidRPr="0013680F">
        <w:rPr>
          <w:i/>
          <w:color w:val="FF0000"/>
        </w:rPr>
        <w:t>2</w:t>
      </w:r>
      <w:r w:rsidRPr="0013680F">
        <w:rPr>
          <w:i/>
          <w:color w:val="FF0000"/>
        </w:rPr>
        <w:t xml:space="preserve">5 </w:t>
      </w:r>
      <w:r w:rsidR="00D67C0B" w:rsidRPr="0013680F">
        <w:rPr>
          <w:i/>
          <w:color w:val="FF0000"/>
        </w:rPr>
        <w:t>%</w:t>
      </w:r>
      <w:r w:rsidRPr="0013680F">
        <w:rPr>
          <w:i/>
          <w:color w:val="FF0000"/>
        </w:rPr>
        <w:t xml:space="preserve"> цены контракта</w:t>
      </w:r>
      <w:r w:rsidR="00D67C0B" w:rsidRPr="0013680F">
        <w:rPr>
          <w:i/>
          <w:color w:val="FF0000"/>
        </w:rPr>
        <w:t>.)</w:t>
      </w:r>
    </w:p>
    <w:p w14:paraId="2CDB0C83" w14:textId="77777777" w:rsidR="005C0506" w:rsidRPr="005C0506" w:rsidRDefault="00250F53" w:rsidP="005C0506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4.1.1</w:t>
      </w:r>
      <w:r w:rsidR="004765CD" w:rsidRPr="0013680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765CD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Предоставить Заказчику новое обеспечение исполнения контракта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операций, не позднее одного месяца со дня надлежащего уведомления Заказчиком Подрядчика о необходимости предоставить соответствующее обеспечение</w:t>
      </w:r>
      <w:r w:rsidR="004765CD" w:rsidRPr="00562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C0506" w:rsidRPr="00562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Размер такого обеспечения может быть уменьшен в порядке и случаях, которые предусмотрены </w:t>
      </w:r>
      <w:hyperlink r:id="rId8" w:history="1">
        <w:r w:rsidR="005C0506" w:rsidRPr="0056218D">
          <w:rPr>
            <w:rStyle w:val="aa"/>
            <w:rFonts w:ascii="Times New Roman" w:eastAsia="Times New Roman" w:hAnsi="Times New Roman" w:cs="Times New Roman"/>
            <w:color w:val="FF0000"/>
            <w:sz w:val="24"/>
            <w:szCs w:val="24"/>
            <w:u w:val="none"/>
            <w:lang w:eastAsia="ru-RU"/>
          </w:rPr>
          <w:t>частями 7</w:t>
        </w:r>
      </w:hyperlink>
      <w:r w:rsidR="005C0506" w:rsidRPr="00562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hyperlink r:id="rId9" w:history="1">
        <w:r w:rsidR="005C0506" w:rsidRPr="0056218D">
          <w:rPr>
            <w:rStyle w:val="aa"/>
            <w:rFonts w:ascii="Times New Roman" w:eastAsia="Times New Roman" w:hAnsi="Times New Roman" w:cs="Times New Roman"/>
            <w:color w:val="FF0000"/>
            <w:sz w:val="24"/>
            <w:szCs w:val="24"/>
            <w:u w:val="none"/>
            <w:lang w:eastAsia="ru-RU"/>
          </w:rPr>
          <w:t>7.1</w:t>
        </w:r>
      </w:hyperlink>
      <w:r w:rsidR="005C0506" w:rsidRPr="00562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hyperlink r:id="rId10" w:history="1">
        <w:r w:rsidR="005C0506" w:rsidRPr="0056218D">
          <w:rPr>
            <w:rStyle w:val="aa"/>
            <w:rFonts w:ascii="Times New Roman" w:eastAsia="Times New Roman" w:hAnsi="Times New Roman" w:cs="Times New Roman"/>
            <w:color w:val="FF0000"/>
            <w:sz w:val="24"/>
            <w:szCs w:val="24"/>
            <w:u w:val="none"/>
            <w:lang w:eastAsia="ru-RU"/>
          </w:rPr>
          <w:t>7.2</w:t>
        </w:r>
      </w:hyperlink>
      <w:r w:rsidR="005C0506" w:rsidRPr="00562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</w:t>
      </w:r>
      <w:hyperlink r:id="rId11" w:history="1">
        <w:r w:rsidR="005C0506" w:rsidRPr="0056218D">
          <w:rPr>
            <w:rStyle w:val="aa"/>
            <w:rFonts w:ascii="Times New Roman" w:eastAsia="Times New Roman" w:hAnsi="Times New Roman" w:cs="Times New Roman"/>
            <w:color w:val="FF0000"/>
            <w:sz w:val="24"/>
            <w:szCs w:val="24"/>
            <w:u w:val="none"/>
            <w:lang w:eastAsia="ru-RU"/>
          </w:rPr>
          <w:t>7.3 статьи 96</w:t>
        </w:r>
      </w:hyperlink>
      <w:r w:rsidR="005C0506" w:rsidRPr="00562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Федерального закона № 44-ФЗ.</w:t>
      </w:r>
    </w:p>
    <w:p w14:paraId="6A7BC6B8" w14:textId="77777777" w:rsidR="004765CD" w:rsidRPr="0013680F" w:rsidRDefault="004765CD" w:rsidP="004765CD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(Настоящий пункт включается в контракт при условии установления в контракте условия о предоставлении обеспечения исполнения контракта).</w:t>
      </w:r>
    </w:p>
    <w:p w14:paraId="29836579" w14:textId="77777777" w:rsidR="00725C16" w:rsidRPr="0013680F" w:rsidRDefault="00725C16" w:rsidP="00725C1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4.1.15. В случае если действующим законодательством Российской Федерации предусмотрены требования, предъявляемые к лицам, выполняющим работы, составляющие предмет настоящего контракта (объект закупки), - соответствовать таким требованиям.</w:t>
      </w:r>
    </w:p>
    <w:p w14:paraId="30D8AAA0" w14:textId="77777777" w:rsidR="006827D6" w:rsidRPr="0013680F" w:rsidRDefault="006827D6" w:rsidP="002A78B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536B5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14:paraId="03168389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</w:t>
      </w:r>
      <w:r w:rsidR="00F8656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аказчика своевременного исполнения обязательств по приемке и оплате стоимости </w:t>
      </w:r>
      <w:r w:rsidR="00536B5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контракту.</w:t>
      </w:r>
    </w:p>
    <w:p w14:paraId="11C0D638" w14:textId="77777777" w:rsidR="007D5B66" w:rsidRPr="0013680F" w:rsidRDefault="007D5B66" w:rsidP="007D5B66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4.2.</w:t>
      </w:r>
      <w:r w:rsidR="00BC22C8" w:rsidRPr="0013680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При выполнении работ привлекать к исполнению своих обязательств по </w:t>
      </w:r>
      <w:r w:rsidR="00F80784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настоящему 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контрак</w:t>
      </w:r>
      <w:r w:rsidR="00BD0399" w:rsidRPr="0013680F">
        <w:rPr>
          <w:rFonts w:ascii="Times New Roman" w:hAnsi="Times New Roman" w:cs="Times New Roman"/>
          <w:color w:val="FF0000"/>
          <w:sz w:val="24"/>
          <w:szCs w:val="24"/>
        </w:rPr>
        <w:t>ту других лиц (субподрядчиков).</w:t>
      </w:r>
    </w:p>
    <w:p w14:paraId="2DE6E5B5" w14:textId="77777777" w:rsidR="007D5B66" w:rsidRPr="0013680F" w:rsidRDefault="00BD0399" w:rsidP="007D5B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ar0"/>
      <w:bookmarkEnd w:id="4"/>
      <w:r w:rsidRPr="0013680F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7D5B66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одрядчик несет перед </w:t>
      </w:r>
      <w:r w:rsidR="00671136" w:rsidRPr="0013680F"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7D5B66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аказчиком ответственность за последствия неисполнения или ненадлежащего исполнения обязательств субподрядчиком в соответствии с правилами пункта 1 </w:t>
      </w:r>
      <w:hyperlink r:id="rId12" w:history="1">
        <w:r w:rsidR="007D5B66" w:rsidRPr="0013680F">
          <w:rPr>
            <w:rFonts w:ascii="Times New Roman" w:hAnsi="Times New Roman" w:cs="Times New Roman"/>
            <w:color w:val="FF0000"/>
            <w:sz w:val="24"/>
            <w:szCs w:val="24"/>
          </w:rPr>
          <w:t>статьи 313</w:t>
        </w:r>
      </w:hyperlink>
      <w:r w:rsidR="007D5B66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и </w:t>
      </w:r>
      <w:hyperlink r:id="rId13" w:history="1">
        <w:r w:rsidR="007D5B66" w:rsidRPr="0013680F">
          <w:rPr>
            <w:rFonts w:ascii="Times New Roman" w:hAnsi="Times New Roman" w:cs="Times New Roman"/>
            <w:color w:val="FF0000"/>
            <w:sz w:val="24"/>
            <w:szCs w:val="24"/>
          </w:rPr>
          <w:t>статьи 403</w:t>
        </w:r>
      </w:hyperlink>
      <w:r w:rsidR="007D5B66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1E6C" w:rsidRPr="0013680F">
        <w:rPr>
          <w:rFonts w:ascii="Times New Roman" w:hAnsi="Times New Roman" w:cs="Times New Roman"/>
          <w:color w:val="FF0000"/>
          <w:sz w:val="24"/>
          <w:szCs w:val="24"/>
        </w:rPr>
        <w:t>ГК РФ</w:t>
      </w:r>
      <w:r w:rsidR="00C11975"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D5B66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5B6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C1197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Н</w:t>
      </w:r>
      <w:r w:rsidR="007D5B6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астоящий подпункт включается по усмот</w:t>
      </w:r>
      <w:r w:rsidR="00FD570F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рению </w:t>
      </w:r>
      <w:r w:rsidR="0067113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З</w:t>
      </w:r>
      <w:r w:rsidR="007D5B6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аказчика</w:t>
      </w:r>
      <w:r w:rsidR="00F80784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83E61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либо</w:t>
      </w:r>
      <w:r w:rsidR="00F80784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может предусматривать личное исполнение Подрядчиком своих обязательств по настоящему контракту</w:t>
      </w:r>
      <w:r w:rsidR="007D5B6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7D5B66"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E07268D" w14:textId="77777777" w:rsidR="006E7ED7" w:rsidRPr="0013680F" w:rsidRDefault="006E7ED7" w:rsidP="006E7E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обязательств.</w:t>
      </w:r>
    </w:p>
    <w:p w14:paraId="435EA1E0" w14:textId="77777777" w:rsidR="006E7ED7" w:rsidRPr="0013680F" w:rsidRDefault="006E7ED7" w:rsidP="006E7E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4.2.4. По согласованию с Заказчиком выполнить работы,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предусмотренными настоящим контрактом.</w:t>
      </w:r>
    </w:p>
    <w:p w14:paraId="2074E020" w14:textId="77777777" w:rsidR="00D323FC" w:rsidRPr="0013680F" w:rsidRDefault="00D323FC" w:rsidP="00D323F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4.2.5. В случае неисполнения или ненадлежащего исполнения субподрядчиком обязательств, предусмотренных договором, заключенным с </w:t>
      </w:r>
      <w:r w:rsidR="00C11975" w:rsidRPr="0013680F">
        <w:rPr>
          <w:rFonts w:ascii="Times New Roman" w:hAnsi="Times New Roman" w:cs="Times New Roman"/>
          <w:color w:val="FF0000"/>
          <w:sz w:val="24"/>
          <w:szCs w:val="24"/>
        </w:rPr>
        <w:t>Подрядчиком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, осуществлять замену с</w:t>
      </w:r>
      <w:r w:rsidR="00C11975" w:rsidRPr="0013680F">
        <w:rPr>
          <w:rFonts w:ascii="Times New Roman" w:hAnsi="Times New Roman" w:cs="Times New Roman"/>
          <w:color w:val="FF0000"/>
          <w:sz w:val="24"/>
          <w:szCs w:val="24"/>
        </w:rPr>
        <w:t>убподрядчика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, с которым ранее был заключен договор, на другого </w:t>
      </w:r>
      <w:r w:rsidR="00C11975" w:rsidRPr="0013680F">
        <w:rPr>
          <w:rFonts w:ascii="Times New Roman" w:hAnsi="Times New Roman" w:cs="Times New Roman"/>
          <w:color w:val="FF0000"/>
          <w:sz w:val="24"/>
          <w:szCs w:val="24"/>
        </w:rPr>
        <w:t>субподрядчика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(Настоящий пункт включается в случае включения в контракт условий, предусмотренных пункт</w:t>
      </w:r>
      <w:r w:rsidR="004765CD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ом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4.1.</w:t>
      </w:r>
      <w:r w:rsidR="00C1197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F86569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4765CD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настоящего контракта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</w:p>
    <w:p w14:paraId="3EC6E59F" w14:textId="77777777" w:rsidR="00A439E5" w:rsidRDefault="00A439E5" w:rsidP="00A439E5">
      <w:pPr>
        <w:pStyle w:val="headertext"/>
        <w:spacing w:before="0" w:beforeAutospacing="0" w:after="0" w:afterAutospacing="0"/>
        <w:ind w:firstLine="709"/>
        <w:jc w:val="both"/>
      </w:pPr>
      <w:r w:rsidRPr="0013680F">
        <w:rPr>
          <w:rFonts w:eastAsiaTheme="minorHAnsi"/>
          <w:lang w:eastAsia="en-US"/>
        </w:rPr>
        <w:t>4.2.6.</w:t>
      </w:r>
      <w:r w:rsidRPr="0013680F">
        <w:rPr>
          <w:rFonts w:eastAsiaTheme="minorHAnsi"/>
          <w:i/>
          <w:lang w:eastAsia="en-US"/>
        </w:rPr>
        <w:t xml:space="preserve"> </w:t>
      </w:r>
      <w:r w:rsidRPr="0013680F">
        <w:t>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</w:t>
      </w:r>
      <w:r w:rsidR="00BC53A5">
        <w:t>тв, предусмотренных контрактом.</w:t>
      </w:r>
    </w:p>
    <w:p w14:paraId="6F63CEDD" w14:textId="77777777" w:rsidR="00286D09" w:rsidRDefault="00BC53A5" w:rsidP="006827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D09">
        <w:rPr>
          <w:rFonts w:ascii="Times New Roman" w:hAnsi="Times New Roman" w:cs="Times New Roman"/>
          <w:sz w:val="24"/>
          <w:szCs w:val="24"/>
        </w:rPr>
        <w:t xml:space="preserve">4.2.7. </w:t>
      </w:r>
      <w:r w:rsidR="00286D09" w:rsidRPr="00286D09">
        <w:rPr>
          <w:rFonts w:ascii="Times New Roman" w:hAnsi="Times New Roman" w:cs="Times New Roman"/>
          <w:sz w:val="24"/>
          <w:szCs w:val="24"/>
        </w:rPr>
        <w:t>Поставлять при выполнении работ эквивалентный товар в случае если проектной и(или) сметной документацией указаны товары, обозначенные товарным знаком с обеспечением достижения необходимых характеристик.</w:t>
      </w:r>
    </w:p>
    <w:p w14:paraId="6303E6C6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обяз</w:t>
      </w:r>
      <w:r w:rsidR="00BE2CA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B928C0" w14:textId="77777777" w:rsidR="006827D6" w:rsidRPr="0013680F" w:rsidRDefault="00601754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F7FE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="00FB0EF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827D6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том числе поэтапно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r w:rsidR="005755B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документу о приемке выполненных работ</w:t>
      </w:r>
      <w:r w:rsidR="003B2FCF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FCF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(если поэтапное исполнение предусмотрено документацией о закупке и (или) контрактом)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5D1A08" w14:textId="77777777" w:rsidR="00F80784" w:rsidRPr="0013680F" w:rsidRDefault="00F80784" w:rsidP="00F80784">
      <w:pPr>
        <w:pStyle w:val="consplusnormal"/>
        <w:spacing w:before="0" w:after="0"/>
        <w:ind w:left="0" w:right="-55" w:firstLine="709"/>
        <w:jc w:val="both"/>
      </w:pPr>
      <w:r w:rsidRPr="0013680F">
        <w:rPr>
          <w:rFonts w:eastAsiaTheme="minorHAnsi"/>
          <w:lang w:eastAsia="en-US"/>
        </w:rPr>
        <w:t>Принять работ</w:t>
      </w:r>
      <w:r w:rsidR="009518C0" w:rsidRPr="0013680F">
        <w:rPr>
          <w:rFonts w:eastAsiaTheme="minorHAnsi"/>
          <w:lang w:eastAsia="en-US"/>
        </w:rPr>
        <w:t>ы</w:t>
      </w:r>
      <w:r w:rsidRPr="0013680F">
        <w:rPr>
          <w:rFonts w:eastAsiaTheme="minorHAnsi"/>
          <w:lang w:eastAsia="en-US"/>
        </w:rPr>
        <w:t xml:space="preserve"> в соответствии с разделом </w:t>
      </w:r>
      <w:r w:rsidR="009518C0" w:rsidRPr="0013680F">
        <w:rPr>
          <w:rFonts w:eastAsiaTheme="minorHAnsi"/>
          <w:lang w:eastAsia="en-US"/>
        </w:rPr>
        <w:t>8</w:t>
      </w:r>
      <w:r w:rsidRPr="0013680F">
        <w:rPr>
          <w:rFonts w:eastAsiaTheme="minorHAnsi"/>
          <w:lang w:eastAsia="en-US"/>
        </w:rPr>
        <w:t xml:space="preserve"> настоящего контракта и при отсутствии претензий относительно качества и других характеристик работ, подписать документ о приемке выполненных работ и передать Подрядчику.</w:t>
      </w:r>
    </w:p>
    <w:p w14:paraId="5FBC54EF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F7FE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656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</w:t>
      </w:r>
      <w:r w:rsidR="00FB0EF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0EF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EF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Подрядчиком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условиям настоящего контракта.</w:t>
      </w:r>
    </w:p>
    <w:p w14:paraId="57133F39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F7FE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контроль за ходом </w:t>
      </w:r>
      <w:r w:rsidR="00FB0EF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 Подрядчиком</w:t>
      </w:r>
      <w:r w:rsidR="009A2393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применяемых при выполнении работ материалов.</w:t>
      </w:r>
    </w:p>
    <w:p w14:paraId="186D44DA" w14:textId="77777777" w:rsidR="00C81E6C" w:rsidRPr="0013680F" w:rsidRDefault="00C81E6C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Принять решение об одностороннем отказе от исполнения настоящего контракта в случае, если в ходе исполнения контракта установлено,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14:paraId="32F71C30" w14:textId="77777777" w:rsidR="00B4311D" w:rsidRPr="0013680F" w:rsidRDefault="00B4311D" w:rsidP="006827D6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4.3.</w:t>
      </w:r>
      <w:r w:rsidR="00C81E6C" w:rsidRPr="0013680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. В течение </w:t>
      </w:r>
      <w:r w:rsidR="00C77D29" w:rsidRPr="0013680F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рабочих дней с даты приемки объекта капитального строительства и представления подрядчиком имеющихся у него документов, необходимых в соответствии с </w:t>
      </w:r>
      <w:proofErr w:type="spellStart"/>
      <w:r w:rsidRPr="0013680F">
        <w:rPr>
          <w:rFonts w:ascii="Times New Roman" w:hAnsi="Times New Roman" w:cs="Times New Roman"/>
          <w:color w:val="FF0000"/>
          <w:sz w:val="24"/>
          <w:szCs w:val="24"/>
        </w:rPr>
        <w:t>Град</w:t>
      </w:r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>.К</w:t>
      </w:r>
      <w:proofErr w:type="spellEnd"/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РФ для получения заключения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частью 7 статьи 54 </w:t>
      </w:r>
      <w:proofErr w:type="spellStart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>Град.К</w:t>
      </w:r>
      <w:proofErr w:type="spellEnd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РФ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, направляет представленные документы в органы, уполномоченные в соответствии с законодательством Российской Федерации на выдачу указанных заключений. Заказчик в течение </w:t>
      </w:r>
      <w:r w:rsidR="00C77D29" w:rsidRPr="0013680F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рабочих дней с даты получения соответствующего заключения (заключений) и представления подрядчиком имеющихся у него документов, необходимых в соответствии с </w:t>
      </w:r>
      <w:proofErr w:type="spellStart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>Град.К</w:t>
      </w:r>
      <w:proofErr w:type="spellEnd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РФ 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для получения разрешения на ввод объекта в эксплуатацию, направляет документы в органы, уполномоченные в соответствии с </w:t>
      </w:r>
      <w:proofErr w:type="spellStart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>Град.К</w:t>
      </w:r>
      <w:proofErr w:type="spellEnd"/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РФ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на выдачу разрешения на ввод объекта в эксплуата</w:t>
      </w:r>
      <w:r w:rsidR="00B83A15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цию </w:t>
      </w:r>
      <w:r w:rsidR="00B83A1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C77D29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В</w:t>
      </w:r>
      <w:r w:rsidR="00B83A1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ключается в контракт в случае заключения контракта в соответствии со статьей 110.2 Федерального закона № 44-ФЗ).</w:t>
      </w:r>
    </w:p>
    <w:p w14:paraId="4D0131BB" w14:textId="77777777" w:rsidR="00E51524" w:rsidRPr="0013680F" w:rsidRDefault="00E51524" w:rsidP="006827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4.3.6.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1DDBA09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вправе:</w:t>
      </w:r>
    </w:p>
    <w:p w14:paraId="7236C2B5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</w:t>
      </w:r>
      <w:r w:rsidR="003C3751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</w:t>
      </w:r>
      <w:r w:rsidR="00FB0EF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обязательств, предусмотренных контрактом, надлежащим образом в соответствии с действующим законодательством Российской Федерации и настоящим контрактом.</w:t>
      </w:r>
    </w:p>
    <w:p w14:paraId="39D898FC" w14:textId="77777777" w:rsidR="00F76450" w:rsidRPr="0013680F" w:rsidRDefault="00F76450" w:rsidP="00F7645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Отказать Подрядчику в приемке выполненных работ в случае их ненадлежащего качества.</w:t>
      </w:r>
    </w:p>
    <w:p w14:paraId="4571BF82" w14:textId="77777777" w:rsidR="00B83A15" w:rsidRPr="0013680F" w:rsidRDefault="00B83A15" w:rsidP="006E7ED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4.4.3. Многократно использовать проектную документацию объекта капитального строительства, разработанную на основе произведения архитектуры, градостроительства или садово-паркового искусства, без согласия Подрядчика - автора произведения архитектуры, градостроительства или садово-паркового искусства</w:t>
      </w:r>
      <w:r w:rsidR="007C7925" w:rsidRPr="001368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7C7925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В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ключается в контракт в случае заключения контракта в соответствии со статьей 110.2 Федерального закона № 44-ФЗ).</w:t>
      </w:r>
    </w:p>
    <w:p w14:paraId="37CCAE67" w14:textId="77777777" w:rsidR="006E7ED7" w:rsidRPr="0013680F" w:rsidRDefault="006E7ED7" w:rsidP="006E7E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</w:t>
      </w:r>
      <w:r w:rsidR="002E3313" w:rsidRPr="0013680F">
        <w:rPr>
          <w:rFonts w:ascii="Times New Roman" w:hAnsi="Times New Roman" w:cs="Times New Roman"/>
          <w:sz w:val="24"/>
          <w:szCs w:val="24"/>
        </w:rPr>
        <w:t>4</w:t>
      </w:r>
      <w:r w:rsidRPr="0013680F">
        <w:rPr>
          <w:rFonts w:ascii="Times New Roman" w:hAnsi="Times New Roman" w:cs="Times New Roman"/>
          <w:sz w:val="24"/>
          <w:szCs w:val="24"/>
        </w:rPr>
        <w:t>.4.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обязательств.</w:t>
      </w:r>
    </w:p>
    <w:p w14:paraId="424B6688" w14:textId="77777777" w:rsidR="00C81E6C" w:rsidRDefault="00C81E6C" w:rsidP="006E7E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</w:t>
      </w:r>
      <w:r w:rsidR="002E3313" w:rsidRPr="0013680F">
        <w:rPr>
          <w:rFonts w:ascii="Times New Roman" w:hAnsi="Times New Roman" w:cs="Times New Roman"/>
          <w:sz w:val="24"/>
          <w:szCs w:val="24"/>
        </w:rPr>
        <w:t>4</w:t>
      </w:r>
      <w:r w:rsidRPr="0013680F">
        <w:rPr>
          <w:rFonts w:ascii="Times New Roman" w:hAnsi="Times New Roman" w:cs="Times New Roman"/>
          <w:sz w:val="24"/>
          <w:szCs w:val="24"/>
        </w:rPr>
        <w:t>.5. Предложить Подрядчику увеличить или уменьшить в процессе исполнения настоящего контракта объем выполняемых работ, предусмотренных контрактом</w:t>
      </w:r>
      <w:r w:rsidR="0071531F">
        <w:rPr>
          <w:rFonts w:ascii="Times New Roman" w:hAnsi="Times New Roman" w:cs="Times New Roman"/>
          <w:sz w:val="24"/>
          <w:szCs w:val="24"/>
        </w:rPr>
        <w:t xml:space="preserve"> </w:t>
      </w:r>
      <w:r w:rsidR="0071531F" w:rsidRPr="004B5243">
        <w:rPr>
          <w:rFonts w:ascii="Times New Roman" w:hAnsi="Times New Roman" w:cs="Times New Roman"/>
          <w:i/>
          <w:iCs/>
          <w:sz w:val="24"/>
          <w:szCs w:val="24"/>
        </w:rPr>
        <w:t>(за исключением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наследия)</w:t>
      </w:r>
      <w:r w:rsidRPr="004B5243">
        <w:rPr>
          <w:rFonts w:ascii="Times New Roman" w:hAnsi="Times New Roman" w:cs="Times New Roman"/>
          <w:sz w:val="24"/>
          <w:szCs w:val="24"/>
        </w:rPr>
        <w:t>,</w:t>
      </w:r>
      <w:r w:rsidRPr="0013680F">
        <w:rPr>
          <w:rFonts w:ascii="Times New Roman" w:hAnsi="Times New Roman" w:cs="Times New Roman"/>
          <w:sz w:val="24"/>
          <w:szCs w:val="24"/>
        </w:rPr>
        <w:t xml:space="preserve"> не более чем на 10 % в порядке и на условиях, установленных Федеральным законом № 44-ФЗ.</w:t>
      </w:r>
    </w:p>
    <w:p w14:paraId="61A94353" w14:textId="77777777" w:rsidR="0071531F" w:rsidRPr="0071531F" w:rsidRDefault="0071531F" w:rsidP="0071531F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4956">
        <w:rPr>
          <w:rFonts w:ascii="Times New Roman" w:hAnsi="Times New Roman" w:cs="Times New Roman"/>
          <w:color w:val="FF0000"/>
          <w:sz w:val="24"/>
          <w:szCs w:val="24"/>
        </w:rPr>
        <w:t>4.4.6. Предложить Подрядчику увеличить или уменьшить в процессе исполнения настоящего контракта объем выполняемых работ,</w:t>
      </w:r>
      <w:r w:rsidRPr="004B5243">
        <w:rPr>
          <w:rFonts w:ascii="Times New Roman" w:hAnsi="Times New Roman" w:cs="Times New Roman"/>
          <w:color w:val="FF0000"/>
          <w:sz w:val="24"/>
          <w:szCs w:val="24"/>
        </w:rPr>
        <w:t xml:space="preserve"> предусмотренных контрактом</w:t>
      </w:r>
      <w:r w:rsidRPr="004B5243">
        <w:rPr>
          <w:rFonts w:ascii="Times New Roman" w:hAnsi="Times New Roman" w:cs="Times New Roman"/>
          <w:sz w:val="24"/>
          <w:szCs w:val="24"/>
        </w:rPr>
        <w:t xml:space="preserve"> </w:t>
      </w:r>
      <w:r w:rsidRPr="004B5243">
        <w:rPr>
          <w:rFonts w:ascii="Times New Roman" w:hAnsi="Times New Roman" w:cs="Times New Roman"/>
          <w:color w:val="FF0000"/>
          <w:sz w:val="24"/>
          <w:szCs w:val="24"/>
        </w:rPr>
        <w:t>с учетом положений бюджетного законодательства Российской Федерации</w:t>
      </w:r>
      <w:r w:rsidR="00265657" w:rsidRPr="004B5243">
        <w:rPr>
          <w:rFonts w:ascii="Times New Roman" w:hAnsi="Times New Roman" w:cs="Times New Roman"/>
          <w:color w:val="FF0000"/>
          <w:sz w:val="24"/>
          <w:szCs w:val="24"/>
        </w:rPr>
        <w:t>, при изменении не более чем на 10% цены контракта</w:t>
      </w:r>
      <w:r w:rsidRPr="004B5243">
        <w:rPr>
          <w:rFonts w:ascii="Times New Roman" w:hAnsi="Times New Roman" w:cs="Times New Roman"/>
          <w:color w:val="FF0000"/>
          <w:sz w:val="24"/>
          <w:szCs w:val="24"/>
        </w:rPr>
        <w:t>. (Включается в контракт в случае заключения контракта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</w:t>
      </w:r>
      <w:r w:rsidR="00265657" w:rsidRPr="004B5243">
        <w:rPr>
          <w:rFonts w:ascii="Times New Roman" w:hAnsi="Times New Roman" w:cs="Times New Roman"/>
          <w:color w:val="FF0000"/>
          <w:sz w:val="24"/>
          <w:szCs w:val="24"/>
        </w:rPr>
        <w:t xml:space="preserve"> и, если возможность изменения условий контракта была предусмотрена документацией о закупке и контрактом</w:t>
      </w:r>
      <w:r w:rsidRPr="004B5243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14:paraId="3588B1C7" w14:textId="77777777" w:rsidR="00400BAB" w:rsidRPr="0013680F" w:rsidRDefault="0071531F" w:rsidP="00400BA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4.4.7</w:t>
      </w:r>
      <w:r w:rsidR="00400BAB" w:rsidRPr="0013680F">
        <w:rPr>
          <w:rFonts w:ascii="Times New Roman" w:hAnsi="Times New Roman" w:cs="Times New Roman"/>
          <w:sz w:val="24"/>
          <w:szCs w:val="24"/>
        </w:rPr>
        <w:t xml:space="preserve">. </w:t>
      </w:r>
      <w:r w:rsidR="00400BA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оплаты работ ненадлежащего качества, а если работы оплачены, потребовать возврата уплаченных сумм, а также требовать возмещения убытков.</w:t>
      </w:r>
    </w:p>
    <w:p w14:paraId="5818E4FA" w14:textId="77777777" w:rsidR="006827D6" w:rsidRDefault="006827D6" w:rsidP="006E7ED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4.5. При исполнении контракта по согласованию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Pr="0013680F">
        <w:rPr>
          <w:rFonts w:ascii="Times New Roman" w:hAnsi="Times New Roman" w:cs="Times New Roman"/>
          <w:sz w:val="24"/>
          <w:szCs w:val="24"/>
        </w:rPr>
        <w:t xml:space="preserve">аказчика с </w:t>
      </w:r>
      <w:r w:rsidR="00FB0EF7" w:rsidRPr="0013680F">
        <w:rPr>
          <w:rFonts w:ascii="Times New Roman" w:hAnsi="Times New Roman" w:cs="Times New Roman"/>
          <w:sz w:val="24"/>
          <w:szCs w:val="24"/>
        </w:rPr>
        <w:t>Подрядчиком</w:t>
      </w:r>
      <w:r w:rsidRPr="0013680F">
        <w:rPr>
          <w:rFonts w:ascii="Times New Roman" w:hAnsi="Times New Roman" w:cs="Times New Roman"/>
          <w:sz w:val="24"/>
          <w:szCs w:val="24"/>
        </w:rPr>
        <w:t xml:space="preserve"> допускается </w:t>
      </w:r>
      <w:r w:rsidR="00FB0EF7" w:rsidRPr="0013680F">
        <w:rPr>
          <w:rFonts w:ascii="Times New Roman" w:hAnsi="Times New Roman" w:cs="Times New Roman"/>
          <w:sz w:val="24"/>
          <w:szCs w:val="24"/>
        </w:rPr>
        <w:t>выполнение работ</w:t>
      </w:r>
      <w:r w:rsidR="001552DD" w:rsidRPr="0013680F">
        <w:rPr>
          <w:rFonts w:ascii="Times New Roman" w:hAnsi="Times New Roman" w:cs="Times New Roman"/>
          <w:sz w:val="24"/>
          <w:szCs w:val="24"/>
        </w:rPr>
        <w:t xml:space="preserve"> и использование в результате выполнения работ товара, </w:t>
      </w:r>
      <w:r w:rsidRPr="0013680F">
        <w:rPr>
          <w:rFonts w:ascii="Times New Roman" w:hAnsi="Times New Roman" w:cs="Times New Roman"/>
          <w:sz w:val="24"/>
          <w:szCs w:val="24"/>
        </w:rPr>
        <w:t>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05A7CCBA" w14:textId="77777777" w:rsidR="00C0409B" w:rsidRPr="00E222E4" w:rsidRDefault="00C0409B" w:rsidP="00C0409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422E5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Замена товара не допускае</w:t>
      </w:r>
      <w:bookmarkStart w:id="5" w:name="_GoBack"/>
      <w:bookmarkEnd w:id="5"/>
      <w:r w:rsidRPr="00422E5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тся при наличии условий, установленных пунктом 10 постановления Правительства Российской Федерации от 30.04.2020 № 617 «</w:t>
      </w:r>
      <w:r w:rsidRPr="00422E5A">
        <w:rPr>
          <w:rFonts w:ascii="Times New Roman" w:hAnsi="Times New Roman" w:cs="Times New Roman"/>
          <w:iCs/>
          <w:color w:val="FF0000"/>
          <w:sz w:val="24"/>
          <w:szCs w:val="24"/>
          <w:highlight w:val="yellow"/>
        </w:rPr>
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 или пунктом 13 постановления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</w:t>
      </w:r>
      <w:r w:rsidRPr="00422E5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(Настоящий пункт включается в случае если </w:t>
      </w:r>
      <w:r w:rsidRPr="00422E5A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заказчиком установлены </w:t>
      </w:r>
      <w:commentRangeStart w:id="6"/>
      <w:r w:rsidRPr="00422E5A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ограничения</w:t>
      </w:r>
      <w:commentRangeEnd w:id="6"/>
      <w:r w:rsidRPr="00422E5A">
        <w:rPr>
          <w:rStyle w:val="af1"/>
          <w:highlight w:val="yellow"/>
        </w:rPr>
        <w:commentReference w:id="6"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, запреты в соответствии с вышеуказанными постановлениями </w:t>
      </w:r>
      <w:r w:rsidRPr="00422E5A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</w:t>
      </w:r>
      <w:r w:rsidRPr="00422E5A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в соответствии со статьей 14 Федерального закона № 44-ФЗ).</w:t>
      </w:r>
    </w:p>
    <w:p w14:paraId="4E1521D0" w14:textId="77777777" w:rsidR="006E7ED7" w:rsidRPr="0013680F" w:rsidRDefault="006E7ED7" w:rsidP="006E7ED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4.6. Решение Сторон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обязательств, </w:t>
      </w:r>
      <w:r w:rsidR="00C81E6C" w:rsidRPr="0013680F">
        <w:rPr>
          <w:rFonts w:ascii="Times New Roman" w:hAnsi="Times New Roman" w:cs="Times New Roman"/>
          <w:sz w:val="24"/>
          <w:szCs w:val="24"/>
        </w:rPr>
        <w:t>принимается и реализуется в порядке и сроки, предусмотренные статьей 95 Федерального закона № 44-ФЗ.</w:t>
      </w:r>
    </w:p>
    <w:p w14:paraId="1BBEFDFC" w14:textId="77777777" w:rsidR="00B4311D" w:rsidRPr="0013680F" w:rsidRDefault="00B4311D" w:rsidP="006827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="00802018" w:rsidRPr="0013680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. Подрядчик, являющийся автором произведения архитектуры, градостроительства или садово-паркового искусства, не вправе требовать от Заказчика проектной документации, указанной в пункте 2 части 1 статьи 110.1 Федерального закона № 44-ФЗ,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(подрядчиков, исполнителей).</w:t>
      </w:r>
    </w:p>
    <w:p w14:paraId="092262B9" w14:textId="77777777" w:rsidR="00804453" w:rsidRPr="0013680F" w:rsidRDefault="00804453" w:rsidP="008044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4.8. Стороны обязуются получать почтовые отправления, направляемые друг другу, не позднее 10 дней с даты получения извещения (уведомления).</w:t>
      </w:r>
    </w:p>
    <w:p w14:paraId="07321333" w14:textId="77777777" w:rsidR="001B6167" w:rsidRPr="0013680F" w:rsidRDefault="001B6167" w:rsidP="006827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1743A7" w14:textId="77777777" w:rsidR="006827D6" w:rsidRPr="0013680F" w:rsidRDefault="006827D6" w:rsidP="006827D6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ИСПОЛ</w:t>
      </w:r>
      <w:r w:rsidR="00422645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КОНТРАКТА</w:t>
      </w:r>
    </w:p>
    <w:p w14:paraId="428B1304" w14:textId="77777777" w:rsidR="006827D6" w:rsidRPr="0013680F" w:rsidRDefault="006827D6" w:rsidP="006827D6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6566E1" w14:textId="77777777" w:rsidR="00C77D29" w:rsidRDefault="00C77D29" w:rsidP="002E4B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AD0BC0">
        <w:rPr>
          <w:rFonts w:ascii="Times New Roman" w:hAnsi="Times New Roman" w:cs="Times New Roman"/>
          <w:bCs/>
          <w:i/>
          <w:color w:val="FF0000"/>
          <w:sz w:val="24"/>
          <w:szCs w:val="24"/>
        </w:rPr>
        <w:t>Заказчик обязан установить требование обеспечения исполнения конт</w:t>
      </w:r>
      <w:r w:rsidR="009C5747" w:rsidRPr="00AD0BC0">
        <w:rPr>
          <w:rFonts w:ascii="Times New Roman" w:hAnsi="Times New Roman" w:cs="Times New Roman"/>
          <w:bCs/>
          <w:i/>
          <w:color w:val="FF0000"/>
          <w:sz w:val="24"/>
          <w:szCs w:val="24"/>
        </w:rPr>
        <w:t>ракта, за исключением случаев осуществления</w:t>
      </w:r>
      <w:r w:rsidRPr="00AD0BC0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закуп</w:t>
      </w:r>
      <w:r w:rsidR="009C5747" w:rsidRPr="00AD0BC0">
        <w:rPr>
          <w:rFonts w:ascii="Times New Roman" w:hAnsi="Times New Roman" w:cs="Times New Roman"/>
          <w:bCs/>
          <w:i/>
          <w:color w:val="FF0000"/>
          <w:sz w:val="24"/>
          <w:szCs w:val="24"/>
        </w:rPr>
        <w:t>ок</w:t>
      </w:r>
      <w:r w:rsidRPr="00AD0BC0">
        <w:rPr>
          <w:rFonts w:ascii="Times New Roman" w:hAnsi="Times New Roman" w:cs="Times New Roman"/>
          <w:bCs/>
          <w:i/>
          <w:color w:val="FF0000"/>
          <w:sz w:val="24"/>
          <w:szCs w:val="24"/>
        </w:rPr>
        <w:t>, предусмотренных параграфами 3, 3.1 главы 3 (если начальная (максимальная) цена контракта не превышает пятьсот тысяч рублей), пунктами 2, 7, 9, 10 части 2 статьи 83, пунктами 1, 3 и 4 части 2 статьи 83.1 Федерального закона № 44-ФЗ.</w:t>
      </w:r>
    </w:p>
    <w:p w14:paraId="1D699080" w14:textId="77777777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</w:pPr>
      <w:r w:rsidRPr="000A3269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 xml:space="preserve">До 31 декабря 2020 года при осуществлении закупок в соответствии со статьей </w:t>
      </w:r>
      <w:proofErr w:type="gramStart"/>
      <w:r w:rsidRPr="000A3269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>30  Федерального</w:t>
      </w:r>
      <w:proofErr w:type="gramEnd"/>
      <w:r w:rsidRPr="000A3269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 xml:space="preserve"> закона № 44-ФЗ Заказчик вправе не устанавливать требование обеспечения исполнения контракта в извещении об осуществлении закупки и (или) в проекте контракта, за исключением случая, если контрактом предусмотрена выплата </w:t>
      </w:r>
      <w:commentRangeStart w:id="7"/>
      <w:r w:rsidRPr="000A3269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>аванса</w:t>
      </w:r>
      <w:commentRangeEnd w:id="7"/>
      <w:r w:rsidRPr="000A3269">
        <w:rPr>
          <w:rFonts w:ascii="Calibri" w:eastAsia="Calibri" w:hAnsi="Calibri" w:cs="Times New Roman"/>
          <w:sz w:val="16"/>
          <w:szCs w:val="16"/>
        </w:rPr>
        <w:commentReference w:id="7"/>
      </w:r>
      <w:r w:rsidRPr="000A3269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>.</w:t>
      </w:r>
    </w:p>
    <w:p w14:paraId="0928AB32" w14:textId="77777777" w:rsidR="002E4B97" w:rsidRPr="0013680F" w:rsidRDefault="002E4B97" w:rsidP="002E4B9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предусмотрено обязательное условие обеспечения исполнения контракта.</w:t>
      </w:r>
    </w:p>
    <w:p w14:paraId="783C4E8A" w14:textId="77777777" w:rsidR="002E4B97" w:rsidRPr="0013680F" w:rsidRDefault="002D2B07" w:rsidP="002E4B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Исполнение контракта может обеспечиваться предоставлением банковской гарантии, выданной банком и соответствующей требованиям </w:t>
      </w:r>
      <w:hyperlink r:id="rId16" w:history="1">
        <w:r w:rsidRPr="0013680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45</w:t>
        </w:r>
      </w:hyperlink>
      <w:r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44-ФЗ</w:t>
      </w:r>
      <w:r w:rsidRPr="0013680F">
        <w:rPr>
          <w:rFonts w:ascii="Times New Roman" w:hAnsi="Times New Roman" w:cs="Times New Roman"/>
          <w:sz w:val="24"/>
          <w:szCs w:val="24"/>
        </w:rPr>
        <w:t xml:space="preserve"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и срок действия обеспечения исполнения контракта определяется </w:t>
      </w:r>
      <w:r w:rsidR="009E0F7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№ 44—ФЗ </w:t>
      </w:r>
      <w:r w:rsidRPr="0013680F">
        <w:rPr>
          <w:rFonts w:ascii="Times New Roman" w:hAnsi="Times New Roman" w:cs="Times New Roman"/>
          <w:sz w:val="24"/>
          <w:szCs w:val="24"/>
        </w:rPr>
        <w:t>Подрядчиком самостоятельно. Срок действия банковской гарантии должен превышать срок исполнения обязательств, установленный пунктом 3.1 настоящего контракта, которые должны быть обеспечены такой банковской гарантией не менее чем на один месяц, в том числе в случае его изменения в соответствии со статьей 95 Федерального закона № 44-ФЗ.</w:t>
      </w:r>
    </w:p>
    <w:p w14:paraId="039D4D00" w14:textId="77777777" w:rsidR="00390479" w:rsidRPr="00F36ED9" w:rsidRDefault="002E4B97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5.2. </w:t>
      </w:r>
      <w:r w:rsidR="00A62755" w:rsidRPr="0013680F">
        <w:rPr>
          <w:rFonts w:ascii="Times New Roman" w:hAnsi="Times New Roman" w:cs="Times New Roman"/>
          <w:sz w:val="24"/>
          <w:szCs w:val="24"/>
        </w:rPr>
        <w:t>Размер обеспечения исполнения контракта составляет ____</w:t>
      </w:r>
      <w:r w:rsidR="00861C97" w:rsidRPr="0013680F">
        <w:rPr>
          <w:rFonts w:ascii="Times New Roman" w:hAnsi="Times New Roman" w:cs="Times New Roman"/>
          <w:sz w:val="24"/>
          <w:szCs w:val="24"/>
        </w:rPr>
        <w:t>___________________</w:t>
      </w:r>
      <w:r w:rsidR="001552DD" w:rsidRPr="0013680F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8"/>
      <w:r w:rsidR="00390479"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(Указать конкретное значение в денежном эквиваленте.</w:t>
      </w:r>
      <w:r w:rsidR="00390479" w:rsidRPr="00F36ED9">
        <w:rPr>
          <w:i/>
          <w:color w:val="FF0000"/>
          <w:highlight w:val="yellow"/>
        </w:rPr>
        <w:t xml:space="preserve"> </w:t>
      </w:r>
      <w:r w:rsidR="00390479">
        <w:rPr>
          <w:i/>
          <w:color w:val="FF0000"/>
          <w:highlight w:val="yellow"/>
        </w:rPr>
        <w:t>«</w:t>
      </w:r>
      <w:r w:rsidR="00390479"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 частями 6.1 и 6.2  ст. 96</w:t>
      </w:r>
      <w:r w:rsidR="00390479" w:rsidRPr="00F36ED9">
        <w:rPr>
          <w:highlight w:val="yellow"/>
        </w:rPr>
        <w:t xml:space="preserve"> </w:t>
      </w:r>
      <w:r w:rsidR="00390479"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Федерального закона № 44-ФЗ. При этом, если:</w:t>
      </w:r>
    </w:p>
    <w:p w14:paraId="449FA4C2" w14:textId="77777777" w:rsidR="00390479" w:rsidRPr="00F36ED9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</w:pP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настоящей части;</w:t>
      </w:r>
    </w:p>
    <w:p w14:paraId="3B808350" w14:textId="77777777" w:rsidR="00390479" w:rsidRPr="00F36ED9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</w:pP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14:paraId="4C3A6FED" w14:textId="77777777" w:rsidR="00390479" w:rsidRPr="00F36ED9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</w:pP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частью 6.2 ст</w:t>
      </w:r>
      <w:r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. 96</w:t>
      </w: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при заключении контракта по результатам определения поставщиков (подрядчиков, исполнителей) в соответствии с п. 1 ч. 1 ст. 30 Федерального закона № 44-ФЗ, уменьшенной на размер такого аванса.</w:t>
      </w:r>
    </w:p>
    <w:p w14:paraId="78E4A518" w14:textId="77777777" w:rsidR="00390479" w:rsidRPr="00F36ED9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</w:pP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ст. 96 Федерального закона № 44-ФЗ при заключении контракта по результатам определения поставщика (подрядчика, исполнителя) в соответствии с п. 1 ч. 1 ст. 30 Федерального закона № 44-ФЗ).</w:t>
      </w:r>
    </w:p>
    <w:p w14:paraId="769E8D4A" w14:textId="77777777" w:rsidR="00390479" w:rsidRPr="00F36ED9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</w:pP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Если контракт заключается по результатам определения поставщика (подрядчика, исполнителя) в соответствии с п. 1 ч. 1 ст. 30 Федерального закона № 44-ФЗ и заказчиком установлено требование обеспечения исполнения контракта, размер такого обеспечения устанавливается в соответствии с частями 6 и 6.1 ст. 96 Федерального закона № 44-ФЗ от цены контракта, по которой в соответствии с Федеральным законом № 44-ФЗ заключается контракт.</w:t>
      </w:r>
    </w:p>
    <w:p w14:paraId="3B9F4E96" w14:textId="77777777" w:rsidR="00390479" w:rsidRPr="002F557B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контракта, начальной сумме цен единиц товара, работы, услуги, участник закупки, с которым заключается контракт, предоставляет обеспечение исполнения контракта с учетом положений ст. 37 Федерального закона № 44-ФЗ</w:t>
      </w:r>
      <w:r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»</w:t>
      </w:r>
      <w:r w:rsidRPr="00F36ED9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)</w:t>
      </w:r>
      <w:commentRangeEnd w:id="8"/>
      <w:r>
        <w:rPr>
          <w:rStyle w:val="af1"/>
        </w:rPr>
        <w:commentReference w:id="8"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13615CDB" w14:textId="46CB62E2" w:rsidR="00D1409E" w:rsidRPr="0013680F" w:rsidRDefault="00D1409E" w:rsidP="00D140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предложенные в заявке участника закупки цена, сумма цен единиц </w:t>
      </w:r>
      <w:r w:rsidR="00111187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снижены на двадцать пять и более процентов по отношению к начальной (максимальной) цене контракта, начальной сумме цен единиц </w:t>
      </w:r>
      <w:r w:rsidR="00111187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закупки, с которым заключается контракт, предоставляет обеспечение исполнения контракта с учетом положений статьи 37 Федерального закона. № 44-ФЗ.</w:t>
      </w:r>
    </w:p>
    <w:p w14:paraId="1933E8DF" w14:textId="77777777" w:rsidR="00F76450" w:rsidRPr="0013680F" w:rsidRDefault="00D1409E" w:rsidP="00D1409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участником закупки, с которым заключается контракт, казенное учреждение, положения об обеспечении исполнения контракта к такому участнику не применяются.</w:t>
      </w:r>
    </w:p>
    <w:p w14:paraId="77796609" w14:textId="77777777" w:rsidR="00D1409E" w:rsidRPr="0013680F" w:rsidRDefault="002E4B97" w:rsidP="00D140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5.3. </w:t>
      </w:r>
      <w:r w:rsidR="00D1409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уменьшенное на размер выполненных обязательств, предусмотренных контрактом, взамен ранее предоставленного обеспечения исполнения контракта</w:t>
      </w:r>
      <w:r w:rsidR="00D1409E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следующих порядке и случаях:</w:t>
      </w:r>
    </w:p>
    <w:p w14:paraId="074C5BDD" w14:textId="69FEC724" w:rsidR="00D1409E" w:rsidRPr="0013680F" w:rsidRDefault="00D1409E" w:rsidP="00D140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уменьшается посредством направления Заказчиком информации об исполнении Подрядчиком обязательств по </w:t>
      </w:r>
      <w:r w:rsidR="0067495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выполнению работы (ее результатов)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или об исполнении им отдельного этапа исполнения контракта и стоимости исполненных обязательств для включения в соответствующий реестр контрактов, предусмотренный статьей 103 Федерального закона № 44-ФЗ.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которые предусмотрены контрактом. В случае, если обеспечение исполнения контракта осуществляется путем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соответствующем реестре контрактов;</w:t>
      </w:r>
    </w:p>
    <w:p w14:paraId="176CD2AD" w14:textId="77777777" w:rsidR="00D1409E" w:rsidRPr="0013680F" w:rsidRDefault="00D1409E" w:rsidP="00D140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если обеспечение исполнения контракта осуществляется путем внесения денежных средств на счет, указанный Заказчиком, по заявлению Подрядчика ему возвращаются Заказчиком в установленный в соответствии с частью 27 статьи 34 Федерального закона № 44-ФЗ контрактом срок денежные средства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соо</w:t>
      </w:r>
      <w:r w:rsidR="00E20085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тветствующем реестре контрактов.</w:t>
      </w:r>
    </w:p>
    <w:p w14:paraId="44DB02D3" w14:textId="73A05933" w:rsidR="00C77D29" w:rsidRPr="0013680F" w:rsidRDefault="00C77D29" w:rsidP="00C77D2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Уменьшение размера обеспечения исполнения контракта осуществляется при условии отсутствия неисполненных Подрядчиком требований об уплате неустоек (штрафов, пеней), предъявленных Заказчиком в соответствии с Федеральным законом № 44-ФЗ, а также приемки Заказчиком выполненной работы</w:t>
      </w:r>
      <w:r w:rsidR="00B75E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(ее результатов)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результатов отдельного этапа исполнения контракта в объеме выплаченного аванса (если контракто</w:t>
      </w:r>
      <w:r w:rsidR="0039047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 предусмотрена выплата аванса) </w:t>
      </w:r>
      <w:commentRangeStart w:id="9"/>
      <w:r w:rsidR="00390479" w:rsidRPr="0074333B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либо в объеме, превышающем выплаченный аванс (если в соответствии с законодательством Российской Федерации расчеты по контракту в части выплаты аванса подлежат казначейскому сопровождению</w:t>
      </w:r>
      <w:commentRangeEnd w:id="9"/>
      <w:r w:rsidR="00390479" w:rsidRPr="0074333B">
        <w:rPr>
          <w:rStyle w:val="af1"/>
          <w:color w:val="FF0000"/>
          <w:highlight w:val="yellow"/>
        </w:rPr>
        <w:commentReference w:id="9"/>
      </w:r>
      <w:r w:rsidR="0039047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</w:t>
      </w:r>
      <w:r w:rsidR="00390479" w:rsidRPr="0074333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1083989" w14:textId="40C6B0E5" w:rsidR="00D1409E" w:rsidRDefault="002E4B97" w:rsidP="00D140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hAnsi="Times New Roman" w:cs="Times New Roman"/>
          <w:sz w:val="24"/>
          <w:szCs w:val="24"/>
        </w:rPr>
        <w:t>5.</w:t>
      </w:r>
      <w:r w:rsidR="00AA297E" w:rsidRPr="0013680F">
        <w:rPr>
          <w:rFonts w:ascii="Times New Roman" w:hAnsi="Times New Roman" w:cs="Times New Roman"/>
          <w:sz w:val="24"/>
          <w:szCs w:val="24"/>
        </w:rPr>
        <w:t>4</w:t>
      </w:r>
      <w:r w:rsidRPr="0013680F">
        <w:rPr>
          <w:rFonts w:ascii="Times New Roman" w:hAnsi="Times New Roman" w:cs="Times New Roman"/>
          <w:sz w:val="24"/>
          <w:szCs w:val="24"/>
        </w:rPr>
        <w:t xml:space="preserve">. В случае внесения Подрядчиком в качестве обеспечения исполнения контракта денежных средств на указанный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Pr="0013680F">
        <w:rPr>
          <w:rFonts w:ascii="Times New Roman" w:hAnsi="Times New Roman" w:cs="Times New Roman"/>
          <w:sz w:val="24"/>
          <w:szCs w:val="24"/>
        </w:rPr>
        <w:t xml:space="preserve">аказчиком счет, на котором в соответствии с законодательством Российской Федерации учитываются операции со средствами, поступающими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Pr="0013680F">
        <w:rPr>
          <w:rFonts w:ascii="Times New Roman" w:hAnsi="Times New Roman" w:cs="Times New Roman"/>
          <w:sz w:val="24"/>
          <w:szCs w:val="24"/>
        </w:rPr>
        <w:t xml:space="preserve">аказчику, указанные денежные средства возвращаются Подрядчику при наличии оснований, предусмотренных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№ 44-ФЗ, </w:t>
      </w:r>
      <w:r w:rsidR="0067113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</w:t>
      </w:r>
      <w:r w:rsidR="00861C9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_____ рабочих дней</w:t>
      </w:r>
      <w:r w:rsidR="00861C97"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="00E93A36" w:rsidRPr="0013680F">
        <w:rPr>
          <w:rFonts w:ascii="Times New Roman" w:hAnsi="Times New Roman" w:cs="Times New Roman"/>
          <w:sz w:val="24"/>
          <w:szCs w:val="24"/>
        </w:rPr>
        <w:t xml:space="preserve">с </w:t>
      </w:r>
      <w:r w:rsidR="00A0414E">
        <w:rPr>
          <w:rFonts w:ascii="Times New Roman" w:hAnsi="Times New Roman" w:cs="Times New Roman"/>
          <w:sz w:val="24"/>
          <w:szCs w:val="24"/>
        </w:rPr>
        <w:t>даты</w:t>
      </w:r>
      <w:r w:rsidR="00E93A36" w:rsidRPr="0013680F">
        <w:rPr>
          <w:rFonts w:ascii="Times New Roman" w:hAnsi="Times New Roman" w:cs="Times New Roman"/>
          <w:sz w:val="24"/>
          <w:szCs w:val="24"/>
        </w:rPr>
        <w:t xml:space="preserve"> исполнения Подрядчиком обязательств, предусмотренных настоящим контрактом, </w:t>
      </w:r>
      <w:r w:rsidR="006928E9" w:rsidRPr="0013680F">
        <w:rPr>
          <w:rFonts w:ascii="Times New Roman" w:hAnsi="Times New Roman" w:cs="Times New Roman"/>
          <w:sz w:val="24"/>
          <w:szCs w:val="24"/>
        </w:rPr>
        <w:t xml:space="preserve">и, в том числе подписания Заказчиком документа о приемке выполненных работ, </w:t>
      </w:r>
      <w:r w:rsidR="00861C97" w:rsidRPr="0013680F">
        <w:rPr>
          <w:rFonts w:ascii="Times New Roman" w:hAnsi="Times New Roman" w:cs="Times New Roman"/>
          <w:sz w:val="24"/>
          <w:szCs w:val="24"/>
        </w:rPr>
        <w:t>при условии отсутствия оснований для удержания сумм</w:t>
      </w:r>
      <w:r w:rsidR="009A2393" w:rsidRPr="0013680F">
        <w:rPr>
          <w:rFonts w:ascii="Times New Roman" w:hAnsi="Times New Roman" w:cs="Times New Roman"/>
          <w:sz w:val="24"/>
          <w:szCs w:val="24"/>
        </w:rPr>
        <w:t xml:space="preserve"> из средств, внесенных в качестве</w:t>
      </w:r>
      <w:r w:rsidR="00861C97" w:rsidRPr="0013680F">
        <w:rPr>
          <w:rFonts w:ascii="Times New Roman" w:hAnsi="Times New Roman" w:cs="Times New Roman"/>
          <w:sz w:val="24"/>
          <w:szCs w:val="24"/>
        </w:rPr>
        <w:t xml:space="preserve"> обеспечения исполнения контракта, предусмотренных </w:t>
      </w:r>
      <w:r w:rsidR="00861C9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</w:t>
      </w:r>
      <w:r w:rsidR="009A2393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</w:t>
      </w:r>
      <w:r w:rsidR="00B75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C9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44-ФЗ</w:t>
      </w:r>
      <w:r w:rsidR="009A2393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разделом 6 настоящего контракта</w:t>
      </w:r>
      <w:r w:rsidR="00861C9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453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D1409E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(Указанный в настоящем пункте срок не должен превышать 30 дней, а в случае заключения контракта по результатам закупки, которой предусматривалось ограничение, предусмотренное частью 3 статьи 30 Федерального закона № 44-ФЗ, - 15 дней с даты исполнения Подрядчиком обязательств, предусмотренных контрактом).</w:t>
      </w:r>
    </w:p>
    <w:p w14:paraId="5394114A" w14:textId="77777777" w:rsidR="00FF4214" w:rsidRDefault="00FF4214" w:rsidP="00FF421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AD0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Размер обеспечения подлежит уменьшению</w:t>
      </w:r>
      <w:r w:rsidRPr="00AD0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0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в случаях, которые предусмотрены </w:t>
      </w:r>
      <w:hyperlink r:id="rId17" w:history="1">
        <w:r w:rsidRPr="00AD0BC0">
          <w:rPr>
            <w:rFonts w:ascii="Times New Roman" w:hAnsi="Times New Roman" w:cs="Times New Roman"/>
            <w:i/>
            <w:iCs/>
            <w:color w:val="FF0000"/>
            <w:sz w:val="24"/>
            <w:szCs w:val="24"/>
          </w:rPr>
          <w:t>частями 7.2</w:t>
        </w:r>
      </w:hyperlink>
      <w:r w:rsidRPr="00AD0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и </w:t>
      </w:r>
      <w:hyperlink r:id="rId18" w:history="1">
        <w:r w:rsidRPr="00AD0BC0">
          <w:rPr>
            <w:rFonts w:ascii="Times New Roman" w:hAnsi="Times New Roman" w:cs="Times New Roman"/>
            <w:i/>
            <w:iCs/>
            <w:color w:val="FF0000"/>
            <w:sz w:val="24"/>
            <w:szCs w:val="24"/>
          </w:rPr>
          <w:t>7.3</w:t>
        </w:r>
      </w:hyperlink>
      <w:r w:rsidRPr="00AD0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статьи 96 </w:t>
      </w:r>
      <w:r w:rsidRPr="00AD0B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Федерального закона № 44-ФЗ</w:t>
      </w:r>
      <w:r w:rsidRPr="00AD0BC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контракта.</w:t>
      </w:r>
    </w:p>
    <w:p w14:paraId="72681986" w14:textId="1A0724DF" w:rsidR="00804453" w:rsidRPr="0013680F" w:rsidRDefault="00D1409E" w:rsidP="00D140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5.5. В случае заключения настоящего контракта с Подрядчиком по результатам определения </w:t>
      </w:r>
      <w:r w:rsidR="00BA3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подрядчика 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соответствии с пунктом 1 части 1 статьи 30 Федерального закона № 44-ФЗ, такой Подрядчик освобождается от предоставления обеспечения исполнения контракта, в том числе с учетом положени</w:t>
      </w:r>
      <w:r w:rsidR="00C77D29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 статьи 37 Федерального закона</w:t>
      </w:r>
      <w:r w:rsidR="00B75E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 44-ФЗ, в случае предоставления таким Подрядчиком информации, содержащейся в реестре контрактов, заключенных заказчиками, и подтверждающей исполнение таким Подрядчиком (без учета правопреемства) в течение 3 лет до даты подачи заявки на участие в закупке 3 контрактов, исполненных без применения к такому Подрядчику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закупке, по результатам осуществления которой заключен настоящий контракт.</w:t>
      </w:r>
    </w:p>
    <w:p w14:paraId="562AE213" w14:textId="36002787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commentRangeStart w:id="10"/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5.6. </w:t>
      </w:r>
      <w:commentRangeEnd w:id="10"/>
      <w:r w:rsidRPr="000A3269">
        <w:rPr>
          <w:rFonts w:ascii="Calibri" w:eastAsia="Calibri" w:hAnsi="Calibri" w:cs="Times New Roman"/>
          <w:sz w:val="16"/>
          <w:szCs w:val="16"/>
        </w:rPr>
        <w:commentReference w:id="10"/>
      </w: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 изменении срока исполнения контракта, и (или) цены контракта, и (или) цены единицы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работы</w:t>
      </w: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(в случае, предусмотренном </w:t>
      </w:r>
      <w:hyperlink r:id="rId19" w:anchor="/document/70353464/entry/2224" w:history="1">
        <w:r w:rsidRPr="000449BD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частью 24 статьи 22</w:t>
        </w:r>
      </w:hyperlink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Федерального закона № 44-ФЗ) по осн</w:t>
      </w:r>
      <w:r w:rsidR="00553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ованиям, указанным в пункте 12.8</w:t>
      </w: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настоящего контракта:</w:t>
      </w:r>
    </w:p>
    <w:p w14:paraId="462FE671" w14:textId="77777777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1) размер обеспечения может быть уменьшен в порядке и случаях, которые предусмотрены </w:t>
      </w:r>
      <w:hyperlink r:id="rId20" w:anchor="/document/70353464/entry/967" w:history="1">
        <w:r w:rsidRPr="000449BD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частями 7</w:t>
        </w:r>
      </w:hyperlink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 </w:t>
      </w:r>
      <w:hyperlink r:id="rId21" w:anchor="/document/70353464/entry/9671" w:history="1">
        <w:r w:rsidRPr="000449BD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7.1</w:t>
        </w:r>
      </w:hyperlink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 </w:t>
      </w:r>
      <w:hyperlink r:id="rId22" w:anchor="/document/70353464/entry/9672" w:history="1">
        <w:r w:rsidRPr="000449BD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7.2</w:t>
        </w:r>
      </w:hyperlink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и </w:t>
      </w:r>
      <w:hyperlink r:id="rId23" w:anchor="/document/70353464/entry/9673" w:history="1">
        <w:r w:rsidRPr="000449BD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7.3 статьи 96</w:t>
        </w:r>
      </w:hyperlink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Федерального закона № 44-ФЗ;</w:t>
      </w:r>
    </w:p>
    <w:p w14:paraId="36A85A56" w14:textId="77777777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2) возврат ранее предоставленной заказчику банковской гарантии заказчиком гаранту, предоставившему указанную банковскую гарантию, не осуществляется, взыскание по ней не производится (если обеспечение исполнения контракта осуществляется путем предоставления новой банковской гарантии);</w:t>
      </w:r>
    </w:p>
    <w:p w14:paraId="739E748C" w14:textId="77777777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3) если обеспечение исполнения контракта осуществляется путем внесения денежных средств:</w:t>
      </w:r>
    </w:p>
    <w:p w14:paraId="20EA20DD" w14:textId="596C7AB2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а) в случае увеличения в соответствии с настоящей частью цены контракта По</w:t>
      </w:r>
      <w:r w:rsidR="00441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дрядчик </w:t>
      </w: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вносит на счет, на котором в соответствии с законодательством Российской Федерации учитываются операции со средствами, поступающими Заказчику, денежные средства в размере, пропорциональном стоимости новых обязательств По</w:t>
      </w:r>
      <w:r w:rsidR="00441A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дрядчика</w:t>
      </w: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50FB7774" w14:textId="453C60F9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б) в случае уменьшения в соответствии с настоящей частью цены контракта Заказчик возвращает По</w:t>
      </w:r>
      <w:r w:rsidR="006C16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дрядчик</w:t>
      </w: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 денежные средства, внесенные на счет, на котором в соответствии с законодательством Российской Федерации учитываются операции со средствами, поступающими Заказчику, в размере, пропорциональном размеру такого уменьшения цены контракта;</w:t>
      </w:r>
    </w:p>
    <w:p w14:paraId="5A228DAF" w14:textId="63CB3C99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в) в случае изменения срока исполнения контракта в соответствии с </w:t>
      </w:r>
      <w:hyperlink r:id="rId24" w:anchor="/document/70353464/entry/3427" w:history="1">
        <w:r w:rsidRPr="006C163D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частью 27 статьи 34</w:t>
        </w:r>
      </w:hyperlink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Федерального закона № 44-ФЗ определяется новый срок возврата Заказчиком По</w:t>
      </w:r>
      <w:r w:rsidR="006C16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дрядчи</w:t>
      </w:r>
      <w:r w:rsidRPr="000A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ку денежных средств, внесенных в качестве обеспечения исполнения контракта.</w:t>
      </w:r>
    </w:p>
    <w:p w14:paraId="7AA245AB" w14:textId="77777777" w:rsidR="000A3269" w:rsidRPr="000A3269" w:rsidRDefault="000A3269" w:rsidP="000A32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0A326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Заказчиком как получателем бюджетных средств предусмотренное настоящим пунктом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14:paraId="1EA81B20" w14:textId="77777777" w:rsidR="0062761B" w:rsidRPr="0013680F" w:rsidRDefault="0062761B" w:rsidP="00861C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254E67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5C3D8C99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7B8DA" w14:textId="77777777" w:rsidR="006827D6" w:rsidRPr="0013680F" w:rsidRDefault="006827D6" w:rsidP="006827D6">
      <w:pPr>
        <w:tabs>
          <w:tab w:val="left" w:pos="212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качество </w:t>
      </w:r>
      <w:r w:rsidR="00FB0EF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 Подрядчик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в соответствии с действующим законодательством Российской Федерации.</w:t>
      </w:r>
    </w:p>
    <w:p w14:paraId="1A8B52EC" w14:textId="77777777" w:rsidR="00411863" w:rsidRPr="0013680F" w:rsidRDefault="006827D6" w:rsidP="004118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411863" w:rsidRPr="0013680F">
        <w:rPr>
          <w:rFonts w:ascii="Times New Roman" w:hAnsi="Times New Roman" w:cs="Times New Roman"/>
          <w:sz w:val="24"/>
          <w:szCs w:val="24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14:paraId="6DF8E566" w14:textId="77777777" w:rsidR="00530327" w:rsidRPr="0013680F" w:rsidRDefault="003562AE" w:rsidP="0041186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BC0">
        <w:rPr>
          <w:rFonts w:ascii="Times New Roman" w:hAnsi="Times New Roman" w:cs="Times New Roman"/>
          <w:sz w:val="24"/>
          <w:szCs w:val="24"/>
        </w:rPr>
        <w:t>Штраф</w:t>
      </w:r>
      <w:r w:rsidRPr="00066274">
        <w:rPr>
          <w:rFonts w:ascii="Times New Roman" w:hAnsi="Times New Roman" w:cs="Times New Roman"/>
          <w:sz w:val="24"/>
          <w:szCs w:val="24"/>
        </w:rPr>
        <w:t xml:space="preserve"> начисляется в соответствии с постановлением Правительства Российской Федерации от 30.08.2017 № 1042 «</w:t>
      </w:r>
      <w:r w:rsidRPr="00AD0BC0">
        <w:rPr>
          <w:rFonts w:ascii="Times New Roman" w:hAnsi="Times New Roman" w:cs="Times New Roman"/>
          <w:sz w:val="24"/>
          <w:szCs w:val="24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</w:t>
      </w:r>
      <w:r w:rsidR="008E2AC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Постановление № 1042).</w:t>
      </w:r>
    </w:p>
    <w:p w14:paraId="008566B4" w14:textId="77777777" w:rsidR="00411863" w:rsidRPr="0013680F" w:rsidRDefault="00411863" w:rsidP="0041186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За каждый факт неисполнения или ненадлежащего исполнения Подрядчиком обязательств, предусмотренных контрактом, </w:t>
      </w:r>
      <w:r w:rsid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просрочки исполнения обязательств (в том числе гарантийного обязательства),</w:t>
      </w:r>
      <w:r w:rsidR="006D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15D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случаев, предусмотренных </w:t>
      </w:r>
      <w:r w:rsidR="006D115D" w:rsidRPr="00A0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</w:t>
      </w:r>
      <w:r w:rsidR="006D115D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>6.4, 6.14</w:t>
      </w:r>
      <w:r w:rsid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контрактом, взыскивается штраф в размере ___________ </w:t>
      </w:r>
      <w:r w:rsidR="00D1409E" w:rsidRPr="0013680F">
        <w:rPr>
          <w:i/>
          <w:color w:val="FF0000"/>
          <w:sz w:val="24"/>
          <w:szCs w:val="24"/>
        </w:rPr>
        <w:t>(</w:t>
      </w:r>
      <w:r w:rsidR="00D1409E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указать конкретный процент и(или) сумму</w:t>
      </w:r>
      <w:r w:rsidR="00D1409E" w:rsidRPr="0013680F">
        <w:rPr>
          <w:i/>
          <w:color w:val="FF0000"/>
          <w:sz w:val="24"/>
          <w:szCs w:val="24"/>
        </w:rPr>
        <w:t>)</w:t>
      </w:r>
      <w:r w:rsidR="00C9194B" w:rsidRPr="001368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9194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цены контракта</w:t>
      </w:r>
      <w:r w:rsidR="00C9194B" w:rsidRPr="001368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C9194B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этапа</w:t>
      </w:r>
      <w:r w:rsidR="00C9194B" w:rsidRPr="001368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определенном согласно </w:t>
      </w:r>
      <w:r w:rsidR="005303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№ 1042:</w:t>
      </w:r>
    </w:p>
    <w:p w14:paraId="18C1C98E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5D5E0EF9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7C71493F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2113F5DE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15CC026B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4E858243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72E31170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C20F25F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66FEE394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и) 0,1 процента цены контракта (этапа) в случае, если цена контракта (этапа) превышает 10 млрд. рублей</w:t>
      </w:r>
      <w:r w:rsidR="0057068F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14:paraId="5B6D8007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В случае заключения контракта по результатам определения поставщика (подрядчика, </w:t>
      </w:r>
      <w:r w:rsidR="00804453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 в соответствии с пунктом 1 части 1 статьи 30 Федера</w:t>
      </w:r>
      <w:r w:rsidR="00B06566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льного закона № 44-ФЗ, пункт 6.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3 излагать в следующей редакции:</w:t>
      </w:r>
    </w:p>
    <w:p w14:paraId="12D56F87" w14:textId="77777777" w:rsidR="00411863" w:rsidRPr="0013680F" w:rsidRDefault="00411863" w:rsidP="003562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6.3. За каждый факт неисполнения или ненадлежащего исполнения Подрядчиком обязательств, предусмотренных контрактом, </w:t>
      </w:r>
      <w:r w:rsidR="006D115D" w:rsidRPr="00AD0B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заключенным по результатам определения поставщика (подрядчика, исполнителя) в соответствии с </w:t>
      </w:r>
      <w:hyperlink r:id="rId25" w:history="1">
        <w:r w:rsidR="006D115D" w:rsidRPr="00AD0BC0">
          <w:rPr>
            <w:rStyle w:val="aa"/>
            <w:rFonts w:ascii="Times New Roman" w:eastAsia="Times New Roman" w:hAnsi="Times New Roman" w:cs="Times New Roman"/>
            <w:color w:val="FF0000"/>
            <w:sz w:val="24"/>
            <w:szCs w:val="24"/>
            <w:u w:val="none"/>
            <w:lang w:eastAsia="ru-RU"/>
          </w:rPr>
          <w:t>пунктом 1 части 1 статьи 30</w:t>
        </w:r>
      </w:hyperlink>
      <w:r w:rsidR="006D115D" w:rsidRPr="00AD0B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Федерального закона № 44-ФЗ</w:t>
      </w:r>
      <w:r w:rsidR="006D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за исключением просрочки исполнения обязательств (в том числе гарантийного обязательства), предусмотренных контрактом, взыскивается штраф </w:t>
      </w:r>
      <w:r w:rsidR="003562AE" w:rsidRPr="00AD0BC0">
        <w:rPr>
          <w:rFonts w:ascii="Times New Roman" w:hAnsi="Times New Roman" w:cs="Times New Roman"/>
          <w:i/>
          <w:color w:val="FF0000"/>
          <w:sz w:val="24"/>
          <w:szCs w:val="24"/>
        </w:rPr>
        <w:t>в размере 1 процента цены контракта (этапа), но не более 5 тыс. рублей и не менее 1 тыс. рублей</w:t>
      </w:r>
      <w:r w:rsidRPr="00AD0BC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</w:t>
      </w:r>
    </w:p>
    <w:p w14:paraId="21243F7F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каждый факт неисполнения или ненадлежащего исполнения Подрядчиком обязательства, предусмотренного контрактом,</w:t>
      </w:r>
      <w:r w:rsidR="006D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не имеет стоимостного выражения, (при наличии в контракте таких обязательств) взыскивается штраф в размере ___________ </w:t>
      </w:r>
      <w:r w:rsidR="00D1409E" w:rsidRPr="0013680F">
        <w:rPr>
          <w:i/>
          <w:color w:val="FF0000"/>
          <w:sz w:val="24"/>
          <w:szCs w:val="24"/>
        </w:rPr>
        <w:t>(</w:t>
      </w:r>
      <w:r w:rsidR="0014235C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указать конкретный процент и(или) сумму</w:t>
      </w:r>
      <w:r w:rsidR="00D1409E" w:rsidRPr="0013680F">
        <w:rPr>
          <w:i/>
          <w:color w:val="FF0000"/>
          <w:sz w:val="24"/>
          <w:szCs w:val="24"/>
        </w:rPr>
        <w:t>)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согласно Постановлению № 1042:</w:t>
      </w:r>
    </w:p>
    <w:p w14:paraId="06A4C07C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а) 1000 рублей, если цена контракта не превышает 3 млн. рублей;</w:t>
      </w:r>
    </w:p>
    <w:p w14:paraId="79790440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32A4F5B9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7D739863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г) 100000 рублей, если цена контракта превышает 100 млн. рублей.</w:t>
      </w:r>
    </w:p>
    <w:p w14:paraId="56AA1A87" w14:textId="77777777" w:rsidR="00530327" w:rsidRPr="0013680F" w:rsidRDefault="00411863" w:rsidP="005303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2560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62AE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="00471F38" w:rsidRPr="00A068AC">
        <w:rPr>
          <w:rFonts w:ascii="Times New Roman" w:hAnsi="Times New Roman" w:cs="Times New Roman"/>
          <w:sz w:val="24"/>
          <w:szCs w:val="24"/>
        </w:rPr>
        <w:t>в том числе за несвоевременное предоставление обеспечения исполнения контракта, предусмотренного пунктом 4.1.14 контракта</w:t>
      </w:r>
      <w:r w:rsidR="00471F38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2AE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="00F2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Start w:id="11"/>
      <w:r w:rsidR="00F23A5F" w:rsidRPr="00F23A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(отдельного этапа исполнения контракта)</w:t>
      </w:r>
      <w:r w:rsidR="003562AE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F23A5F" w:rsidRPr="00F23A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(соответствующим отдельным этапом исполнения контракта)</w:t>
      </w:r>
      <w:r w:rsidR="00F2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2AE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фактически исполненных Подрядчиком, за исключением случаев, если законодательством </w:t>
      </w:r>
      <w:commentRangeEnd w:id="11"/>
      <w:r w:rsidR="00634397">
        <w:rPr>
          <w:rStyle w:val="af1"/>
        </w:rPr>
        <w:commentReference w:id="11"/>
      </w:r>
      <w:r w:rsidR="003562AE"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установлен иной порядок начисления пени</w:t>
      </w:r>
      <w:r w:rsidR="005303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C8A3F4" w14:textId="77777777" w:rsidR="00125607" w:rsidRPr="0013680F" w:rsidRDefault="00125607" w:rsidP="001256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8AC">
        <w:rPr>
          <w:rFonts w:ascii="Times New Roman" w:hAnsi="Times New Roman" w:cs="Times New Roman"/>
          <w:sz w:val="24"/>
          <w:szCs w:val="24"/>
        </w:rPr>
        <w:t xml:space="preserve">6.6. В случае просрочки исполнения Заказчиком обязательств, предусмотренных </w:t>
      </w:r>
      <w:r w:rsidR="007C378B" w:rsidRPr="00A068AC">
        <w:rPr>
          <w:rFonts w:ascii="Times New Roman" w:hAnsi="Times New Roman" w:cs="Times New Roman"/>
          <w:sz w:val="24"/>
          <w:szCs w:val="24"/>
        </w:rPr>
        <w:t>контрактом</w:t>
      </w:r>
      <w:r w:rsidRPr="00A068AC">
        <w:rPr>
          <w:rFonts w:ascii="Times New Roman" w:hAnsi="Times New Roman" w:cs="Times New Roman"/>
          <w:sz w:val="24"/>
          <w:szCs w:val="24"/>
        </w:rPr>
        <w:t xml:space="preserve">, </w:t>
      </w:r>
      <w:r w:rsidRPr="0013680F">
        <w:rPr>
          <w:rFonts w:ascii="Times New Roman" w:hAnsi="Times New Roman" w:cs="Times New Roman"/>
          <w:sz w:val="24"/>
          <w:szCs w:val="24"/>
        </w:rPr>
        <w:t xml:space="preserve">а также в иных случаях неисполнения или ненадлежащего исполнения Заказчиком обязательств, предусмотренных контрактом, Подрядчик вправе требовать уплаты неустоек (штрафов, пеней). Пеня начисляется в размере одной трехсотой действующей на дату уплаты пеней </w:t>
      </w:r>
      <w:r w:rsidR="00DC5EC6" w:rsidRPr="0013680F">
        <w:rPr>
          <w:rFonts w:ascii="Times New Roman" w:hAnsi="Times New Roman" w:cs="Times New Roman"/>
          <w:sz w:val="24"/>
          <w:szCs w:val="24"/>
        </w:rPr>
        <w:t xml:space="preserve">ключевой </w:t>
      </w:r>
      <w:r w:rsidRPr="0013680F">
        <w:rPr>
          <w:rFonts w:ascii="Times New Roman" w:hAnsi="Times New Roman" w:cs="Times New Roman"/>
          <w:sz w:val="24"/>
          <w:szCs w:val="24"/>
        </w:rPr>
        <w:t>ставки Центрального банка Российской Федерации от не уплаченной в срок суммы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</w:t>
      </w:r>
      <w:r w:rsidR="0059208F" w:rsidRPr="0013680F">
        <w:rPr>
          <w:rFonts w:ascii="Times New Roman" w:hAnsi="Times New Roman" w:cs="Times New Roman"/>
          <w:sz w:val="24"/>
          <w:szCs w:val="24"/>
        </w:rPr>
        <w:t>я обязательства.</w:t>
      </w:r>
    </w:p>
    <w:p w14:paraId="6A46AB98" w14:textId="77777777" w:rsidR="00125607" w:rsidRPr="0013680F" w:rsidRDefault="00125607" w:rsidP="001256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6.7.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AD0BC0">
        <w:rPr>
          <w:rFonts w:ascii="Times New Roman" w:hAnsi="Times New Roman" w:cs="Times New Roman"/>
          <w:sz w:val="24"/>
          <w:szCs w:val="24"/>
        </w:rPr>
        <w:t>уста</w:t>
      </w:r>
      <w:r w:rsidR="000D4565" w:rsidRPr="00AD0BC0">
        <w:rPr>
          <w:rFonts w:ascii="Times New Roman" w:hAnsi="Times New Roman" w:cs="Times New Roman"/>
          <w:sz w:val="24"/>
          <w:szCs w:val="24"/>
        </w:rPr>
        <w:t>навливается</w:t>
      </w:r>
      <w:r w:rsidR="000D4565">
        <w:rPr>
          <w:rFonts w:ascii="Times New Roman" w:hAnsi="Times New Roman" w:cs="Times New Roman"/>
          <w:sz w:val="24"/>
          <w:szCs w:val="24"/>
        </w:rPr>
        <w:t xml:space="preserve"> </w:t>
      </w:r>
      <w:r w:rsidRPr="000D4565">
        <w:rPr>
          <w:rFonts w:ascii="Times New Roman" w:hAnsi="Times New Roman" w:cs="Times New Roman"/>
          <w:sz w:val="24"/>
          <w:szCs w:val="24"/>
        </w:rPr>
        <w:t>штраф</w:t>
      </w:r>
      <w:r w:rsidRPr="0013680F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13680F">
        <w:rPr>
          <w:rFonts w:ascii="Times New Roman" w:hAnsi="Times New Roman" w:cs="Times New Roman"/>
          <w:i/>
          <w:sz w:val="24"/>
          <w:szCs w:val="24"/>
        </w:rPr>
        <w:t xml:space="preserve">_________ 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14235C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указать конкретный процент и(или) сумму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Pr="0013680F">
        <w:rPr>
          <w:rFonts w:ascii="Times New Roman" w:hAnsi="Times New Roman" w:cs="Times New Roman"/>
          <w:sz w:val="24"/>
          <w:szCs w:val="24"/>
        </w:rPr>
        <w:t>, определенном согласно Постановлению № 1042:</w:t>
      </w:r>
    </w:p>
    <w:p w14:paraId="3431CBE6" w14:textId="77777777" w:rsidR="00125607" w:rsidRPr="0013680F" w:rsidRDefault="00125607" w:rsidP="001256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7567FCAF" w14:textId="77777777" w:rsidR="00125607" w:rsidRPr="0013680F" w:rsidRDefault="00125607" w:rsidP="001256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14:paraId="3155C661" w14:textId="77777777" w:rsidR="00125607" w:rsidRPr="0013680F" w:rsidRDefault="00125607" w:rsidP="001256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14:paraId="42A83401" w14:textId="77777777" w:rsidR="00125607" w:rsidRPr="0013680F" w:rsidRDefault="00125607" w:rsidP="001256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г) 100000 рублей, если цена контракта превышает 100 млн. рублей.</w:t>
      </w:r>
    </w:p>
    <w:p w14:paraId="49DFF01E" w14:textId="77777777" w:rsidR="00411863" w:rsidRPr="0013680F" w:rsidRDefault="00411863" w:rsidP="0041186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2560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Сторон в иных случаях определяется в соответствии с законодательством Российской Федерации.</w:t>
      </w:r>
    </w:p>
    <w:p w14:paraId="2F0B7C00" w14:textId="77777777" w:rsidR="00411863" w:rsidRPr="0013680F" w:rsidRDefault="00411863" w:rsidP="0041186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2560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Уплата штрафа, пени не освобождает Стороны от необходимости исполнения обязательств или устранения нарушений.</w:t>
      </w:r>
    </w:p>
    <w:p w14:paraId="66A0E251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6.</w:t>
      </w:r>
      <w:r w:rsidR="00125607" w:rsidRPr="0013680F">
        <w:rPr>
          <w:rFonts w:ascii="Times New Roman" w:hAnsi="Times New Roman" w:cs="Times New Roman"/>
          <w:sz w:val="24"/>
          <w:szCs w:val="24"/>
        </w:rPr>
        <w:t>10</w:t>
      </w:r>
      <w:r w:rsidRPr="0013680F">
        <w:rPr>
          <w:rFonts w:ascii="Times New Roman" w:hAnsi="Times New Roman" w:cs="Times New Roman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51720DB" w14:textId="77777777" w:rsidR="00C52ACD" w:rsidRPr="00C52ACD" w:rsidRDefault="00411863" w:rsidP="00C52ACD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6.1</w:t>
      </w:r>
      <w:r w:rsidR="00125607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В случае не предоставления информации, предусмотренной пунктом 4.1.</w:t>
      </w:r>
      <w:r w:rsidR="00B82C1B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="00C77D29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настоящего контракта, Заказчик взыскивает с Подрядчика пеню в размере одной трехсотой действующей на дату уплаты пени ключевой ставки Центрального банка Российской Федерации от цены договора, заключенного Подрядчиком с субподрядчиком. Пеня подлежит начислению за каждый день просрочки исполнения такого обязательства</w:t>
      </w:r>
      <w:r w:rsidR="009C5747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C52ACD" w:rsidRPr="00C52AC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(Данное условие подлежит обязательному включению в контракт, в случае если НМЦК превышает 100 млн. рублей).</w:t>
      </w:r>
    </w:p>
    <w:p w14:paraId="23544CD3" w14:textId="77777777" w:rsidR="00411863" w:rsidRPr="0013680F" w:rsidRDefault="00411863" w:rsidP="00411863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6.1</w:t>
      </w:r>
      <w:r w:rsidR="00125607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B82C1B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Подрядчик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несет гражданско-правовую ответственность перед Заказчиком за неисполнение или ненадлежащее исполнение условия о привлечении к исполнению настоящего контракта с</w:t>
      </w:r>
      <w:r w:rsidR="00B82C1B" w:rsidRPr="0013680F">
        <w:rPr>
          <w:rFonts w:ascii="Times New Roman" w:hAnsi="Times New Roman" w:cs="Times New Roman"/>
          <w:color w:val="FF0000"/>
          <w:sz w:val="24"/>
          <w:szCs w:val="24"/>
        </w:rPr>
        <w:t>убподрядчиков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>, в том числе:</w:t>
      </w:r>
    </w:p>
    <w:p w14:paraId="7413F744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2" w:name="sub_1061"/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а) за представление документов, указанных в </w:t>
      </w:r>
      <w:hyperlink w:anchor="sub_1102" w:history="1">
        <w:r w:rsidRPr="0013680F">
          <w:rPr>
            <w:rFonts w:ascii="Times New Roman" w:hAnsi="Times New Roman" w:cs="Times New Roman"/>
            <w:color w:val="FF0000"/>
            <w:sz w:val="24"/>
            <w:szCs w:val="24"/>
          </w:rPr>
          <w:t>пункт</w:t>
        </w:r>
        <w:r w:rsidR="007C378B" w:rsidRPr="0013680F">
          <w:rPr>
            <w:rFonts w:ascii="Times New Roman" w:hAnsi="Times New Roman" w:cs="Times New Roman"/>
            <w:color w:val="FF0000"/>
            <w:sz w:val="24"/>
            <w:szCs w:val="24"/>
          </w:rPr>
          <w:t>е</w:t>
        </w:r>
        <w:r w:rsidRPr="0013680F">
          <w:rPr>
            <w:rFonts w:ascii="Times New Roman" w:hAnsi="Times New Roman" w:cs="Times New Roman"/>
            <w:color w:val="FF0000"/>
            <w:sz w:val="24"/>
            <w:szCs w:val="24"/>
          </w:rPr>
          <w:t xml:space="preserve"> 4.1.1</w:t>
        </w:r>
      </w:hyperlink>
      <w:r w:rsidR="007C378B" w:rsidRPr="0013680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настоящего контракта,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bookmarkEnd w:id="12"/>
    <w:p w14:paraId="3D01E9E2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б) за </w:t>
      </w:r>
      <w:proofErr w:type="spellStart"/>
      <w:r w:rsidRPr="0013680F">
        <w:rPr>
          <w:rFonts w:ascii="Times New Roman" w:hAnsi="Times New Roman" w:cs="Times New Roman"/>
          <w:color w:val="FF0000"/>
          <w:sz w:val="24"/>
          <w:szCs w:val="24"/>
        </w:rPr>
        <w:t>непривлечение</w:t>
      </w:r>
      <w:proofErr w:type="spellEnd"/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с</w:t>
      </w:r>
      <w:r w:rsidR="00B82C1B" w:rsidRPr="0013680F">
        <w:rPr>
          <w:rFonts w:ascii="Times New Roman" w:hAnsi="Times New Roman" w:cs="Times New Roman"/>
          <w:color w:val="FF0000"/>
          <w:sz w:val="24"/>
          <w:szCs w:val="24"/>
        </w:rPr>
        <w:t>убподрядчиков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в объеме, установленном настоящим контрактом. 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(Согласно постановлению Правительства РФ от 23.12.2016 № 1466</w:t>
      </w:r>
      <w:r w:rsidR="00FB588E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«Об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организаций»).</w:t>
      </w:r>
    </w:p>
    <w:p w14:paraId="0D765873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(Настоящий пункт включается в случае включения в контракт условий, предусмотренных пунктом 4.1.</w:t>
      </w:r>
      <w:r w:rsidR="00ED7551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12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</w:p>
    <w:p w14:paraId="102BE2FC" w14:textId="77777777" w:rsidR="00411863" w:rsidRPr="0013680F" w:rsidRDefault="00411863" w:rsidP="004118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6.1</w:t>
      </w:r>
      <w:r w:rsidR="00125607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. За неисполнение условия о привлечении к исполнению контракта с</w:t>
      </w:r>
      <w:r w:rsidR="00ED7551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убподрядчиков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из числа субъектов малого предпринимательства, социально ориентированных некоммерческих организаций взыскивается штраф в размере 5 % объема привлечения, установленного пунктом 4.1.</w:t>
      </w:r>
      <w:r w:rsidR="00ED7551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12</w:t>
      </w: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настоящего контракта.</w:t>
      </w:r>
    </w:p>
    <w:p w14:paraId="7EAFA1A7" w14:textId="77777777" w:rsidR="003562AE" w:rsidRPr="003562AE" w:rsidRDefault="003562AE" w:rsidP="003562A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2AE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случае если контракт заключен с победителем закупки (или иным участником закупки в случаях, установленных Федеральным законом № 44-ФЗ), предложившим наиболее высокую цену за право заключения контракта, штраф</w:t>
      </w:r>
      <w:r w:rsidRP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пунктом 6.3, не применяется и</w:t>
      </w:r>
      <w:r w:rsidR="00AD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62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в следующем размере</w:t>
      </w:r>
      <w:r w:rsidRPr="003562A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32D98824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а) в случае, если цена контракта не превышает начальную (максимальную) цену контракта:</w:t>
      </w:r>
    </w:p>
    <w:p w14:paraId="5E48AC4F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14:paraId="25074DBC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243DE284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7527A4C9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б) в случае, если цена контракта превышает начальную (максимальную) цену контракта:</w:t>
      </w:r>
    </w:p>
    <w:p w14:paraId="0CE9B420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10 процентов цены контракта, если цена контракта не превышает 3 млн. рублей;</w:t>
      </w:r>
    </w:p>
    <w:p w14:paraId="7CAFE1E6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14:paraId="027A3031" w14:textId="77777777" w:rsidR="003562AE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14:paraId="24977030" w14:textId="77777777" w:rsidR="00E83AD2" w:rsidRPr="003562AE" w:rsidRDefault="00E83AD2" w:rsidP="003562AE">
      <w:pPr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6.15. За ненадлежащее исполнение П</w:t>
      </w: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</w:t>
      </w:r>
      <w:r w:rsidRPr="001F4FDF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ru-RU"/>
        </w:rPr>
        <w:t>,</w:t>
      </w:r>
      <w:r w:rsidR="001F4FDF" w:rsidRPr="001F4FDF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ru-RU"/>
        </w:rPr>
        <w:t xml:space="preserve"> за исключением дочерних обществ такого Подрядчика</w:t>
      </w:r>
      <w:r w:rsidR="001F4FDF" w:rsidRPr="001F4FD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</w:t>
      </w:r>
      <w:r w:rsidRP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размер штрафа устанавливается в размере 5 процентов стоимости указанных работ.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(Настоящий пункт включается в случае включения в контракт условий, предусмотренных пунктом 4.1.13.).</w:t>
      </w:r>
    </w:p>
    <w:p w14:paraId="60B7B79B" w14:textId="77777777" w:rsidR="003562AE" w:rsidRPr="00E83AD2" w:rsidRDefault="00390A10" w:rsidP="003562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6.16</w:t>
      </w:r>
      <w:r w:rsidR="003562AE" w:rsidRPr="0035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</w:t>
      </w:r>
      <w:r w:rsidR="003562AE" w:rsidRPr="00E83A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14:paraId="030BA1CF" w14:textId="77777777" w:rsidR="003562AE" w:rsidRPr="00E83AD2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390A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3AD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сумма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04B3646" w14:textId="77777777" w:rsidR="003562AE" w:rsidRPr="003562AE" w:rsidRDefault="003562AE" w:rsidP="003562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AD2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390A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83AD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законодательством Российской Федерации установлен иной порядок начисления штрафа, чем порядок, предусмотренный настоящим контрактом,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106DFE7E" w14:textId="77777777" w:rsidR="00B376CB" w:rsidRPr="0013680F" w:rsidRDefault="00B376CB" w:rsidP="004118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8D0E8" w14:textId="77777777" w:rsidR="005167EF" w:rsidRDefault="00823C5F" w:rsidP="005167EF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7. ПОРЯДОК </w:t>
      </w:r>
      <w:r w:rsidR="005167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ПРЕДОСТАВЛЕНИЯ ОБЕСПЕЧЕНИЯ ГАРАНТИЙНЫХ</w:t>
      </w:r>
    </w:p>
    <w:p w14:paraId="410349C5" w14:textId="77777777" w:rsidR="00823C5F" w:rsidRPr="0013680F" w:rsidRDefault="00823C5F" w:rsidP="005167EF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ОБЯЗАТЕЛЬСТВ</w:t>
      </w:r>
    </w:p>
    <w:p w14:paraId="3631DD37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BDEAF" w14:textId="77777777" w:rsidR="00390479" w:rsidRPr="007B0ECD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74333B"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  <w:t xml:space="preserve">Заказчик устанавливает требование обеспечения гарантийных обязательств в случае </w:t>
      </w:r>
      <w:commentRangeStart w:id="13"/>
      <w:r w:rsidRPr="0074333B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установления в соответствии со </w:t>
      </w:r>
      <w:hyperlink r:id="rId26" w:history="1">
        <w:r w:rsidRPr="0074333B">
          <w:rPr>
            <w:rFonts w:ascii="Times New Roman" w:hAnsi="Times New Roman" w:cs="Times New Roman"/>
            <w:i/>
            <w:iCs/>
            <w:color w:val="FF0000"/>
            <w:sz w:val="24"/>
            <w:szCs w:val="24"/>
            <w:highlight w:val="yellow"/>
          </w:rPr>
          <w:t>статьей 96</w:t>
        </w:r>
      </w:hyperlink>
      <w:r w:rsidRPr="0074333B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Федерального закона № 44-ФЗ требования обеспечения гарантийных обязательств</w:t>
      </w:r>
      <w:commentRangeEnd w:id="13"/>
      <w:r w:rsidRPr="0074333B">
        <w:rPr>
          <w:rStyle w:val="af1"/>
          <w:color w:val="FF0000"/>
          <w:highlight w:val="yellow"/>
        </w:rPr>
        <w:commentReference w:id="13"/>
      </w:r>
      <w:r w:rsidRPr="0074333B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.</w:t>
      </w:r>
    </w:p>
    <w:p w14:paraId="4FD1F507" w14:textId="09A3D491" w:rsidR="00823C5F" w:rsidRDefault="00390479" w:rsidP="0039047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823C5F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(Требования к гарантии качества работ, а также требования к гарантийному сроку и (или) объему предоставления гарантий качества, к гарантийному обслуживанию товара, использованному при выполнении работ,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необходимости.)</w:t>
      </w:r>
    </w:p>
    <w:p w14:paraId="3A88D2D0" w14:textId="77777777" w:rsidR="008B4B3E" w:rsidRPr="008B4B3E" w:rsidRDefault="008B4B3E" w:rsidP="008B4B3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8B4B3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До 31 декабря 2020 года при осуществлении закупок в соответствии со </w:t>
      </w:r>
      <w:hyperlink r:id="rId27" w:anchor="/document/70353464/entry/30" w:history="1">
        <w:r w:rsidRPr="00F97B8E">
          <w:rPr>
            <w:rFonts w:ascii="Times New Roman" w:eastAsia="Calibri" w:hAnsi="Times New Roman" w:cs="Times New Roman"/>
            <w:i/>
            <w:color w:val="FF0000"/>
            <w:sz w:val="24"/>
            <w:szCs w:val="24"/>
          </w:rPr>
          <w:t>статьей 30</w:t>
        </w:r>
      </w:hyperlink>
      <w:r w:rsidRPr="008B4B3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 настоящего Федерального закона заказчик вправе не устанавливать требование обеспечения гарантийных обязательств в извещении об осуществлении закупки и (или) в проекте контракта, за исключением случая, если контрактом предусмотрена выплата </w:t>
      </w:r>
      <w:commentRangeStart w:id="14"/>
      <w:r w:rsidRPr="008B4B3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аванса</w:t>
      </w:r>
      <w:commentRangeEnd w:id="14"/>
      <w:r w:rsidRPr="008B4B3E">
        <w:rPr>
          <w:rFonts w:ascii="Calibri" w:eastAsia="Calibri" w:hAnsi="Calibri" w:cs="Times New Roman"/>
          <w:sz w:val="16"/>
          <w:szCs w:val="16"/>
        </w:rPr>
        <w:commentReference w:id="14"/>
      </w:r>
      <w:r w:rsidRPr="008B4B3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.</w:t>
      </w:r>
    </w:p>
    <w:p w14:paraId="44B1DE2A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7.1. Требования к гарантии качества работ, а также требования к гарантийному сроку и (или) объему предоставления гарантий качества, к гарантийному обслуживанию товара, использованному при выполнении работ (далее - гарантийные обязательства) обеспечиваются Подрядчиком посредством предоставления банковской гарантии, выданной банком и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14:paraId="76A4DC2D" w14:textId="77777777" w:rsidR="00823C5F" w:rsidRPr="007200C4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Способ обеспечения гарантийных обязательств, срок действия банковской гарантии </w:t>
      </w:r>
      <w:r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определяются </w:t>
      </w:r>
      <w:r w:rsidR="007200C4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соответствии с требованиями Федерального закона № </w:t>
      </w:r>
      <w:r w:rsidR="007F3E91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44</w:t>
      </w:r>
      <w:r w:rsidR="007200C4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-ФЗ </w:t>
      </w:r>
      <w:r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Подрядчиком самостоятельно. При этом срок действия банковской гарантии должен превышать предусмотренный контрактом срок исполнения </w:t>
      </w:r>
      <w:r w:rsidR="007200C4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гарантийных обязательств</w:t>
      </w:r>
      <w:r w:rsidR="00E83AD2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которые должны быть обеспечены такой банковской гарантией, не менее чем на один месяц, в том числе в случае его изменения в соответствии со статьей 95 Федерального закона № 44-ФЗ.</w:t>
      </w:r>
      <w:r w:rsid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D9FB245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7.2. Размер обеспечения гарантийных обязательств составляет _____________. (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не может превышать десять процентов начальной (максимальной) цены контракта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14:paraId="6286C7B9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7.3. Для подтверждения обеспечения гарантийных обязательств Подрядчик вместе с документами, подтверждающими окончательное исполнение своих обязательств по контракту, предоставляет Заказчику банковскую гарантию или документ, подтверждающий внесение в качестве обеспечения гарантийных обязательств денежных средств на соответствующий счет Заказчика.</w:t>
      </w:r>
    </w:p>
    <w:p w14:paraId="67A8E90F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7.4. Банковская гарантия должна быть безотзывной и должна содержать:</w:t>
      </w:r>
    </w:p>
    <w:p w14:paraId="5601D105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1) сумму банковской гарантии, подлежащую уплате гарантом Заказчику в случае ненадлежащего исполнения обязательств принципалом в соответствии со статьей 96 Федерального закона № 44-ФЗ;</w:t>
      </w:r>
    </w:p>
    <w:p w14:paraId="1EBC8E3A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14:paraId="42A8FFA4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686415BC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62A2C15C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5) срок действия банковской гарантии;</w:t>
      </w:r>
    </w:p>
    <w:p w14:paraId="18E0CE20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гарантии;</w:t>
      </w:r>
    </w:p>
    <w:p w14:paraId="03506417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14:paraId="3E1C7E41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8) право Заказчика в случае ненадлежащего выполнения или невыполнения </w:t>
      </w:r>
      <w:r w:rsidR="00BA3622">
        <w:rPr>
          <w:rFonts w:ascii="Times New Roman" w:hAnsi="Times New Roman" w:cs="Times New Roman"/>
          <w:color w:val="FF0000"/>
          <w:sz w:val="24"/>
          <w:szCs w:val="24"/>
        </w:rPr>
        <w:t>Подрядчиком</w:t>
      </w:r>
      <w:r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обязательств,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гарантийных обязательств;</w:t>
      </w:r>
    </w:p>
    <w:p w14:paraId="66244A6C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9) право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14:paraId="1947F4AB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color w:val="FF0000"/>
          <w:sz w:val="24"/>
          <w:szCs w:val="24"/>
        </w:rPr>
        <w:t>10) условие о том, что расходы, возникающие в связи с перечислением денежных средств гарантом по банковской гарантии, несет гарант.</w:t>
      </w:r>
    </w:p>
    <w:p w14:paraId="7881F904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7.5. Денежные средства в качестве обеспечения гарантийных обязательств вносятся </w:t>
      </w:r>
      <w:r w:rsidR="00BA3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Подрядчиком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следующим реквизитам __________________________________________.</w:t>
      </w:r>
    </w:p>
    <w:p w14:paraId="2D3B17CC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7.6. Платежное поручение, которым в силу закона перечисляются средства в обеспечение гарантийных обязательств, должно быть оформлено в соответствии с требованиями Положения Центрального банка Российской Федерации от 19 июня 2012 года № 383-П «О правилах осуществления перевода денежных средств».</w:t>
      </w:r>
    </w:p>
    <w:p w14:paraId="4F0CC500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Если отсутствует возможность идентифицировать необходимые реквизиты, содержащиеся в платежном поручении, указывающие на назначение платежа: «обеспечение гарантийных обязательств», «номер извещения (лота) или номер реестровой записи контракта», участник, с которым заключается контракт, несет риски, связанные с </w:t>
      </w:r>
      <w:proofErr w:type="spellStart"/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непредоставлением</w:t>
      </w:r>
      <w:proofErr w:type="spellEnd"/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обеспечения гарантийных обязательств.</w:t>
      </w:r>
    </w:p>
    <w:p w14:paraId="37EE6D50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7.7. Возврат денежных средств, внесенных Подрядчиком в качестве обеспечения гарантийных обязательств, осуществляется Заказчиком в течение ___ дней с даты окончания срока гарантийных обязательств, указанных в пункте 9.2 настоящего контракта, на счет </w:t>
      </w:r>
      <w:r w:rsidR="00CE49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с которого поступили такие денежные средства, при условии отсутствия у Заказчика претензий об уплате сумм начисленных неустоек.</w:t>
      </w:r>
    </w:p>
    <w:p w14:paraId="50E46782" w14:textId="77777777" w:rsidR="00823C5F" w:rsidRPr="0013680F" w:rsidRDefault="00823C5F" w:rsidP="00823C5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(Указанный в настоящем пункте срок не должен превышать 30 дней, а в случае заключения контракта по результатам закупки, которой предусматривалось ограничение, предусмотренное частью 3 статьи 30 Федерального закона № 44-ФЗ, - 15 дней с даты исполнения </w:t>
      </w:r>
      <w:r w:rsidR="00E83AD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Подрядчиком</w:t>
      </w:r>
      <w:r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гарантийного обязательства).</w:t>
      </w:r>
    </w:p>
    <w:p w14:paraId="6563D113" w14:textId="77777777" w:rsidR="00823C5F" w:rsidRPr="00895FB0" w:rsidRDefault="00823C5F" w:rsidP="00823C5F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случае если в течение гарантийного срока у Подрядчика изменились реквизиты, с которых поступило обеспечение гарантийных обязательств, Подрядчик представляет новые реквизиты до окончания гарантийного срока на выполненные работы</w:t>
      </w:r>
      <w:r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3D13BE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противном случае все риски, связанные с перечислением Заказчиком денежных средств на указанные в контракте платежные реквизиты Подрядчика, несет Подрядчик. Днем </w:t>
      </w:r>
      <w:r w:rsidR="00895FB0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возврата</w:t>
      </w:r>
      <w:r w:rsidR="003D13BE" w:rsidRPr="00E83A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считается день списания денежных средств с лицевого счета Заказчика.</w:t>
      </w:r>
    </w:p>
    <w:p w14:paraId="4158A07E" w14:textId="77777777" w:rsidR="00C77D29" w:rsidRDefault="00C77D29" w:rsidP="00823C5F">
      <w:pPr>
        <w:ind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7.8. </w:t>
      </w:r>
      <w:r w:rsidRPr="0013680F">
        <w:rPr>
          <w:rFonts w:ascii="Times New Roman" w:hAnsi="Times New Roman" w:cs="Times New Roman"/>
          <w:iCs/>
          <w:color w:val="FF0000"/>
          <w:sz w:val="24"/>
          <w:szCs w:val="24"/>
        </w:rPr>
        <w:t>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14:paraId="0011CC68" w14:textId="77777777" w:rsidR="00634397" w:rsidRDefault="00634397" w:rsidP="00634397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3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7.9. В случае если участником закупки, с которым заключается контракт, является казенное учреждение, положения об обеспечении гарантийных обязательств такому участнику не </w:t>
      </w:r>
      <w:commentRangeStart w:id="15"/>
      <w:r w:rsidRPr="006343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применяются</w:t>
      </w:r>
      <w:commentRangeEnd w:id="15"/>
      <w:r w:rsidRPr="006343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commentReference w:id="15"/>
      </w:r>
      <w:r w:rsidRPr="006343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45DB61F6" w14:textId="77777777" w:rsidR="00BE1DA8" w:rsidRPr="00BE1DA8" w:rsidRDefault="00BE1DA8" w:rsidP="00BE1DA8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7.</w:t>
      </w:r>
      <w:commentRangeStart w:id="16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commentRangeEnd w:id="16"/>
      <w:r>
        <w:rPr>
          <w:rStyle w:val="af1"/>
        </w:rPr>
        <w:commentReference w:id="16"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BE1D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случае заключения настоящего контракта с Подрядчиком по результатам определения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подрядчика</w:t>
      </w:r>
      <w:r w:rsidRPr="00BE1D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соответствии с пунктом 1 части 1 статьи 30 Федерального закона № 44-ФЗ, такой Подрядчик освобождается от предоставления обеспечения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гарантийных обязательств</w:t>
      </w:r>
      <w:r w:rsidRPr="00BE1D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случае предоставления таким Подрядчиком информации, содержащейся в реестре контрактов, заключенных заказчиками, и подтверждающей исполнение таким Подрядчиком (без учета правопреемства) в течение 3 лет до даты подачи заявки на участие в закупке 3 контрактов, исполненных без применения к такому Подрядчику неустоек (штрафов, пеней). </w:t>
      </w:r>
      <w:r w:rsidRPr="006B159B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Такая информация представляется Подрядчиком до заключения контракта в случаях, установленных Федеральным законом № 44-ФЗ для предоставления обеспечения исполнения контракта</w:t>
      </w:r>
      <w:r w:rsidRPr="00BE1DA8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. </w:t>
      </w:r>
      <w:r w:rsidRPr="00BE1D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закупке, по результатам осуществления которой заключен настоящий контракт.</w:t>
      </w:r>
    </w:p>
    <w:p w14:paraId="0C49EC58" w14:textId="77777777" w:rsidR="00BE1DA8" w:rsidRPr="00634397" w:rsidRDefault="00BE1DA8" w:rsidP="00634397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9D9CB72" w14:textId="77777777" w:rsidR="006827D6" w:rsidRPr="0013680F" w:rsidRDefault="00823C5F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6827D6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</w:t>
      </w:r>
      <w:r w:rsidR="00D90CED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СРОК </w:t>
      </w:r>
      <w:r w:rsidR="006827D6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ПРИЕМКИ </w:t>
      </w:r>
      <w:r w:rsidR="00E55F7C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</w:p>
    <w:p w14:paraId="4587B08B" w14:textId="77777777" w:rsidR="009E4718" w:rsidRDefault="00823C5F" w:rsidP="009E4718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D5EB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Приёмка результата исполнения контракта осуществляется в порядке, установленном законодательством Российской Федерации и настоящим контрактом</w:t>
      </w:r>
      <w:r w:rsidR="009E4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commentRangeStart w:id="17"/>
      <w:r w:rsidR="009E4718" w:rsidRPr="009E4718">
        <w:rPr>
          <w:rFonts w:ascii="Times New Roman" w:eastAsia="Calibri" w:hAnsi="Times New Roman" w:cs="Times New Roman"/>
          <w:sz w:val="24"/>
          <w:szCs w:val="24"/>
        </w:rPr>
        <w:t>и (или) в виде электронных документов, сформированных в единой информационной системе (далее – ЕИС) в электронной форме и подписанных электронной подписью.</w:t>
      </w:r>
      <w:commentRangeEnd w:id="17"/>
      <w:r w:rsidR="009E4718" w:rsidRPr="009E4718">
        <w:rPr>
          <w:rFonts w:ascii="Calibri" w:eastAsia="Calibri" w:hAnsi="Calibri" w:cs="Times New Roman"/>
          <w:sz w:val="16"/>
          <w:szCs w:val="16"/>
        </w:rPr>
        <w:commentReference w:id="17"/>
      </w:r>
      <w:r w:rsidR="009E4718" w:rsidRPr="009E4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CDA875D" w14:textId="179057EA" w:rsidR="009E4718" w:rsidRPr="009E4718" w:rsidRDefault="009E4718" w:rsidP="009E471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718">
        <w:rPr>
          <w:rFonts w:ascii="Times New Roman" w:eastAsia="Calibri" w:hAnsi="Times New Roman" w:cs="Times New Roman"/>
          <w:sz w:val="24"/>
          <w:szCs w:val="24"/>
        </w:rPr>
        <w:t xml:space="preserve">Электронные документы о приемке </w:t>
      </w:r>
      <w:r w:rsidR="009D04C9">
        <w:rPr>
          <w:rFonts w:ascii="Times New Roman" w:eastAsia="Calibri" w:hAnsi="Times New Roman" w:cs="Times New Roman"/>
          <w:sz w:val="24"/>
          <w:szCs w:val="24"/>
        </w:rPr>
        <w:t>результата выполненных работ</w:t>
      </w:r>
      <w:r w:rsidRPr="009E4718">
        <w:rPr>
          <w:rFonts w:ascii="Times New Roman" w:eastAsia="Calibri" w:hAnsi="Times New Roman" w:cs="Times New Roman"/>
          <w:sz w:val="24"/>
          <w:szCs w:val="24"/>
        </w:rPr>
        <w:t xml:space="preserve"> в рамках исполнения настоящего контракта </w:t>
      </w:r>
      <w:r w:rsidRPr="009E4718">
        <w:rPr>
          <w:rFonts w:ascii="Times New Roman" w:eastAsia="Calibri" w:hAnsi="Times New Roman" w:cs="Times New Roman"/>
          <w:color w:val="FF0000"/>
          <w:sz w:val="24"/>
          <w:szCs w:val="24"/>
        </w:rPr>
        <w:t>(отдельного этапа исполнения контракта)</w:t>
      </w:r>
      <w:r w:rsidRPr="009E4718">
        <w:rPr>
          <w:rFonts w:ascii="Times New Roman" w:eastAsia="Calibri" w:hAnsi="Times New Roman" w:cs="Times New Roman"/>
          <w:sz w:val="24"/>
          <w:szCs w:val="24"/>
        </w:rPr>
        <w:t xml:space="preserve">, сформированные в ЕИС в электронной форме и подписанные электронными подписями по правилам Федерального закона от 06.04.2011 № 63-ФЗ «Об электронной подписи», признаются электронными документами, равнозначными документам на бумажном носителе, подписанными собственноручными </w:t>
      </w:r>
      <w:commentRangeStart w:id="18"/>
      <w:r w:rsidRPr="009E4718">
        <w:rPr>
          <w:rFonts w:ascii="Times New Roman" w:eastAsia="Calibri" w:hAnsi="Times New Roman" w:cs="Times New Roman"/>
          <w:sz w:val="24"/>
          <w:szCs w:val="24"/>
        </w:rPr>
        <w:t>подписями</w:t>
      </w:r>
      <w:commentRangeEnd w:id="18"/>
      <w:r w:rsidRPr="009E4718">
        <w:rPr>
          <w:rFonts w:ascii="Calibri" w:eastAsia="Calibri" w:hAnsi="Calibri" w:cs="Times New Roman"/>
          <w:sz w:val="16"/>
          <w:szCs w:val="16"/>
        </w:rPr>
        <w:commentReference w:id="18"/>
      </w:r>
      <w:r w:rsidRPr="009E47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87EB1A" w14:textId="086F0329" w:rsidR="009E4718" w:rsidRDefault="009E4718" w:rsidP="009D04C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commentRangeStart w:id="19"/>
      <w:r w:rsidRPr="009E4718"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rFonts w:ascii="Times New Roman" w:eastAsia="Calibri" w:hAnsi="Times New Roman" w:cs="Times New Roman"/>
          <w:sz w:val="24"/>
          <w:szCs w:val="24"/>
        </w:rPr>
        <w:t>дрядчик</w:t>
      </w:r>
      <w:r w:rsidRPr="009E4718">
        <w:rPr>
          <w:rFonts w:ascii="Times New Roman" w:eastAsia="Calibri" w:hAnsi="Times New Roman" w:cs="Times New Roman"/>
          <w:sz w:val="24"/>
          <w:szCs w:val="24"/>
        </w:rPr>
        <w:t xml:space="preserve"> направляет в адрес Заказчика в качестве первичных учетных документов, подтверждающих (сопровождающих) </w:t>
      </w:r>
      <w:r w:rsidR="009D04C9">
        <w:rPr>
          <w:rFonts w:ascii="Times New Roman" w:eastAsia="Calibri" w:hAnsi="Times New Roman" w:cs="Times New Roman"/>
          <w:sz w:val="24"/>
          <w:szCs w:val="24"/>
        </w:rPr>
        <w:t>приемку результата исполнения контракта</w:t>
      </w:r>
      <w:r w:rsidRPr="009E4718">
        <w:rPr>
          <w:rFonts w:ascii="Times New Roman" w:eastAsia="Calibri" w:hAnsi="Times New Roman" w:cs="Times New Roman"/>
          <w:sz w:val="24"/>
          <w:szCs w:val="24"/>
        </w:rPr>
        <w:t>, универсального передаточного документа (счета-фактуры), в том числе корректировочных документов к ним, сформированных в ЕИС в электронной форме и подписанных электронной подписью либо направляет</w:t>
      </w:r>
      <w:r w:rsidR="009D0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0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9D04C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 выполненных работ</w:t>
      </w:r>
      <w:r w:rsidRPr="009E4718">
        <w:rPr>
          <w:rFonts w:ascii="Times New Roman" w:eastAsia="Calibri" w:hAnsi="Times New Roman" w:cs="Times New Roman"/>
          <w:sz w:val="24"/>
          <w:szCs w:val="24"/>
        </w:rPr>
        <w:t>, счет-фактуру (при наличии), на бумажном носителе.</w:t>
      </w:r>
      <w:commentRangeEnd w:id="19"/>
      <w:r w:rsidRPr="009E4718">
        <w:rPr>
          <w:rFonts w:ascii="Calibri" w:eastAsia="Calibri" w:hAnsi="Calibri" w:cs="Times New Roman"/>
          <w:sz w:val="16"/>
          <w:szCs w:val="16"/>
        </w:rPr>
        <w:commentReference w:id="19"/>
      </w:r>
      <w:r w:rsidRPr="009E4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AC6C08C" w14:textId="59607E9A" w:rsidR="00C0409B" w:rsidRPr="009E4718" w:rsidRDefault="00C0409B" w:rsidP="009D04C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Подрядчик</w:t>
      </w:r>
      <w:r w:rsidRPr="0074333B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предоставляет в адрес Заказчика документы, подтверждающие страну происхождения в отношении промышленных товаров по форме и в порядке, которые предусмотрены пунктом 10 постановления Правительства Российской Федерации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государства». </w:t>
      </w:r>
      <w:r w:rsidRPr="0074333B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ru-RU"/>
        </w:rPr>
        <w:t xml:space="preserve">(Настоящий абзац включается в случае установления ограничений в соответствии со ст. 14 Федерального закона № 44-ФЗ в отношении промышленных товаров, определенных пунктом 5  постановления Правительства Российской Федерации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</w:t>
      </w:r>
      <w:commentRangeStart w:id="20"/>
      <w:r w:rsidRPr="0074333B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ru-RU"/>
        </w:rPr>
        <w:t>государства</w:t>
      </w:r>
      <w:commentRangeEnd w:id="20"/>
      <w:r w:rsidRPr="0074333B">
        <w:rPr>
          <w:rStyle w:val="af1"/>
          <w:highlight w:val="yellow"/>
        </w:rPr>
        <w:commentReference w:id="20"/>
      </w:r>
      <w:r w:rsidRPr="0074333B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ru-RU"/>
        </w:rPr>
        <w:t>»).</w:t>
      </w:r>
    </w:p>
    <w:p w14:paraId="0E30B22E" w14:textId="77777777" w:rsidR="00780256" w:rsidRPr="0013680F" w:rsidRDefault="00823C5F" w:rsidP="007802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8</w:t>
      </w:r>
      <w:r w:rsidR="008D5EB9" w:rsidRPr="0013680F">
        <w:rPr>
          <w:rFonts w:ascii="Times New Roman" w:hAnsi="Times New Roman" w:cs="Times New Roman"/>
          <w:sz w:val="24"/>
          <w:szCs w:val="24"/>
        </w:rPr>
        <w:t xml:space="preserve">.2. </w:t>
      </w:r>
      <w:r w:rsidR="00780256" w:rsidRPr="0013680F">
        <w:rPr>
          <w:rFonts w:ascii="Times New Roman" w:hAnsi="Times New Roman" w:cs="Times New Roman"/>
          <w:sz w:val="24"/>
          <w:szCs w:val="24"/>
        </w:rPr>
        <w:t xml:space="preserve">Заказчик осуществляет </w:t>
      </w:r>
      <w:r w:rsidR="0078025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(ежемесячную</w:t>
      </w:r>
      <w:r w:rsidR="00D90CED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, поэтапную</w:t>
      </w:r>
      <w:r w:rsidR="0078025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780256" w:rsidRPr="0013680F">
        <w:rPr>
          <w:rFonts w:ascii="Times New Roman" w:hAnsi="Times New Roman" w:cs="Times New Roman"/>
          <w:sz w:val="24"/>
          <w:szCs w:val="24"/>
        </w:rPr>
        <w:t xml:space="preserve"> приемку </w:t>
      </w:r>
      <w:r w:rsidR="00B02913" w:rsidRPr="0013680F">
        <w:rPr>
          <w:rFonts w:ascii="Times New Roman" w:hAnsi="Times New Roman" w:cs="Times New Roman"/>
          <w:sz w:val="24"/>
          <w:szCs w:val="24"/>
        </w:rPr>
        <w:t xml:space="preserve">результата исполнения контракта, в том числе в части соответствия количества, комплектности, объема требованиям, установленным контрактом, </w:t>
      </w:r>
      <w:r w:rsidR="00780256" w:rsidRPr="0013680F">
        <w:rPr>
          <w:rFonts w:ascii="Times New Roman" w:hAnsi="Times New Roman" w:cs="Times New Roman"/>
          <w:sz w:val="24"/>
          <w:szCs w:val="24"/>
        </w:rPr>
        <w:t xml:space="preserve">в течение __ рабочих дней с </w:t>
      </w:r>
      <w:r w:rsidR="00A0414E">
        <w:rPr>
          <w:rFonts w:ascii="Times New Roman" w:hAnsi="Times New Roman" w:cs="Times New Roman"/>
          <w:sz w:val="24"/>
          <w:szCs w:val="24"/>
        </w:rPr>
        <w:t>даты</w:t>
      </w:r>
      <w:r w:rsidR="00780256" w:rsidRPr="0013680F">
        <w:rPr>
          <w:rFonts w:ascii="Times New Roman" w:hAnsi="Times New Roman" w:cs="Times New Roman"/>
          <w:sz w:val="24"/>
          <w:szCs w:val="24"/>
        </w:rPr>
        <w:t xml:space="preserve"> предоставления Подрядчиком документа, подтверждающего исполнение обязательств, и документов на оплату</w:t>
      </w:r>
      <w:r w:rsidR="005147AC" w:rsidRPr="0013680F">
        <w:rPr>
          <w:rFonts w:ascii="Times New Roman" w:hAnsi="Times New Roman" w:cs="Times New Roman"/>
          <w:sz w:val="24"/>
          <w:szCs w:val="24"/>
        </w:rPr>
        <w:t xml:space="preserve">, путем осуществления со стороны Заказчика следующих действий: </w:t>
      </w:r>
    </w:p>
    <w:p w14:paraId="7D303FF0" w14:textId="65515DD8" w:rsidR="00780256" w:rsidRPr="0013680F" w:rsidRDefault="00780256" w:rsidP="007802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-</w:t>
      </w:r>
      <w:r w:rsidR="00277C28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277C28" w:rsidRPr="00390479">
        <w:rPr>
          <w:rFonts w:ascii="Times New Roman" w:hAnsi="Times New Roman" w:cs="Times New Roman"/>
          <w:color w:val="FF0000"/>
          <w:sz w:val="24"/>
          <w:szCs w:val="24"/>
        </w:rPr>
        <w:t>с января по ноябрь 20_</w:t>
      </w:r>
      <w:r w:rsidR="00DE7CA2" w:rsidRPr="00390479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Pr="00390479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13680F">
        <w:rPr>
          <w:rFonts w:ascii="Times New Roman" w:hAnsi="Times New Roman" w:cs="Times New Roman"/>
          <w:sz w:val="24"/>
          <w:szCs w:val="24"/>
        </w:rPr>
        <w:t>- документов, подтверждающих исполнение обязательств и документов на оплату;</w:t>
      </w:r>
    </w:p>
    <w:p w14:paraId="3F11D7FE" w14:textId="34FEC73D" w:rsidR="00780256" w:rsidRPr="0013680F" w:rsidRDefault="00277C28" w:rsidP="0078025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за декабрь 20_</w:t>
      </w:r>
      <w:r w:rsidR="00040AC6" w:rsidRPr="0013680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780256" w:rsidRPr="0013680F">
        <w:rPr>
          <w:rFonts w:ascii="Times New Roman" w:hAnsi="Times New Roman" w:cs="Times New Roman"/>
          <w:color w:val="FF0000"/>
          <w:sz w:val="24"/>
          <w:szCs w:val="24"/>
        </w:rPr>
        <w:t xml:space="preserve"> года - документа об исполнении обязательства </w:t>
      </w:r>
      <w:r w:rsidR="0078025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(включается в контракт в случае поэтапного его исполнения и при наличии в контракте условия, предусмотренного пунктом 3.6), </w:t>
      </w:r>
      <w:r w:rsidR="0078025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осуществления со стороны Заказчика следующих действий:</w:t>
      </w:r>
    </w:p>
    <w:p w14:paraId="2A980437" w14:textId="77777777" w:rsidR="00780256" w:rsidRPr="0013680F" w:rsidRDefault="00780256" w:rsidP="0078025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приемочная комиссия Заказчика осуществляет действия, направленные на установление соответствия (несоответствия) результата выполненных работ и представленных Подрядчиком документов, необходимых для осуществления приемки, условиям контракта;</w:t>
      </w:r>
    </w:p>
    <w:p w14:paraId="24E67CC3" w14:textId="77777777" w:rsidR="00780256" w:rsidRPr="0013680F" w:rsidRDefault="00780256" w:rsidP="0078025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результатам осуществления указанных действий составляется акт о приемке выполненных работ, подписываемый членами приемочной комиссии, и утверждается Заказчиком.</w:t>
      </w:r>
    </w:p>
    <w:p w14:paraId="394D02F5" w14:textId="77777777" w:rsidR="00780256" w:rsidRPr="0013680F" w:rsidRDefault="00780256" w:rsidP="0078025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установления приемочной комиссией соответствия результата выполненных работ и представленных Подрядчиком документов требованиям контракта, Заказчиком подписывается акт приемки выполненных работ, представленный Подрядчиком для осуществления приемки, с подписью и печатью (при ее наличии) Подрядчика, или Подрядчику направляется мотивированный отказ от приемки результата выполненных работ в письменной форме.</w:t>
      </w:r>
    </w:p>
    <w:p w14:paraId="23EA47A2" w14:textId="660515A3" w:rsidR="00723DD7" w:rsidRDefault="00723DD7" w:rsidP="00BE04F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commentRangeStart w:id="21"/>
      <w:r w:rsidRPr="00723DD7">
        <w:rPr>
          <w:rFonts w:ascii="Times New Roman" w:hAnsi="Times New Roman" w:cs="Times New Roman"/>
          <w:sz w:val="24"/>
          <w:szCs w:val="24"/>
        </w:rPr>
        <w:t xml:space="preserve">В случае осуществления приемки </w:t>
      </w:r>
      <w:r w:rsidR="008E5E25">
        <w:rPr>
          <w:rFonts w:ascii="Times New Roman" w:hAnsi="Times New Roman" w:cs="Times New Roman"/>
          <w:sz w:val="24"/>
          <w:szCs w:val="24"/>
        </w:rPr>
        <w:t>результата исполнения контракта</w:t>
      </w:r>
      <w:r w:rsidRPr="00723DD7">
        <w:rPr>
          <w:rFonts w:ascii="Times New Roman" w:hAnsi="Times New Roman" w:cs="Times New Roman"/>
          <w:sz w:val="24"/>
          <w:szCs w:val="24"/>
        </w:rPr>
        <w:t xml:space="preserve"> путем формирования электронных документов в ЕИС, Заказчик подписывает электронной подписью первичные учетные документы, подтверждающие (сопровождающие) </w:t>
      </w:r>
      <w:r w:rsidR="008E5E25">
        <w:rPr>
          <w:rFonts w:ascii="Times New Roman" w:eastAsia="Calibri" w:hAnsi="Times New Roman" w:cs="Times New Roman"/>
          <w:sz w:val="24"/>
          <w:szCs w:val="24"/>
        </w:rPr>
        <w:t>приемку результата исполнения контракта</w:t>
      </w:r>
      <w:r w:rsidRPr="00723DD7">
        <w:rPr>
          <w:rFonts w:ascii="Times New Roman" w:hAnsi="Times New Roman" w:cs="Times New Roman"/>
          <w:sz w:val="24"/>
          <w:szCs w:val="24"/>
        </w:rPr>
        <w:t xml:space="preserve">, в том числе корректировочные документы к ним, направленные </w:t>
      </w:r>
      <w:r w:rsidR="008E5E25">
        <w:rPr>
          <w:rFonts w:ascii="Times New Roman" w:hAnsi="Times New Roman" w:cs="Times New Roman"/>
          <w:sz w:val="24"/>
          <w:szCs w:val="24"/>
        </w:rPr>
        <w:t>Подрядчиком</w:t>
      </w:r>
      <w:r w:rsidRPr="00723DD7">
        <w:rPr>
          <w:rFonts w:ascii="Times New Roman" w:hAnsi="Times New Roman" w:cs="Times New Roman"/>
          <w:sz w:val="24"/>
          <w:szCs w:val="24"/>
        </w:rPr>
        <w:t>.</w:t>
      </w:r>
      <w:commentRangeEnd w:id="21"/>
      <w:r w:rsidRPr="00723DD7">
        <w:rPr>
          <w:rFonts w:ascii="Times New Roman" w:hAnsi="Times New Roman" w:cs="Times New Roman"/>
          <w:sz w:val="24"/>
          <w:szCs w:val="24"/>
        </w:rPr>
        <w:commentReference w:id="21"/>
      </w:r>
    </w:p>
    <w:p w14:paraId="5A773ABB" w14:textId="77777777" w:rsidR="00BE04F9" w:rsidRPr="0013680F" w:rsidRDefault="00823C5F" w:rsidP="00BE04F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hAnsi="Times New Roman" w:cs="Times New Roman"/>
          <w:sz w:val="24"/>
          <w:szCs w:val="24"/>
        </w:rPr>
        <w:t>8</w:t>
      </w:r>
      <w:r w:rsidR="005147AC" w:rsidRPr="0013680F">
        <w:rPr>
          <w:rFonts w:ascii="Times New Roman" w:hAnsi="Times New Roman" w:cs="Times New Roman"/>
          <w:sz w:val="24"/>
          <w:szCs w:val="24"/>
        </w:rPr>
        <w:t xml:space="preserve">.3. </w:t>
      </w:r>
      <w:r w:rsidR="00BE04F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указанного в пункте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E04F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контракта документа о приемке выполненных работ (за исключением отдельного этапа исполнения контракта) осуществляется после предоставления Подрядчиком обеспечения </w:t>
      </w:r>
      <w:r w:rsidR="00BE04F9" w:rsidRPr="00A2064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="00A2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предоставляется </w:t>
      </w:r>
      <w:r w:rsidR="00BE04F9" w:rsidRPr="00A2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2064D" w:rsidRPr="00A2064D">
        <w:rPr>
          <w:rFonts w:ascii="Times New Roman" w:hAnsi="Times New Roman" w:cs="Times New Roman"/>
          <w:sz w:val="24"/>
          <w:szCs w:val="24"/>
        </w:rPr>
        <w:t>порядке, установлен</w:t>
      </w:r>
      <w:r w:rsidR="00A2064D">
        <w:rPr>
          <w:rFonts w:ascii="Times New Roman" w:hAnsi="Times New Roman" w:cs="Times New Roman"/>
          <w:sz w:val="24"/>
          <w:szCs w:val="24"/>
        </w:rPr>
        <w:t>ном</w:t>
      </w:r>
      <w:r w:rsidR="00A2064D" w:rsidRPr="00A2064D">
        <w:rPr>
          <w:rFonts w:ascii="Times New Roman" w:hAnsi="Times New Roman" w:cs="Times New Roman"/>
          <w:sz w:val="24"/>
          <w:szCs w:val="24"/>
        </w:rPr>
        <w:t xml:space="preserve"> контрактом, не позднее ____________</w:t>
      </w:r>
      <w:r w:rsidR="00BE04F9" w:rsidRPr="00A2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04F9" w:rsidRPr="00A206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</w:t>
      </w:r>
      <w:r w:rsidR="00E20085" w:rsidRPr="00A206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E04F9" w:rsidRPr="00A2064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ри наличии в контракте такого требования</w:t>
      </w:r>
      <w:r w:rsidR="00E20085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.</w:t>
      </w:r>
      <w:r w:rsidR="00BE04F9" w:rsidRPr="0013680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)</w:t>
      </w:r>
    </w:p>
    <w:p w14:paraId="2B150DF2" w14:textId="77777777" w:rsidR="004B5908" w:rsidRPr="0013680F" w:rsidRDefault="00823C5F" w:rsidP="007802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8</w:t>
      </w:r>
      <w:r w:rsidR="00BE04F9" w:rsidRPr="0013680F">
        <w:rPr>
          <w:rFonts w:ascii="Times New Roman" w:hAnsi="Times New Roman" w:cs="Times New Roman"/>
          <w:sz w:val="24"/>
          <w:szCs w:val="24"/>
        </w:rPr>
        <w:t xml:space="preserve">.4. Оформление результата проведения приемочных мероприятий осуществляется в </w:t>
      </w:r>
      <w:r w:rsidR="00EA60BE" w:rsidRPr="0013680F">
        <w:rPr>
          <w:rFonts w:ascii="Times New Roman" w:hAnsi="Times New Roman" w:cs="Times New Roman"/>
          <w:sz w:val="24"/>
          <w:szCs w:val="24"/>
        </w:rPr>
        <w:t>порядке и в</w:t>
      </w:r>
      <w:r w:rsidR="00BE04F9" w:rsidRPr="0013680F">
        <w:rPr>
          <w:rFonts w:ascii="Times New Roman" w:hAnsi="Times New Roman" w:cs="Times New Roman"/>
          <w:sz w:val="24"/>
          <w:szCs w:val="24"/>
        </w:rPr>
        <w:t xml:space="preserve"> срок</w:t>
      </w:r>
      <w:r w:rsidR="00EA60BE" w:rsidRPr="0013680F">
        <w:rPr>
          <w:rFonts w:ascii="Times New Roman" w:hAnsi="Times New Roman" w:cs="Times New Roman"/>
          <w:sz w:val="24"/>
          <w:szCs w:val="24"/>
        </w:rPr>
        <w:t>и</w:t>
      </w:r>
      <w:r w:rsidR="00BE04F9" w:rsidRPr="0013680F">
        <w:rPr>
          <w:rFonts w:ascii="Times New Roman" w:hAnsi="Times New Roman" w:cs="Times New Roman"/>
          <w:sz w:val="24"/>
          <w:szCs w:val="24"/>
        </w:rPr>
        <w:t>, указанн</w:t>
      </w:r>
      <w:r w:rsidR="00EA60BE" w:rsidRPr="0013680F">
        <w:rPr>
          <w:rFonts w:ascii="Times New Roman" w:hAnsi="Times New Roman" w:cs="Times New Roman"/>
          <w:sz w:val="24"/>
          <w:szCs w:val="24"/>
        </w:rPr>
        <w:t>ые</w:t>
      </w:r>
      <w:r w:rsidR="00BE04F9" w:rsidRPr="0013680F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Pr="0013680F">
        <w:rPr>
          <w:rFonts w:ascii="Times New Roman" w:hAnsi="Times New Roman" w:cs="Times New Roman"/>
          <w:sz w:val="24"/>
          <w:szCs w:val="24"/>
        </w:rPr>
        <w:t>8</w:t>
      </w:r>
      <w:r w:rsidR="00BE04F9" w:rsidRPr="0013680F">
        <w:rPr>
          <w:rFonts w:ascii="Times New Roman" w:hAnsi="Times New Roman" w:cs="Times New Roman"/>
          <w:sz w:val="24"/>
          <w:szCs w:val="24"/>
        </w:rPr>
        <w:t>.2 настоящего раздела.</w:t>
      </w:r>
    </w:p>
    <w:p w14:paraId="61C4D9F9" w14:textId="77777777" w:rsidR="00780256" w:rsidRPr="0013680F" w:rsidRDefault="00823C5F" w:rsidP="0078025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hAnsi="Times New Roman" w:cs="Times New Roman"/>
          <w:sz w:val="24"/>
          <w:szCs w:val="24"/>
        </w:rPr>
        <w:t>8</w:t>
      </w:r>
      <w:r w:rsidR="00780256" w:rsidRPr="0013680F">
        <w:rPr>
          <w:rFonts w:ascii="Times New Roman" w:hAnsi="Times New Roman" w:cs="Times New Roman"/>
          <w:sz w:val="24"/>
          <w:szCs w:val="24"/>
        </w:rPr>
        <w:t>.</w:t>
      </w:r>
      <w:r w:rsidR="00BE04F9" w:rsidRPr="0013680F">
        <w:rPr>
          <w:rFonts w:ascii="Times New Roman" w:hAnsi="Times New Roman" w:cs="Times New Roman"/>
          <w:sz w:val="24"/>
          <w:szCs w:val="24"/>
        </w:rPr>
        <w:t>5</w:t>
      </w:r>
      <w:r w:rsidR="00780256" w:rsidRPr="0013680F">
        <w:rPr>
          <w:rFonts w:ascii="Times New Roman" w:hAnsi="Times New Roman" w:cs="Times New Roman"/>
          <w:sz w:val="24"/>
          <w:szCs w:val="24"/>
        </w:rPr>
        <w:t xml:space="preserve">. В случае выявления несоответствия условиям контракта Заказчик вправе не отказывать в приемке результатов исполнения контракта </w:t>
      </w:r>
      <w:r w:rsidR="00780256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(отдельного этапа)</w:t>
      </w:r>
      <w:r w:rsidR="00780256" w:rsidRPr="0013680F"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и устранено Подрядчиком.</w:t>
      </w:r>
    </w:p>
    <w:p w14:paraId="57EB1639" w14:textId="77777777" w:rsidR="00780256" w:rsidRPr="0013680F" w:rsidRDefault="00823C5F" w:rsidP="007802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8</w:t>
      </w:r>
      <w:r w:rsidR="00780256" w:rsidRPr="0013680F">
        <w:rPr>
          <w:rFonts w:ascii="Times New Roman" w:hAnsi="Times New Roman" w:cs="Times New Roman"/>
          <w:sz w:val="24"/>
          <w:szCs w:val="24"/>
        </w:rPr>
        <w:t>.</w:t>
      </w:r>
      <w:r w:rsidR="00BE04F9" w:rsidRPr="0013680F">
        <w:rPr>
          <w:rFonts w:ascii="Times New Roman" w:hAnsi="Times New Roman" w:cs="Times New Roman"/>
          <w:sz w:val="24"/>
          <w:szCs w:val="24"/>
        </w:rPr>
        <w:t>6</w:t>
      </w:r>
      <w:r w:rsidR="00780256" w:rsidRPr="0013680F">
        <w:rPr>
          <w:rFonts w:ascii="Times New Roman" w:hAnsi="Times New Roman" w:cs="Times New Roman"/>
          <w:sz w:val="24"/>
          <w:szCs w:val="24"/>
        </w:rPr>
        <w:t xml:space="preserve">. В случае выполнения работ ненадлежащего качества Подрядчик обязан безвозмездно устранить недостатки работ в течение 3 дней с момента заявления о них Заказчиком либо возместить расходы Заказчика на устранение недостатков </w:t>
      </w:r>
      <w:r w:rsidR="00E83FB1" w:rsidRPr="0013680F">
        <w:rPr>
          <w:rFonts w:ascii="Times New Roman" w:hAnsi="Times New Roman" w:cs="Times New Roman"/>
          <w:sz w:val="24"/>
          <w:szCs w:val="24"/>
        </w:rPr>
        <w:t>работ</w:t>
      </w:r>
      <w:r w:rsidR="00780256" w:rsidRPr="0013680F">
        <w:rPr>
          <w:rFonts w:ascii="Times New Roman" w:hAnsi="Times New Roman" w:cs="Times New Roman"/>
          <w:sz w:val="24"/>
          <w:szCs w:val="24"/>
        </w:rPr>
        <w:t>.</w:t>
      </w:r>
    </w:p>
    <w:p w14:paraId="70C070B4" w14:textId="77777777" w:rsidR="00D14621" w:rsidRPr="0013680F" w:rsidRDefault="00D14621" w:rsidP="0078025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0AE17" w14:textId="77777777" w:rsidR="00A647D7" w:rsidRPr="0013680F" w:rsidRDefault="00823C5F" w:rsidP="00A647D7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647D7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ГАРАНТИЯ КАЧЕСТВА РАБОТ</w:t>
      </w:r>
    </w:p>
    <w:p w14:paraId="12137636" w14:textId="77777777" w:rsidR="00A647D7" w:rsidRPr="0013680F" w:rsidRDefault="00A647D7" w:rsidP="006827D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A9E88" w14:textId="77777777" w:rsidR="001D0B5D" w:rsidRPr="0013680F" w:rsidRDefault="00823C5F" w:rsidP="00BA02B4">
      <w:pPr>
        <w:pStyle w:val="consplusnormal"/>
        <w:spacing w:before="0" w:after="0"/>
        <w:ind w:left="0" w:right="-55" w:firstLine="720"/>
        <w:jc w:val="both"/>
        <w:rPr>
          <w:color w:val="000000"/>
        </w:rPr>
      </w:pPr>
      <w:r w:rsidRPr="0013680F">
        <w:t>9</w:t>
      </w:r>
      <w:r w:rsidR="001D0B5D" w:rsidRPr="0013680F">
        <w:t xml:space="preserve">.1. Качество работ, выполняемых по настоящему контракту, должно соответствовать установленным в Российской Федерации государственным стандартам, техническим регламентам или техническим условиям и требованиям настоящего контракта, изложенным в </w:t>
      </w:r>
      <w:r w:rsidR="00281D96" w:rsidRPr="0013680F">
        <w:t>технической документации</w:t>
      </w:r>
      <w:r w:rsidR="00904E33" w:rsidRPr="0013680F">
        <w:t>,</w:t>
      </w:r>
      <w:r w:rsidR="00281D96" w:rsidRPr="0013680F">
        <w:t xml:space="preserve"> на протяжении гарантийного срока</w:t>
      </w:r>
      <w:r w:rsidR="001D0B5D" w:rsidRPr="0013680F">
        <w:t>.</w:t>
      </w:r>
    </w:p>
    <w:p w14:paraId="1F9081A1" w14:textId="77777777" w:rsidR="001D0B5D" w:rsidRPr="0013680F" w:rsidRDefault="00823C5F" w:rsidP="00BA02B4">
      <w:pPr>
        <w:pStyle w:val="consplusnormal"/>
        <w:spacing w:before="0" w:after="0"/>
        <w:ind w:left="0" w:right="-55" w:firstLine="720"/>
        <w:jc w:val="both"/>
        <w:rPr>
          <w:i/>
          <w:color w:val="FF0000"/>
        </w:rPr>
      </w:pPr>
      <w:r w:rsidRPr="0013680F">
        <w:rPr>
          <w:color w:val="000000"/>
        </w:rPr>
        <w:t>9</w:t>
      </w:r>
      <w:r w:rsidR="001D0B5D" w:rsidRPr="0013680F">
        <w:rPr>
          <w:color w:val="000000"/>
        </w:rPr>
        <w:t xml:space="preserve">.2. </w:t>
      </w:r>
      <w:r w:rsidR="001D0B5D" w:rsidRPr="0013680F">
        <w:rPr>
          <w:i/>
          <w:color w:val="FF0000"/>
        </w:rPr>
        <w:t>На выполненные работы Подрядчик предоставляет гарантию качества в соответствии с нормативными документами на данные виды работ.</w:t>
      </w:r>
    </w:p>
    <w:p w14:paraId="05C9B623" w14:textId="77777777" w:rsidR="001D0B5D" w:rsidRPr="0013680F" w:rsidRDefault="001D0B5D" w:rsidP="00BA02B4">
      <w:pPr>
        <w:pStyle w:val="consplusnormal"/>
        <w:spacing w:before="0" w:after="0"/>
        <w:ind w:left="0" w:right="-55" w:firstLine="720"/>
        <w:jc w:val="both"/>
      </w:pPr>
      <w:r w:rsidRPr="0013680F">
        <w:t xml:space="preserve">Гарантийный срок </w:t>
      </w:r>
      <w:r w:rsidRPr="0013680F">
        <w:rPr>
          <w:color w:val="000000"/>
        </w:rPr>
        <w:t>составля</w:t>
      </w:r>
      <w:r w:rsidR="00281D96" w:rsidRPr="0013680F">
        <w:rPr>
          <w:color w:val="000000"/>
        </w:rPr>
        <w:t>ет</w:t>
      </w:r>
      <w:r w:rsidRPr="0013680F">
        <w:rPr>
          <w:color w:val="000000"/>
        </w:rPr>
        <w:t xml:space="preserve"> ___ месяцев</w:t>
      </w:r>
      <w:r w:rsidR="00281D96" w:rsidRPr="0013680F">
        <w:rPr>
          <w:color w:val="000000"/>
        </w:rPr>
        <w:t xml:space="preserve"> со дня подписания Сторонами документа о приемке выполненных работ</w:t>
      </w:r>
      <w:r w:rsidRPr="0013680F">
        <w:t>.</w:t>
      </w:r>
      <w:r w:rsidR="00530327" w:rsidRPr="0013680F">
        <w:rPr>
          <w:i/>
          <w:color w:val="FF0000"/>
        </w:rPr>
        <w:t xml:space="preserve"> В случае если настоящий контракт предусматривает поэтапное исполнение обязательств, течение гарантийного срока начинается с даты подписания Заказчиком документа о приемке результата выполненных работ по конкретному этапу.</w:t>
      </w:r>
    </w:p>
    <w:p w14:paraId="265D1C7B" w14:textId="77777777" w:rsidR="001D0B5D" w:rsidRPr="0013680F" w:rsidRDefault="001D0B5D" w:rsidP="00BA02B4">
      <w:pPr>
        <w:pStyle w:val="consplusnormal"/>
        <w:spacing w:before="0" w:after="0"/>
        <w:ind w:left="0" w:right="-55" w:firstLine="720"/>
        <w:jc w:val="both"/>
        <w:rPr>
          <w:color w:val="000000"/>
        </w:rPr>
      </w:pPr>
      <w:r w:rsidRPr="0013680F">
        <w:rPr>
          <w:color w:val="000000"/>
        </w:rPr>
        <w:t xml:space="preserve">8.3. </w:t>
      </w:r>
      <w:r w:rsidR="006107D2" w:rsidRPr="0013680F">
        <w:rPr>
          <w:color w:val="000000"/>
        </w:rPr>
        <w:t>Заказчик вправе предъявлять требования, связанные с ненадлежащим качеством результата выполненных работ, в течение установленного гарантийного срока.</w:t>
      </w:r>
      <w:r w:rsidR="006107D2" w:rsidRPr="0013680F">
        <w:t xml:space="preserve"> </w:t>
      </w:r>
      <w:r w:rsidRPr="0013680F">
        <w:t xml:space="preserve">Подрядчик обязуется за свой счет производить необходимый ремонт, </w:t>
      </w:r>
      <w:r w:rsidR="006107D2" w:rsidRPr="0013680F">
        <w:t xml:space="preserve">в том числе замену товара, используемого в результате выполненных работ, </w:t>
      </w:r>
      <w:r w:rsidRPr="0013680F">
        <w:t>устранение недостатков в соответствии с требованиями действующего законодательства</w:t>
      </w:r>
      <w:r w:rsidR="00050DEC" w:rsidRPr="0013680F">
        <w:t>.</w:t>
      </w:r>
    </w:p>
    <w:p w14:paraId="5D1A6443" w14:textId="77777777" w:rsidR="00BA02B4" w:rsidRPr="0013680F" w:rsidRDefault="00823C5F" w:rsidP="00BA02B4">
      <w:pPr>
        <w:widowControl w:val="0"/>
        <w:snapToGri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A02B4" w:rsidRPr="0013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</w:t>
      </w:r>
      <w:r w:rsidR="00D76365" w:rsidRPr="0013680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Заказчиком недостатков выполненных работ составляется акт. </w:t>
      </w:r>
      <w:r w:rsidR="00BA02B4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составлении акта, фиксирующего недостатки (дефекты)</w:t>
      </w:r>
      <w:r w:rsidR="00BF738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</w:t>
      </w:r>
      <w:r w:rsidR="00BA02B4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согласования порядка и сроков </w:t>
      </w:r>
      <w:r w:rsidR="00BF7382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BA02B4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устранения, Подрядчик обязан направить своего представителя не позднее 3 дней со дня получения письменного извещения Заказчика.</w:t>
      </w:r>
    </w:p>
    <w:p w14:paraId="5885466A" w14:textId="77777777" w:rsidR="001D0B5D" w:rsidRPr="0013680F" w:rsidRDefault="00823C5F" w:rsidP="00BA02B4">
      <w:pPr>
        <w:tabs>
          <w:tab w:val="num" w:pos="87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A02B4" w:rsidRPr="0013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Течение гарантийного срока прерывается на время, в течение которого объект, на котором Подрядчиком выполнялись работы, предусмотренные настоящим контрактом, не мог эксплуатироваться вследствие выявленных Заказчиком недостатков, возникших по вине Подрядчика.</w:t>
      </w:r>
    </w:p>
    <w:p w14:paraId="0BEB35D0" w14:textId="77777777" w:rsidR="00DC5E75" w:rsidRPr="0013680F" w:rsidRDefault="00DC5E75" w:rsidP="002842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C3637" w14:textId="77777777" w:rsidR="006827D6" w:rsidRPr="0013680F" w:rsidRDefault="00CB7227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6827D6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ДЕЙСТВИЕ ОБСТОЯТЕЛЬСТВ НЕПРЕОДОЛИМО</w:t>
      </w:r>
      <w:r w:rsidR="001E131D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C572DB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27D6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СИЛЫ</w:t>
      </w:r>
    </w:p>
    <w:p w14:paraId="0D38CB07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1865C" w14:textId="06C231FA" w:rsidR="006827D6" w:rsidRPr="0013680F" w:rsidRDefault="00CB7227" w:rsidP="006827D6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</w:t>
      </w:r>
      <w:commentRangeStart w:id="22"/>
      <w:r w:rsidR="00B75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массовые заболевания(эпидемия), повлекшие введение режима повышенной готовности или чрезвычайной ситуации.</w:t>
      </w:r>
      <w:commentRangeEnd w:id="22"/>
      <w:r w:rsidR="00B75E84">
        <w:rPr>
          <w:rStyle w:val="af1"/>
        </w:rPr>
        <w:commentReference w:id="22"/>
      </w:r>
    </w:p>
    <w:p w14:paraId="3F1C67D1" w14:textId="77777777" w:rsidR="006827D6" w:rsidRPr="0013680F" w:rsidRDefault="00CB7227" w:rsidP="006827D6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пяти дней с момента возникновения таких обстоятельств</w:t>
      </w:r>
      <w:r w:rsidR="00A30B8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1C1C" w:rsidRPr="0013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такие обстоятельства длятся более одного календарного месяца Стороны праве расторгнуть настоящий контракт по соглашению Сторон.</w:t>
      </w:r>
    </w:p>
    <w:p w14:paraId="3FC78216" w14:textId="77777777" w:rsidR="006827D6" w:rsidRPr="0013680F" w:rsidRDefault="00CB7227" w:rsidP="006827D6">
      <w:pPr>
        <w:widowControl w:val="0"/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</w:t>
      </w:r>
      <w:r w:rsidR="00A30B8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подписанное органом, уполномоченным выдавать соответствующий документ</w:t>
      </w:r>
      <w:r w:rsidR="00C9210E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10E" w:rsidRPr="0013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(выданный лицом, уполномоченным выдавать такие документы)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D65291" w14:textId="77777777" w:rsidR="00D72612" w:rsidRPr="0013680F" w:rsidRDefault="00D72612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A76F1" w14:textId="77777777" w:rsidR="006827D6" w:rsidRPr="0013680F" w:rsidRDefault="001D0B5D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827D6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РАЗРЕШЕНИЯ СПОРОВ</w:t>
      </w:r>
    </w:p>
    <w:p w14:paraId="6821D576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70EDE" w14:textId="77777777" w:rsidR="006827D6" w:rsidRPr="0013680F" w:rsidRDefault="001D0B5D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 или разногласия, возникающие между Сторонами по настоящему контракту или в связи с ним, разрешаются путем переговоров (в досудебном порядке).</w:t>
      </w:r>
    </w:p>
    <w:p w14:paraId="2AD25648" w14:textId="77777777" w:rsidR="006827D6" w:rsidRPr="0013680F" w:rsidRDefault="001D0B5D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14:paraId="6244D6E7" w14:textId="77777777" w:rsidR="00C773E4" w:rsidRPr="0013680F" w:rsidRDefault="00C773E4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55874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ДЕЙСТВИЯ, ПОРЯДОК ИЗМЕНЕНИЯ</w:t>
      </w:r>
      <w:r w:rsidR="009A1068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РАСТОРЖЕНИЯ КОНТРАКТА</w:t>
      </w:r>
    </w:p>
    <w:p w14:paraId="304F0946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37F92" w14:textId="77777777" w:rsidR="00355836" w:rsidRPr="0013680F" w:rsidRDefault="006827D6" w:rsidP="005755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E61ED" w:rsidRPr="0013680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</w:t>
      </w:r>
      <w:r w:rsidR="00A041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действует с даты</w:t>
      </w:r>
      <w:r w:rsidR="007E61ED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</w:t>
      </w:r>
      <w:r w:rsidR="00BD00A7" w:rsidRPr="0013680F">
        <w:rPr>
          <w:rFonts w:ascii="Times New Roman" w:hAnsi="Times New Roman" w:cs="Times New Roman"/>
          <w:color w:val="FF0000"/>
          <w:sz w:val="24"/>
          <w:szCs w:val="24"/>
        </w:rPr>
        <w:t>до/по</w:t>
      </w:r>
      <w:r w:rsidR="007E61ED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="00F0048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89"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(указывается дата окончания срока действия контракта не менее, чем количество дней: срок для выполнения работ + срок для приемки Заказчиком выполненных работ + срок для оплаты Заказчиком выполненных и принятых работ)</w:t>
      </w:r>
      <w:r w:rsidR="007E61ED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5836" w:rsidRPr="001368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Окончание срока действия контракта не освобождает Стороны от ответственности за его нарушение</w:t>
      </w:r>
      <w:r w:rsidR="008A5649" w:rsidRPr="001368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3E1E645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</w:t>
      </w:r>
      <w:r w:rsidR="00322F9F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чае изменения </w:t>
      </w:r>
      <w:r w:rsidR="0011551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места нахождения</w:t>
      </w:r>
      <w:r w:rsidR="00322F9F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из Сторон</w:t>
      </w:r>
      <w:r w:rsidR="00664833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551B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Сторона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обязана в течение 10 (десяти) дней письменно известить об этом другую Сторону.</w:t>
      </w:r>
    </w:p>
    <w:p w14:paraId="6C4BC3EC" w14:textId="77777777" w:rsidR="006827D6" w:rsidRPr="0013680F" w:rsidRDefault="006827D6" w:rsidP="006827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13680F">
        <w:rPr>
          <w:rFonts w:ascii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14:paraId="31A8334A" w14:textId="77777777" w:rsidR="00243AB3" w:rsidRPr="0013680F" w:rsidRDefault="006827D6" w:rsidP="00243A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72DA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6EA1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136" w:rsidRPr="0013680F">
        <w:rPr>
          <w:rFonts w:ascii="Times New Roman" w:hAnsi="Times New Roman" w:cs="Times New Roman"/>
          <w:sz w:val="24"/>
          <w:szCs w:val="24"/>
        </w:rPr>
        <w:t>З</w:t>
      </w:r>
      <w:r w:rsidR="00243AB3" w:rsidRPr="0013680F">
        <w:rPr>
          <w:rFonts w:ascii="Times New Roman" w:hAnsi="Times New Roman" w:cs="Times New Roman"/>
          <w:sz w:val="24"/>
          <w:szCs w:val="24"/>
        </w:rPr>
        <w:t>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CC46FC8" w14:textId="77777777" w:rsidR="00243AB3" w:rsidRPr="0013680F" w:rsidRDefault="00243AB3" w:rsidP="00243A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1</w:t>
      </w:r>
      <w:r w:rsidR="00CB7227" w:rsidRPr="0013680F">
        <w:rPr>
          <w:rFonts w:ascii="Times New Roman" w:hAnsi="Times New Roman" w:cs="Times New Roman"/>
          <w:sz w:val="24"/>
          <w:szCs w:val="24"/>
        </w:rPr>
        <w:t>2</w:t>
      </w:r>
      <w:r w:rsidRPr="0013680F">
        <w:rPr>
          <w:rFonts w:ascii="Times New Roman" w:hAnsi="Times New Roman" w:cs="Times New Roman"/>
          <w:sz w:val="24"/>
          <w:szCs w:val="24"/>
        </w:rPr>
        <w:t>.</w:t>
      </w:r>
      <w:r w:rsidR="00C572DA" w:rsidRPr="0013680F">
        <w:rPr>
          <w:rFonts w:ascii="Times New Roman" w:hAnsi="Times New Roman" w:cs="Times New Roman"/>
          <w:sz w:val="24"/>
          <w:szCs w:val="24"/>
        </w:rPr>
        <w:t>5</w:t>
      </w:r>
      <w:r w:rsidRPr="0013680F">
        <w:rPr>
          <w:rFonts w:ascii="Times New Roman" w:hAnsi="Times New Roman" w:cs="Times New Roman"/>
          <w:sz w:val="24"/>
          <w:szCs w:val="24"/>
        </w:rPr>
        <w:t xml:space="preserve">. </w:t>
      </w:r>
      <w:r w:rsidR="00386EA1" w:rsidRPr="0013680F">
        <w:rPr>
          <w:rFonts w:ascii="Times New Roman" w:hAnsi="Times New Roman" w:cs="Times New Roman"/>
          <w:sz w:val="24"/>
          <w:szCs w:val="24"/>
        </w:rPr>
        <w:t>Изменение и</w:t>
      </w:r>
      <w:r w:rsidR="00312E06" w:rsidRPr="0013680F">
        <w:rPr>
          <w:rFonts w:ascii="Times New Roman" w:hAnsi="Times New Roman" w:cs="Times New Roman"/>
          <w:sz w:val="24"/>
          <w:szCs w:val="24"/>
        </w:rPr>
        <w:t>(или)</w:t>
      </w:r>
      <w:r w:rsidR="00386EA1" w:rsidRPr="0013680F">
        <w:rPr>
          <w:rFonts w:ascii="Times New Roman" w:hAnsi="Times New Roman" w:cs="Times New Roman"/>
          <w:sz w:val="24"/>
          <w:szCs w:val="24"/>
        </w:rPr>
        <w:t xml:space="preserve"> ра</w:t>
      </w:r>
      <w:r w:rsidRPr="0013680F">
        <w:rPr>
          <w:rFonts w:ascii="Times New Roman" w:hAnsi="Times New Roman" w:cs="Times New Roman"/>
          <w:sz w:val="24"/>
          <w:szCs w:val="24"/>
        </w:rPr>
        <w:t xml:space="preserve">сторжение контракта осуществляется </w:t>
      </w:r>
      <w:r w:rsidR="00E93A36" w:rsidRPr="0013680F">
        <w:rPr>
          <w:rFonts w:ascii="Times New Roman" w:hAnsi="Times New Roman" w:cs="Times New Roman"/>
          <w:sz w:val="24"/>
          <w:szCs w:val="24"/>
        </w:rPr>
        <w:t xml:space="preserve">в </w:t>
      </w:r>
      <w:r w:rsidR="00386EA1" w:rsidRPr="0013680F">
        <w:rPr>
          <w:rFonts w:ascii="Times New Roman" w:hAnsi="Times New Roman" w:cs="Times New Roman"/>
          <w:sz w:val="24"/>
          <w:szCs w:val="24"/>
        </w:rPr>
        <w:t xml:space="preserve">случаях, </w:t>
      </w:r>
      <w:r w:rsidR="00E93A36" w:rsidRPr="0013680F">
        <w:rPr>
          <w:rFonts w:ascii="Times New Roman" w:hAnsi="Times New Roman" w:cs="Times New Roman"/>
          <w:sz w:val="24"/>
          <w:szCs w:val="24"/>
        </w:rPr>
        <w:t>порядке</w:t>
      </w:r>
      <w:r w:rsidR="008D5EB9" w:rsidRPr="0013680F">
        <w:rPr>
          <w:rFonts w:ascii="Times New Roman" w:hAnsi="Times New Roman" w:cs="Times New Roman"/>
          <w:sz w:val="24"/>
          <w:szCs w:val="24"/>
        </w:rPr>
        <w:t>,</w:t>
      </w:r>
      <w:r w:rsidR="00E93A36" w:rsidRPr="0013680F">
        <w:rPr>
          <w:rFonts w:ascii="Times New Roman" w:hAnsi="Times New Roman" w:cs="Times New Roman"/>
          <w:sz w:val="24"/>
          <w:szCs w:val="24"/>
        </w:rPr>
        <w:t xml:space="preserve"> </w:t>
      </w:r>
      <w:r w:rsidR="008D5EB9" w:rsidRPr="0013680F">
        <w:rPr>
          <w:rFonts w:ascii="Times New Roman" w:hAnsi="Times New Roman" w:cs="Times New Roman"/>
          <w:sz w:val="24"/>
          <w:szCs w:val="24"/>
        </w:rPr>
        <w:t xml:space="preserve">сроки и на условиях, </w:t>
      </w:r>
      <w:r w:rsidR="00E93A36" w:rsidRPr="0013680F">
        <w:rPr>
          <w:rFonts w:ascii="Times New Roman" w:hAnsi="Times New Roman" w:cs="Times New Roman"/>
          <w:sz w:val="24"/>
          <w:szCs w:val="24"/>
        </w:rPr>
        <w:t>установленн</w:t>
      </w:r>
      <w:r w:rsidR="00386EA1" w:rsidRPr="0013680F">
        <w:rPr>
          <w:rFonts w:ascii="Times New Roman" w:hAnsi="Times New Roman" w:cs="Times New Roman"/>
          <w:sz w:val="24"/>
          <w:szCs w:val="24"/>
        </w:rPr>
        <w:t>ы</w:t>
      </w:r>
      <w:r w:rsidR="008D5EB9" w:rsidRPr="0013680F">
        <w:rPr>
          <w:rFonts w:ascii="Times New Roman" w:hAnsi="Times New Roman" w:cs="Times New Roman"/>
          <w:sz w:val="24"/>
          <w:szCs w:val="24"/>
        </w:rPr>
        <w:t>х</w:t>
      </w:r>
      <w:r w:rsidR="00E93A36" w:rsidRPr="0013680F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312E06" w:rsidRPr="0013680F">
        <w:rPr>
          <w:rFonts w:ascii="Times New Roman" w:hAnsi="Times New Roman" w:cs="Times New Roman"/>
          <w:sz w:val="24"/>
          <w:szCs w:val="24"/>
        </w:rPr>
        <w:t>ями 34,</w:t>
      </w:r>
      <w:r w:rsidRPr="0013680F">
        <w:rPr>
          <w:rFonts w:ascii="Times New Roman" w:hAnsi="Times New Roman" w:cs="Times New Roman"/>
          <w:sz w:val="24"/>
          <w:szCs w:val="24"/>
        </w:rPr>
        <w:t xml:space="preserve"> 95</w:t>
      </w:r>
      <w:r w:rsidR="00312E06" w:rsidRPr="0013680F">
        <w:rPr>
          <w:rFonts w:ascii="Times New Roman" w:hAnsi="Times New Roman" w:cs="Times New Roman"/>
          <w:sz w:val="24"/>
          <w:szCs w:val="24"/>
        </w:rPr>
        <w:t>, 96</w:t>
      </w:r>
      <w:r w:rsidRPr="0013680F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9E3337" w:rsidRPr="0013680F">
        <w:rPr>
          <w:rFonts w:ascii="Times New Roman" w:hAnsi="Times New Roman" w:cs="Times New Roman"/>
          <w:sz w:val="24"/>
          <w:szCs w:val="24"/>
        </w:rPr>
        <w:t>ого</w:t>
      </w:r>
      <w:r w:rsidRPr="0013680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E3337" w:rsidRPr="0013680F">
        <w:rPr>
          <w:rFonts w:ascii="Times New Roman" w:hAnsi="Times New Roman" w:cs="Times New Roman"/>
          <w:sz w:val="24"/>
          <w:szCs w:val="24"/>
        </w:rPr>
        <w:t>а</w:t>
      </w:r>
      <w:r w:rsidRPr="0013680F"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14:paraId="37011397" w14:textId="77777777" w:rsidR="00364458" w:rsidRPr="0013680F" w:rsidRDefault="009E3337" w:rsidP="003644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>1</w:t>
      </w:r>
      <w:r w:rsidR="00CB7227" w:rsidRPr="0013680F">
        <w:rPr>
          <w:rFonts w:ascii="Times New Roman" w:hAnsi="Times New Roman" w:cs="Times New Roman"/>
          <w:sz w:val="24"/>
          <w:szCs w:val="24"/>
        </w:rPr>
        <w:t>2</w:t>
      </w:r>
      <w:r w:rsidRPr="0013680F">
        <w:rPr>
          <w:rFonts w:ascii="Times New Roman" w:hAnsi="Times New Roman" w:cs="Times New Roman"/>
          <w:sz w:val="24"/>
          <w:szCs w:val="24"/>
        </w:rPr>
        <w:t>.6</w:t>
      </w:r>
      <w:r w:rsidR="00364458" w:rsidRPr="0013680F">
        <w:rPr>
          <w:rFonts w:ascii="Times New Roman" w:hAnsi="Times New Roman" w:cs="Times New Roman"/>
          <w:sz w:val="24"/>
          <w:szCs w:val="24"/>
        </w:rPr>
        <w:t xml:space="preserve">. </w:t>
      </w:r>
      <w:r w:rsidR="00364458" w:rsidRPr="0013680F">
        <w:rPr>
          <w:rFonts w:ascii="Times New Roman" w:hAnsi="Times New Roman" w:cs="Times New Roman"/>
          <w:iCs/>
          <w:sz w:val="24"/>
          <w:szCs w:val="24"/>
        </w:rPr>
        <w:t xml:space="preserve">Стороны предусмотрели, что изменение существенных условий контракта при его исполнении не допускается, за исключением их изменения по соглашению Сторон в случае, </w:t>
      </w:r>
      <w:r w:rsidR="00364458" w:rsidRPr="0013680F">
        <w:rPr>
          <w:rFonts w:ascii="Times New Roman" w:hAnsi="Times New Roman" w:cs="Times New Roman"/>
          <w:sz w:val="24"/>
          <w:szCs w:val="24"/>
        </w:rPr>
        <w:t>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процентов.</w:t>
      </w:r>
    </w:p>
    <w:p w14:paraId="3F5949B8" w14:textId="77777777" w:rsidR="00364458" w:rsidRPr="0013680F" w:rsidRDefault="009E3337" w:rsidP="00364458">
      <w:pPr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3680F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="00CB7227" w:rsidRPr="0013680F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13680F">
        <w:rPr>
          <w:rFonts w:ascii="Times New Roman" w:hAnsi="Times New Roman" w:cs="Times New Roman"/>
          <w:snapToGrid w:val="0"/>
          <w:sz w:val="24"/>
          <w:szCs w:val="24"/>
        </w:rPr>
        <w:t>.7</w:t>
      </w:r>
      <w:r w:rsidR="00364458" w:rsidRPr="0013680F">
        <w:rPr>
          <w:rFonts w:ascii="Times New Roman" w:hAnsi="Times New Roman" w:cs="Times New Roman"/>
          <w:snapToGrid w:val="0"/>
          <w:sz w:val="24"/>
          <w:szCs w:val="24"/>
        </w:rPr>
        <w:t xml:space="preserve">. Стороны предусмотрели возможность изменения существенных условий контракта при его исполнении согласно положениям </w:t>
      </w:r>
      <w:hyperlink r:id="rId28" w:history="1">
        <w:r w:rsidR="00364458" w:rsidRPr="0013680F">
          <w:rPr>
            <w:rFonts w:ascii="Times New Roman" w:hAnsi="Times New Roman" w:cs="Times New Roman"/>
            <w:snapToGrid w:val="0"/>
            <w:sz w:val="24"/>
            <w:szCs w:val="24"/>
          </w:rPr>
          <w:t>пункта 6 статьи 161</w:t>
        </w:r>
      </w:hyperlink>
      <w:r w:rsidR="00364458" w:rsidRPr="0013680F">
        <w:rPr>
          <w:rFonts w:ascii="Times New Roman" w:hAnsi="Times New Roman" w:cs="Times New Roman"/>
          <w:snapToGrid w:val="0"/>
          <w:sz w:val="24"/>
          <w:szCs w:val="24"/>
        </w:rPr>
        <w:t xml:space="preserve">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29" w:history="1">
        <w:r w:rsidR="00364458" w:rsidRPr="0013680F">
          <w:rPr>
            <w:rFonts w:ascii="Times New Roman" w:hAnsi="Times New Roman" w:cs="Times New Roman"/>
            <w:snapToGrid w:val="0"/>
            <w:sz w:val="24"/>
            <w:szCs w:val="24"/>
          </w:rPr>
          <w:t>обеспечивает согласование</w:t>
        </w:r>
      </w:hyperlink>
      <w:r w:rsidR="00364458" w:rsidRPr="0013680F">
        <w:rPr>
          <w:rFonts w:ascii="Times New Roman" w:hAnsi="Times New Roman" w:cs="Times New Roman"/>
          <w:snapToGrid w:val="0"/>
          <w:sz w:val="24"/>
          <w:szCs w:val="24"/>
        </w:rPr>
        <w:t xml:space="preserve"> новых условий контракта, в том числе цены и (или) сроков исполнения контракта и (или) объёма работ, предусмотренного контрактом.</w:t>
      </w:r>
    </w:p>
    <w:p w14:paraId="5F6DE4B8" w14:textId="77777777" w:rsidR="00364458" w:rsidRPr="0013680F" w:rsidRDefault="00364458" w:rsidP="0036445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80F">
        <w:rPr>
          <w:rFonts w:ascii="Times New Roman" w:hAnsi="Times New Roman" w:cs="Times New Roman"/>
          <w:sz w:val="24"/>
          <w:szCs w:val="24"/>
        </w:rPr>
        <w:t xml:space="preserve">В этом случае сокращение объёма работ при уменьшении цены контракта осуществляется в соответствии с </w:t>
      </w:r>
      <w:hyperlink r:id="rId30" w:history="1">
        <w:r w:rsidRPr="0013680F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13680F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Федерации.</w:t>
      </w:r>
    </w:p>
    <w:p w14:paraId="15EC4E9F" w14:textId="77777777" w:rsidR="00364458" w:rsidRDefault="00364458" w:rsidP="003644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(Правила настоящего пункта не распространяется на заказчика, являющегося бюджетным учреждением).</w:t>
      </w:r>
    </w:p>
    <w:p w14:paraId="4321DC43" w14:textId="16BB92A7" w:rsidR="00CC57BD" w:rsidRPr="00CC57BD" w:rsidRDefault="00CC57BD" w:rsidP="00CC57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12.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8</w:t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. По соглашению сторон допускается изменение срока исполнения контракта, и (или) цены контра</w:t>
      </w:r>
      <w:r w:rsidR="00B75E8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кта, и (или) цены единицы </w:t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работы (в случае, предусмотренном </w:t>
      </w:r>
      <w:hyperlink r:id="rId31" w:anchor="/document/70353464/entry/2224" w:history="1">
        <w:r w:rsidRPr="00D12174">
          <w:rPr>
            <w:rStyle w:val="aa"/>
            <w:rFonts w:ascii="Times New Roman" w:hAnsi="Times New Roman" w:cs="Times New Roman"/>
            <w:i/>
            <w:color w:val="FF0000"/>
            <w:sz w:val="24"/>
            <w:szCs w:val="24"/>
            <w:u w:val="none"/>
          </w:rPr>
          <w:t>частью 24 статьи 22</w:t>
        </w:r>
      </w:hyperlink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 Федерального закона № 44-ФЗ),</w:t>
      </w:r>
      <w:r w:rsidR="006B159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commentRangeStart w:id="23"/>
      <w:r w:rsidR="006B159B" w:rsidRPr="006B159B">
        <w:rPr>
          <w:rFonts w:ascii="Times New Roman" w:hAnsi="Times New Roman" w:cs="Times New Roman"/>
          <w:i/>
          <w:color w:val="FF0000"/>
          <w:sz w:val="24"/>
          <w:szCs w:val="24"/>
        </w:rPr>
        <w:t>и (или) размера аванса (если контрактом предусмотрена выплата аванса)</w:t>
      </w:r>
      <w:commentRangeEnd w:id="23"/>
      <w:r w:rsidR="006B159B">
        <w:rPr>
          <w:rStyle w:val="af1"/>
        </w:rPr>
        <w:commentReference w:id="23"/>
      </w:r>
      <w:r w:rsidR="006B159B" w:rsidRPr="006B159B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если при его исполнении в связи с распространением новой коронавирусной инфекции, вызванной 2019-nCoV,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исполнения. </w:t>
      </w:r>
    </w:p>
    <w:p w14:paraId="050BC120" w14:textId="2422B851" w:rsidR="00CC57BD" w:rsidRPr="00CC57BD" w:rsidRDefault="00CC57BD" w:rsidP="00CC57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</w:t>
      </w:r>
      <w:r w:rsidR="006B159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(за исключением случая изменения размера аванса в соответствии с настоящим пунктом) </w:t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и после предоставления по</w:t>
      </w:r>
      <w:r w:rsidR="00D12174">
        <w:rPr>
          <w:rFonts w:ascii="Times New Roman" w:hAnsi="Times New Roman" w:cs="Times New Roman"/>
          <w:i/>
          <w:color w:val="FF0000"/>
          <w:sz w:val="24"/>
          <w:szCs w:val="24"/>
        </w:rPr>
        <w:t>дрядчи</w:t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ком  в соответствии с Федеральным законом № 44-ФЗ обеспечения исполнения контракта, если предусмотренное настоящим пунктом изменение влечет возникновение новых обязательств по</w:t>
      </w:r>
      <w:r w:rsidR="00D12174">
        <w:rPr>
          <w:rFonts w:ascii="Times New Roman" w:hAnsi="Times New Roman" w:cs="Times New Roman"/>
          <w:i/>
          <w:color w:val="FF0000"/>
          <w:sz w:val="24"/>
          <w:szCs w:val="24"/>
        </w:rPr>
        <w:t>дрядчи</w:t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ка,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hyperlink r:id="rId32" w:anchor="/document/70353464/entry/96" w:history="1">
        <w:r w:rsidRPr="00D12174">
          <w:rPr>
            <w:rStyle w:val="aa"/>
            <w:rFonts w:ascii="Times New Roman" w:hAnsi="Times New Roman" w:cs="Times New Roman"/>
            <w:i/>
            <w:color w:val="FF0000"/>
            <w:sz w:val="24"/>
            <w:szCs w:val="24"/>
            <w:u w:val="none"/>
          </w:rPr>
          <w:t>статьей 96</w:t>
        </w:r>
      </w:hyperlink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 Федерального закона № 44-ФЗ при определении </w:t>
      </w:r>
      <w:r w:rsidR="00413D7E">
        <w:rPr>
          <w:rFonts w:ascii="Times New Roman" w:hAnsi="Times New Roman" w:cs="Times New Roman"/>
          <w:i/>
          <w:color w:val="FF0000"/>
          <w:sz w:val="24"/>
          <w:szCs w:val="24"/>
        </w:rPr>
        <w:t>подрядчика</w:t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. (</w:t>
      </w:r>
      <w:r w:rsidR="00B75E8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Применение указанного </w:t>
      </w:r>
      <w:r w:rsidR="00B75E84" w:rsidRPr="005D136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пункт</w:t>
      </w:r>
      <w:r w:rsidR="00B75E8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</w:t>
      </w:r>
      <w:r w:rsidR="00B75E84" w:rsidRPr="005D136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="00B75E8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допускается</w:t>
      </w:r>
      <w:r w:rsidR="00B75E84" w:rsidRPr="005D136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 2020 </w:t>
      </w:r>
      <w:commentRangeStart w:id="24"/>
      <w:r w:rsidR="00B75E84" w:rsidRPr="005D136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году</w:t>
      </w:r>
      <w:commentRangeEnd w:id="24"/>
      <w:r w:rsidR="00B75E84">
        <w:rPr>
          <w:rStyle w:val="af1"/>
        </w:rPr>
        <w:commentReference w:id="24"/>
      </w:r>
      <w:r w:rsidRPr="00CC57BD">
        <w:rPr>
          <w:rFonts w:ascii="Times New Roman" w:hAnsi="Times New Roman" w:cs="Times New Roman"/>
          <w:i/>
          <w:color w:val="FF0000"/>
          <w:sz w:val="24"/>
          <w:szCs w:val="24"/>
        </w:rPr>
        <w:t>).</w:t>
      </w:r>
    </w:p>
    <w:p w14:paraId="2590F332" w14:textId="0FD6ABEA" w:rsidR="006827D6" w:rsidRPr="0013680F" w:rsidRDefault="00243AB3" w:rsidP="006827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257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27D6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44CE78F1" w14:textId="77777777" w:rsidR="00970243" w:rsidRPr="0013680F" w:rsidRDefault="00970243" w:rsidP="005A6D5C">
      <w:pPr>
        <w:tabs>
          <w:tab w:val="left" w:pos="2127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27CBC" w14:textId="77777777" w:rsidR="006827D6" w:rsidRPr="0013680F" w:rsidRDefault="006827D6" w:rsidP="005A6D5C">
      <w:pPr>
        <w:tabs>
          <w:tab w:val="left" w:pos="2127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3A780134" w14:textId="77777777" w:rsidR="006827D6" w:rsidRPr="0013680F" w:rsidRDefault="006827D6" w:rsidP="005A6D5C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2F79E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.1. При исполнении настоящего контракта не допускается перемена </w:t>
      </w:r>
      <w:r w:rsidR="000F284A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за исключением случая, когда новый </w:t>
      </w:r>
      <w:r w:rsidR="005755BE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подрядчик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является правопреемником </w:t>
      </w:r>
      <w:r w:rsidR="000F284A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Подрядчика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 контракту вследствие реорганизации юридического лица в форме преобразования, слияния или присоединения.</w:t>
      </w:r>
    </w:p>
    <w:p w14:paraId="40722611" w14:textId="77777777" w:rsidR="006827D6" w:rsidRPr="0013680F" w:rsidRDefault="006827D6" w:rsidP="006827D6">
      <w:pPr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.2. В случае перемены </w:t>
      </w:r>
      <w:r w:rsidR="00C20202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аказчика по контракту права и обязанности </w:t>
      </w:r>
      <w:r w:rsidR="00C20202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</w:t>
      </w:r>
      <w:r w:rsidR="00B30011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аказчика по настоящему конт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ракту переходят к новому </w:t>
      </w:r>
      <w:r w:rsidR="00C20202"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аказчику в том же объеме и на тех же условиях.</w:t>
      </w:r>
    </w:p>
    <w:p w14:paraId="762B2075" w14:textId="77777777" w:rsidR="00F56DE6" w:rsidRPr="0013680F" w:rsidRDefault="00F860B4" w:rsidP="00F56DE6">
      <w:pPr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F603C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1</w:t>
      </w:r>
      <w:r w:rsidR="00CB7227" w:rsidRPr="00F603C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3</w:t>
      </w:r>
      <w:r w:rsidRPr="00F603C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.</w:t>
      </w:r>
      <w:r w:rsidR="00305DAF" w:rsidRPr="00F603C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3</w:t>
      </w:r>
      <w:r w:rsidRPr="00F603C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. </w:t>
      </w:r>
      <w:r w:rsidRPr="0013680F"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ru-RU"/>
        </w:rPr>
        <w:t>Приложени</w:t>
      </w:r>
      <w:r w:rsidR="008D5EB9" w:rsidRPr="0013680F"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ru-RU"/>
        </w:rPr>
        <w:t>я</w:t>
      </w:r>
      <w:r w:rsidR="00CF3E49" w:rsidRPr="0013680F"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: </w:t>
      </w:r>
      <w:r w:rsidR="00F56DE6" w:rsidRPr="0013680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№ 1 «Техническая документация»;</w:t>
      </w:r>
    </w:p>
    <w:p w14:paraId="6F8910E0" w14:textId="77777777" w:rsidR="00F56DE6" w:rsidRDefault="00F56DE6" w:rsidP="00F56DE6">
      <w:pPr>
        <w:ind w:left="2694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№ 2 «График выполнения работ».</w:t>
      </w:r>
    </w:p>
    <w:p w14:paraId="785962A0" w14:textId="77777777" w:rsidR="00E83AD2" w:rsidRPr="0013680F" w:rsidRDefault="00E83AD2" w:rsidP="00F56DE6">
      <w:pPr>
        <w:ind w:left="2694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14:paraId="18297AB4" w14:textId="77777777" w:rsidR="00F860B4" w:rsidRPr="0013680F" w:rsidRDefault="00F860B4" w:rsidP="006827D6">
      <w:pPr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A55187F" w14:textId="77777777" w:rsidR="006827D6" w:rsidRPr="0013680F" w:rsidRDefault="006827D6" w:rsidP="006827D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7227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МЕСТА НАХОЖДЕНИЯ</w:t>
      </w:r>
      <w:r w:rsidR="00F603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БАНКОВСКИЕ РЕКВИЗИТЫ</w:t>
      </w:r>
      <w:r w:rsidR="009A1068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14:paraId="7D997016" w14:textId="77777777" w:rsidR="00253C03" w:rsidRPr="0013680F" w:rsidRDefault="00253C03" w:rsidP="006827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486A07" w:rsidRPr="0013680F" w14:paraId="383626FA" w14:textId="77777777" w:rsidTr="00BE049F">
        <w:trPr>
          <w:trHeight w:val="2164"/>
        </w:trPr>
        <w:tc>
          <w:tcPr>
            <w:tcW w:w="4820" w:type="dxa"/>
          </w:tcPr>
          <w:p w14:paraId="026E05CA" w14:textId="77777777" w:rsidR="006827D6" w:rsidRPr="0013680F" w:rsidRDefault="00C20202" w:rsidP="009A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827D6"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аказчик</w:t>
            </w:r>
            <w:r w:rsidR="008D5EB9"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1E0CB5B" w14:textId="77777777" w:rsidR="006827D6" w:rsidRPr="0013680F" w:rsidRDefault="006827D6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773743"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14:paraId="37E64C03" w14:textId="77777777" w:rsidR="006827D6" w:rsidRPr="0013680F" w:rsidRDefault="006827D6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773743"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14:paraId="18FED36D" w14:textId="77777777" w:rsidR="006827D6" w:rsidRPr="0013680F" w:rsidRDefault="006827D6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773743"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14:paraId="0301C941" w14:textId="77777777" w:rsidR="006827D6" w:rsidRPr="0013680F" w:rsidRDefault="006827D6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773743"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14:paraId="76926F1E" w14:textId="77777777" w:rsidR="006827D6" w:rsidRPr="0013680F" w:rsidRDefault="00773743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  <w:tc>
          <w:tcPr>
            <w:tcW w:w="4819" w:type="dxa"/>
          </w:tcPr>
          <w:p w14:paraId="6ABDCE0E" w14:textId="77777777" w:rsidR="006827D6" w:rsidRPr="0013680F" w:rsidRDefault="0023495A" w:rsidP="006827D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Подрядчик</w:t>
            </w:r>
            <w:r w:rsidR="008D5EB9" w:rsidRPr="00136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14:paraId="0E96DF1B" w14:textId="77777777" w:rsidR="006827D6" w:rsidRPr="0013680F" w:rsidRDefault="006827D6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CF9D77D" w14:textId="77777777" w:rsidR="006827D6" w:rsidRPr="0013680F" w:rsidRDefault="006827D6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27CCB798" w14:textId="77777777" w:rsidR="006827D6" w:rsidRPr="0013680F" w:rsidRDefault="006827D6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73AC0C3F" w14:textId="77777777" w:rsidR="000B0778" w:rsidRPr="0013680F" w:rsidRDefault="000B0778" w:rsidP="000B0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ОКОПФ/ОКФС ______________</w:t>
            </w:r>
          </w:p>
          <w:p w14:paraId="2A5EB869" w14:textId="77777777" w:rsidR="000B0778" w:rsidRPr="0013680F" w:rsidRDefault="000B0778" w:rsidP="000B07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ОКСМ ______________________</w:t>
            </w:r>
          </w:p>
          <w:p w14:paraId="0ED560CD" w14:textId="77777777" w:rsidR="006827D6" w:rsidRPr="0013680F" w:rsidRDefault="00322F9F" w:rsidP="006827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______________________</w:t>
            </w:r>
          </w:p>
          <w:p w14:paraId="2AEF44FB" w14:textId="77777777" w:rsidR="006827D6" w:rsidRPr="0013680F" w:rsidRDefault="006827D6" w:rsidP="00682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8D5EB9" w:rsidRPr="0013680F" w14:paraId="4CB1D7C4" w14:textId="77777777" w:rsidTr="003C3751">
        <w:tc>
          <w:tcPr>
            <w:tcW w:w="4927" w:type="dxa"/>
          </w:tcPr>
          <w:p w14:paraId="10821DD7" w14:textId="77777777" w:rsidR="008D5EB9" w:rsidRPr="0013680F" w:rsidRDefault="008D5EB9" w:rsidP="003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6ABF6C7D" w14:textId="77777777" w:rsidR="008D5EB9" w:rsidRPr="0013680F" w:rsidRDefault="008D5EB9" w:rsidP="003C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F6AAB" w14:textId="77777777" w:rsidR="00F860B4" w:rsidRPr="0013680F" w:rsidRDefault="00F860B4" w:rsidP="00253C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860B4" w:rsidRPr="0013680F" w:rsidSect="009A1068">
          <w:headerReference w:type="default" r:id="rId33"/>
          <w:pgSz w:w="11906" w:h="16838"/>
          <w:pgMar w:top="1134" w:right="566" w:bottom="1106" w:left="1701" w:header="709" w:footer="709" w:gutter="0"/>
          <w:cols w:space="425"/>
          <w:titlePg/>
          <w:docGrid w:linePitch="360"/>
        </w:sectPr>
      </w:pPr>
    </w:p>
    <w:p w14:paraId="2D9C149D" w14:textId="77777777" w:rsidR="006827D6" w:rsidRPr="0013680F" w:rsidRDefault="00305DAF" w:rsidP="008D5EB9">
      <w:pPr>
        <w:ind w:left="96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8D5EB9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</w:t>
      </w:r>
    </w:p>
    <w:p w14:paraId="57CF937D" w14:textId="77777777" w:rsidR="008D5EB9" w:rsidRPr="0013680F" w:rsidRDefault="00F860B4" w:rsidP="008D5EB9">
      <w:pPr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F3E49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государственному </w:t>
      </w:r>
      <w:r w:rsidR="008D5EB9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(муниципальному)</w:t>
      </w:r>
    </w:p>
    <w:p w14:paraId="515A150D" w14:textId="77777777" w:rsidR="00CF3E49" w:rsidRPr="0013680F" w:rsidRDefault="00CF3E49" w:rsidP="008D5EB9">
      <w:pPr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8D5EB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0B4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для</w:t>
      </w:r>
    </w:p>
    <w:p w14:paraId="07E66A1E" w14:textId="77777777" w:rsidR="00F860B4" w:rsidRPr="0013680F" w:rsidRDefault="00F860B4" w:rsidP="008D5EB9">
      <w:pPr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государственных </w:t>
      </w:r>
      <w:r w:rsidR="008D5EB9" w:rsidRPr="0013680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(муниципальных)</w:t>
      </w:r>
      <w:r w:rsidR="008D5EB9"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</w:t>
      </w:r>
    </w:p>
    <w:p w14:paraId="2D81C4EF" w14:textId="77777777" w:rsidR="00F860B4" w:rsidRPr="0013680F" w:rsidRDefault="00F860B4" w:rsidP="008D5EB9">
      <w:pPr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</w:t>
      </w:r>
    </w:p>
    <w:p w14:paraId="666CDBF7" w14:textId="77777777" w:rsidR="00F860B4" w:rsidRPr="0013680F" w:rsidRDefault="00F860B4" w:rsidP="00F860B4">
      <w:pPr>
        <w:ind w:left="1077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3F7615" w14:textId="77777777" w:rsidR="00F860B4" w:rsidRPr="0013680F" w:rsidRDefault="00F860B4" w:rsidP="00F860B4">
      <w:pPr>
        <w:ind w:left="1077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A1FE4A" w14:textId="77777777" w:rsidR="00F860B4" w:rsidRPr="0013680F" w:rsidRDefault="00F860B4" w:rsidP="00F860B4">
      <w:pPr>
        <w:ind w:left="1077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BA51DB2" w14:textId="77777777" w:rsidR="00F860B4" w:rsidRPr="0013680F" w:rsidRDefault="00F860B4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8711413" w14:textId="77777777" w:rsidR="00CF3E49" w:rsidRPr="0013680F" w:rsidRDefault="00134C86" w:rsidP="00134C86">
      <w:pPr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680F">
        <w:rPr>
          <w:rFonts w:ascii="Times New Roman" w:hAnsi="Times New Roman" w:cs="Times New Roman"/>
          <w:i/>
          <w:color w:val="FF0000"/>
          <w:sz w:val="24"/>
          <w:szCs w:val="24"/>
        </w:rPr>
        <w:t>ТЕХНИЧЕСКАЯ ДОКУМЕНТАЦИЯ</w:t>
      </w:r>
    </w:p>
    <w:p w14:paraId="651BF1A5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C12317C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1016D7D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ED22F9A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078DC98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7B38F28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E87C680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9D6F597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6987A92" w14:textId="77777777" w:rsidR="00CF3E49" w:rsidRPr="0013680F" w:rsidRDefault="00CF3E49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2A30F47" w14:textId="77777777" w:rsidR="00F860B4" w:rsidRPr="0013680F" w:rsidRDefault="00F860B4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48DE146" w14:textId="77777777" w:rsidR="00F860B4" w:rsidRPr="0013680F" w:rsidRDefault="00F860B4" w:rsidP="00F860B4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208030A" w14:textId="77777777" w:rsidR="009228B9" w:rsidRPr="0013680F" w:rsidRDefault="009228B9" w:rsidP="00F860B4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sectPr w:rsidR="009228B9" w:rsidRPr="0013680F" w:rsidSect="00305DAF">
          <w:pgSz w:w="16838" w:h="11906" w:orient="landscape"/>
          <w:pgMar w:top="1702" w:right="1106" w:bottom="568" w:left="1134" w:header="709" w:footer="709" w:gutter="0"/>
          <w:cols w:space="425"/>
          <w:titlePg/>
          <w:docGrid w:linePitch="360"/>
        </w:sectPr>
      </w:pPr>
    </w:p>
    <w:p w14:paraId="28694A7C" w14:textId="77777777" w:rsidR="009228B9" w:rsidRPr="0013680F" w:rsidRDefault="009228B9" w:rsidP="009228B9">
      <w:pPr>
        <w:ind w:left="538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Приложение № 2</w:t>
      </w:r>
    </w:p>
    <w:p w14:paraId="6A5B4532" w14:textId="77777777" w:rsidR="009228B9" w:rsidRPr="0013680F" w:rsidRDefault="009228B9" w:rsidP="009228B9">
      <w:pPr>
        <w:ind w:left="538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</w:t>
      </w:r>
      <w:r w:rsidRPr="0013680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государственному (муниципальному) 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контракту на выполнение работ для </w:t>
      </w:r>
      <w:r w:rsidRPr="0013680F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государственных (мунициальных) </w:t>
      </w: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нужд</w:t>
      </w:r>
    </w:p>
    <w:p w14:paraId="4A7A7A50" w14:textId="77777777" w:rsidR="009228B9" w:rsidRPr="0013680F" w:rsidRDefault="009228B9" w:rsidP="009228B9">
      <w:pPr>
        <w:ind w:left="538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_____________ № _______</w:t>
      </w:r>
    </w:p>
    <w:p w14:paraId="57B31F29" w14:textId="77777777" w:rsidR="009228B9" w:rsidRPr="0013680F" w:rsidRDefault="009228B9" w:rsidP="009228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F4868" w14:textId="77777777" w:rsidR="009228B9" w:rsidRPr="0013680F" w:rsidRDefault="009228B9" w:rsidP="009228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96F75" w14:textId="77777777" w:rsidR="009228B9" w:rsidRPr="0013680F" w:rsidRDefault="009228B9" w:rsidP="009228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5C5C0" w14:textId="77777777" w:rsidR="009228B9" w:rsidRPr="0013680F" w:rsidRDefault="009228B9" w:rsidP="009228B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r w:rsidR="00312E06" w:rsidRPr="00136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</w:p>
    <w:p w14:paraId="29C04678" w14:textId="77777777" w:rsidR="009228B9" w:rsidRPr="0013680F" w:rsidRDefault="009228B9" w:rsidP="009228B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8"/>
      </w:tblGrid>
      <w:tr w:rsidR="009228B9" w:rsidRPr="0013680F" w14:paraId="3064A1C2" w14:textId="77777777" w:rsidTr="003C3751">
        <w:tc>
          <w:tcPr>
            <w:tcW w:w="4927" w:type="dxa"/>
          </w:tcPr>
          <w:p w14:paraId="505C3CC3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выполнения работ:</w:t>
            </w:r>
          </w:p>
        </w:tc>
        <w:tc>
          <w:tcPr>
            <w:tcW w:w="4928" w:type="dxa"/>
          </w:tcPr>
          <w:p w14:paraId="7D93F681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 выполнения работ:</w:t>
            </w:r>
          </w:p>
        </w:tc>
      </w:tr>
      <w:tr w:rsidR="009228B9" w:rsidRPr="0013680F" w14:paraId="5D30A417" w14:textId="77777777" w:rsidTr="003C3751">
        <w:tc>
          <w:tcPr>
            <w:tcW w:w="4927" w:type="dxa"/>
          </w:tcPr>
          <w:p w14:paraId="1F9E62B9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01.01.20_</w:t>
            </w:r>
          </w:p>
        </w:tc>
        <w:tc>
          <w:tcPr>
            <w:tcW w:w="4928" w:type="dxa"/>
          </w:tcPr>
          <w:p w14:paraId="1A3E257B" w14:textId="6379D942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31.01.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3B41F13A" w14:textId="77777777" w:rsidTr="003C3751">
        <w:tc>
          <w:tcPr>
            <w:tcW w:w="4927" w:type="dxa"/>
          </w:tcPr>
          <w:p w14:paraId="2E140057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01.02.20_</w:t>
            </w:r>
          </w:p>
        </w:tc>
        <w:tc>
          <w:tcPr>
            <w:tcW w:w="4928" w:type="dxa"/>
          </w:tcPr>
          <w:p w14:paraId="505DD85B" w14:textId="4A26648B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28(29).02.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05C15A29" w14:textId="77777777" w:rsidTr="003C3751">
        <w:tc>
          <w:tcPr>
            <w:tcW w:w="4927" w:type="dxa"/>
          </w:tcPr>
          <w:p w14:paraId="6BD01390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01.03.20_</w:t>
            </w:r>
          </w:p>
        </w:tc>
        <w:tc>
          <w:tcPr>
            <w:tcW w:w="4928" w:type="dxa"/>
          </w:tcPr>
          <w:p w14:paraId="288B5ED2" w14:textId="24D44FE1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31.03.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00C40B24" w14:textId="77777777" w:rsidTr="003C3751">
        <w:tc>
          <w:tcPr>
            <w:tcW w:w="4927" w:type="dxa"/>
          </w:tcPr>
          <w:p w14:paraId="65AC8F63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01.04.20_</w:t>
            </w:r>
          </w:p>
        </w:tc>
        <w:tc>
          <w:tcPr>
            <w:tcW w:w="4928" w:type="dxa"/>
          </w:tcPr>
          <w:p w14:paraId="2805C785" w14:textId="7A09A7F1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30.04.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520B6139" w14:textId="77777777" w:rsidTr="003C3751">
        <w:tc>
          <w:tcPr>
            <w:tcW w:w="4927" w:type="dxa"/>
          </w:tcPr>
          <w:p w14:paraId="7BEC250A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01.05.20_</w:t>
            </w:r>
          </w:p>
        </w:tc>
        <w:tc>
          <w:tcPr>
            <w:tcW w:w="4928" w:type="dxa"/>
          </w:tcPr>
          <w:p w14:paraId="2D55DCFB" w14:textId="4EE40DE1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31.05.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6C8D55D9" w14:textId="77777777" w:rsidTr="003C3751">
        <w:tc>
          <w:tcPr>
            <w:tcW w:w="4927" w:type="dxa"/>
          </w:tcPr>
          <w:p w14:paraId="199DB1F5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01.06.20_</w:t>
            </w:r>
          </w:p>
        </w:tc>
        <w:tc>
          <w:tcPr>
            <w:tcW w:w="4928" w:type="dxa"/>
          </w:tcPr>
          <w:p w14:paraId="51C0CD35" w14:textId="670CB7FF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30.06.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1F936FFF" w14:textId="77777777" w:rsidTr="003C3751">
        <w:tc>
          <w:tcPr>
            <w:tcW w:w="4927" w:type="dxa"/>
          </w:tcPr>
          <w:p w14:paraId="05235FBF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01.07.20_</w:t>
            </w:r>
          </w:p>
        </w:tc>
        <w:tc>
          <w:tcPr>
            <w:tcW w:w="4928" w:type="dxa"/>
          </w:tcPr>
          <w:p w14:paraId="391CC3E1" w14:textId="66FA2F4A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31.07.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0640EA92" w14:textId="77777777" w:rsidTr="003C3751">
        <w:tc>
          <w:tcPr>
            <w:tcW w:w="4927" w:type="dxa"/>
          </w:tcPr>
          <w:p w14:paraId="763C5AA2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01.08.20_</w:t>
            </w:r>
          </w:p>
        </w:tc>
        <w:tc>
          <w:tcPr>
            <w:tcW w:w="4928" w:type="dxa"/>
          </w:tcPr>
          <w:p w14:paraId="046DE042" w14:textId="25FAA410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31.08.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641ACDFD" w14:textId="77777777" w:rsidTr="003C3751">
        <w:tc>
          <w:tcPr>
            <w:tcW w:w="4927" w:type="dxa"/>
          </w:tcPr>
          <w:p w14:paraId="0373850F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01.09.20_</w:t>
            </w:r>
          </w:p>
        </w:tc>
        <w:tc>
          <w:tcPr>
            <w:tcW w:w="4928" w:type="dxa"/>
          </w:tcPr>
          <w:p w14:paraId="01C455C3" w14:textId="69D79722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30.09.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61FED061" w14:textId="77777777" w:rsidTr="003C3751">
        <w:tc>
          <w:tcPr>
            <w:tcW w:w="4927" w:type="dxa"/>
          </w:tcPr>
          <w:p w14:paraId="735D4CEF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01.10.20_</w:t>
            </w:r>
          </w:p>
        </w:tc>
        <w:tc>
          <w:tcPr>
            <w:tcW w:w="4928" w:type="dxa"/>
          </w:tcPr>
          <w:p w14:paraId="5D5D5E7D" w14:textId="0C9B308E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31.10.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3A413D08" w14:textId="77777777" w:rsidTr="003C3751">
        <w:tc>
          <w:tcPr>
            <w:tcW w:w="4927" w:type="dxa"/>
          </w:tcPr>
          <w:p w14:paraId="078CF375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01.11.20_</w:t>
            </w:r>
          </w:p>
        </w:tc>
        <w:tc>
          <w:tcPr>
            <w:tcW w:w="4928" w:type="dxa"/>
          </w:tcPr>
          <w:p w14:paraId="4564774A" w14:textId="4CF473D3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30.11.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  <w:tr w:rsidR="009228B9" w:rsidRPr="0013680F" w14:paraId="12F2FD0E" w14:textId="77777777" w:rsidTr="003C3751">
        <w:tc>
          <w:tcPr>
            <w:tcW w:w="4927" w:type="dxa"/>
          </w:tcPr>
          <w:p w14:paraId="73CF2C00" w14:textId="77777777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01.12.20_</w:t>
            </w:r>
          </w:p>
        </w:tc>
        <w:tc>
          <w:tcPr>
            <w:tcW w:w="4928" w:type="dxa"/>
          </w:tcPr>
          <w:p w14:paraId="6DD802DE" w14:textId="4711C941" w:rsidR="009228B9" w:rsidRPr="0013680F" w:rsidRDefault="009228B9" w:rsidP="009228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3680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31.12.</w:t>
            </w:r>
            <w:r w:rsidR="00277C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20__</w:t>
            </w:r>
          </w:p>
        </w:tc>
      </w:tr>
    </w:tbl>
    <w:p w14:paraId="0EE2C60D" w14:textId="77777777" w:rsidR="009228B9" w:rsidRPr="0013680F" w:rsidRDefault="009228B9" w:rsidP="009228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48A89" w14:textId="77777777" w:rsidR="009228B9" w:rsidRPr="009228B9" w:rsidRDefault="009228B9" w:rsidP="009228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228B9" w:rsidRPr="009228B9" w:rsidSect="003C3751">
      <w:pgSz w:w="11907" w:h="16840" w:code="9"/>
      <w:pgMar w:top="1106" w:right="567" w:bottom="1134" w:left="1701" w:header="851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Татьяна Анатольевна" w:date="2020-05-19T14:36:00Z" w:initials="Т">
    <w:p w14:paraId="1165A143" w14:textId="77777777" w:rsidR="00C0409B" w:rsidRDefault="00C0409B" w:rsidP="00C0409B">
      <w:pPr>
        <w:pStyle w:val="af2"/>
      </w:pPr>
      <w:r>
        <w:rPr>
          <w:rStyle w:val="af1"/>
        </w:rPr>
        <w:annotationRef/>
      </w:r>
      <w:r>
        <w:t>Доп. 19.05.2020 в соответствии с п. 10 ППРФ № 617 от 30.04.2020 19.05.2020</w:t>
      </w:r>
    </w:p>
  </w:comment>
  <w:comment w:id="7" w:author="Татьяна Анатольевна" w:date="2020-04-05T17:24:00Z" w:initials="Т">
    <w:p w14:paraId="75D93D23" w14:textId="77777777" w:rsidR="000A3269" w:rsidRDefault="000A3269" w:rsidP="000A3269">
      <w:pPr>
        <w:pStyle w:val="af2"/>
        <w:rPr>
          <w:rFonts w:ascii="Calibri" w:hAnsi="Calibri"/>
        </w:rPr>
      </w:pPr>
      <w:r>
        <w:rPr>
          <w:rStyle w:val="af1"/>
        </w:rPr>
        <w:annotationRef/>
      </w:r>
      <w:r>
        <w:t>Доб. 01.04.20 п. 64 ст. 112 44-фз</w:t>
      </w:r>
    </w:p>
  </w:comment>
  <w:comment w:id="8" w:author="sderfg" w:date="2020-06-30T12:56:00Z" w:initials="s">
    <w:p w14:paraId="6996B053" w14:textId="77777777" w:rsidR="00390479" w:rsidRDefault="00390479" w:rsidP="00390479">
      <w:pPr>
        <w:pStyle w:val="af2"/>
      </w:pPr>
      <w:r>
        <w:rPr>
          <w:rStyle w:val="af1"/>
        </w:rPr>
        <w:annotationRef/>
      </w:r>
      <w:r>
        <w:t>Изменения С 01.07.2020 ч. 6- 6.3 ст. 96</w:t>
      </w:r>
    </w:p>
  </w:comment>
  <w:comment w:id="9" w:author="sderfg" w:date="2020-06-30T10:04:00Z" w:initials="s">
    <w:p w14:paraId="698AE559" w14:textId="77777777" w:rsidR="00390479" w:rsidRDefault="00390479" w:rsidP="00390479">
      <w:pPr>
        <w:pStyle w:val="af2"/>
      </w:pPr>
      <w:r>
        <w:rPr>
          <w:rStyle w:val="af1"/>
        </w:rPr>
        <w:annotationRef/>
      </w:r>
      <w:r>
        <w:t>Изменения от 01.07.2020 ч. 7.3 ст. 96</w:t>
      </w:r>
    </w:p>
  </w:comment>
  <w:comment w:id="10" w:author="Татьяна Анатольевна" w:date="2020-04-05T18:37:00Z" w:initials="Т">
    <w:p w14:paraId="3E579BD2" w14:textId="77777777" w:rsidR="000A3269" w:rsidRDefault="000A3269" w:rsidP="000A3269">
      <w:pPr>
        <w:pStyle w:val="af2"/>
        <w:rPr>
          <w:rFonts w:ascii="Calibri" w:eastAsia="Calibri" w:hAnsi="Calibri"/>
        </w:rPr>
      </w:pPr>
      <w:r>
        <w:rPr>
          <w:rStyle w:val="af1"/>
        </w:rPr>
        <w:annotationRef/>
      </w:r>
      <w:r>
        <w:t xml:space="preserve">Доб. 01.04.20 п. 65 ст. 112 44-фз </w:t>
      </w:r>
    </w:p>
  </w:comment>
  <w:comment w:id="11" w:author="Татьяна Анатольевна" w:date="2020-04-05T14:19:00Z" w:initials="Т">
    <w:p w14:paraId="16023FB7" w14:textId="77777777" w:rsidR="00634397" w:rsidRDefault="00634397">
      <w:pPr>
        <w:pStyle w:val="af2"/>
      </w:pPr>
      <w:r>
        <w:rPr>
          <w:rStyle w:val="af1"/>
        </w:rPr>
        <w:annotationRef/>
      </w:r>
      <w:r>
        <w:t>Доб. 01.04.</w:t>
      </w:r>
    </w:p>
  </w:comment>
  <w:comment w:id="13" w:author="sderfg" w:date="2020-06-30T11:32:00Z" w:initials="s">
    <w:p w14:paraId="40EAC567" w14:textId="77777777" w:rsidR="00390479" w:rsidRDefault="00390479" w:rsidP="00390479">
      <w:pPr>
        <w:pStyle w:val="af2"/>
      </w:pPr>
      <w:r>
        <w:rPr>
          <w:rStyle w:val="af1"/>
        </w:rPr>
        <w:annotationRef/>
      </w:r>
      <w:r>
        <w:t>П. 13 ст. 34 изменения с 01.07.2020</w:t>
      </w:r>
    </w:p>
  </w:comment>
  <w:comment w:id="14" w:author="Татьяна Анатольевна" w:date="2020-04-05T17:30:00Z" w:initials="Т">
    <w:p w14:paraId="2E0C5300" w14:textId="77777777" w:rsidR="008B4B3E" w:rsidRDefault="008B4B3E" w:rsidP="008B4B3E">
      <w:pPr>
        <w:pStyle w:val="af2"/>
        <w:rPr>
          <w:rFonts w:ascii="Calibri" w:hAnsi="Calibri"/>
        </w:rPr>
      </w:pPr>
      <w:r>
        <w:rPr>
          <w:rStyle w:val="af1"/>
        </w:rPr>
        <w:annotationRef/>
      </w:r>
      <w:r>
        <w:t>П. 64 ст. 112 44-фз 01.04.20</w:t>
      </w:r>
    </w:p>
  </w:comment>
  <w:comment w:id="15" w:author="Татьяна Анатольевна" w:date="2020-04-04T16:54:00Z" w:initials="Т">
    <w:p w14:paraId="6F530BF2" w14:textId="77777777" w:rsidR="00634397" w:rsidRDefault="00634397" w:rsidP="00634397">
      <w:pPr>
        <w:pStyle w:val="af2"/>
      </w:pPr>
      <w:r>
        <w:rPr>
          <w:rStyle w:val="af1"/>
        </w:rPr>
        <w:annotationRef/>
      </w:r>
      <w:r>
        <w:t>Ч.8 ст. 96, доб. 01.04.</w:t>
      </w:r>
    </w:p>
  </w:comment>
  <w:comment w:id="16" w:author="Татьяна Анатольевна" w:date="2020-04-05T15:23:00Z" w:initials="Т">
    <w:p w14:paraId="5FFE3328" w14:textId="77777777" w:rsidR="00BE1DA8" w:rsidRDefault="00BE1DA8">
      <w:pPr>
        <w:pStyle w:val="af2"/>
      </w:pPr>
      <w:r>
        <w:rPr>
          <w:rStyle w:val="af1"/>
        </w:rPr>
        <w:annotationRef/>
      </w:r>
      <w:r>
        <w:t>Доб. 01.04.20 ч. 8.1 ст. 96</w:t>
      </w:r>
    </w:p>
  </w:comment>
  <w:comment w:id="17" w:author="Татьяна Анатольевна" w:date="2020-04-05T19:25:00Z" w:initials="Т">
    <w:p w14:paraId="018CAF7F" w14:textId="77777777" w:rsidR="009E4718" w:rsidRDefault="009E4718" w:rsidP="009E4718">
      <w:pPr>
        <w:pStyle w:val="af2"/>
        <w:rPr>
          <w:rFonts w:ascii="Calibri" w:hAnsi="Calibri"/>
        </w:rPr>
      </w:pPr>
      <w:r>
        <w:rPr>
          <w:rStyle w:val="af1"/>
        </w:rPr>
        <w:annotationRef/>
      </w:r>
      <w:r>
        <w:t>Доб. 01.04.20</w:t>
      </w:r>
    </w:p>
  </w:comment>
  <w:comment w:id="18" w:author="Татьяна Анатольевна" w:date="2020-04-05T19:26:00Z" w:initials="Т">
    <w:p w14:paraId="575328FF" w14:textId="77777777" w:rsidR="009E4718" w:rsidRDefault="009E4718" w:rsidP="009E4718">
      <w:pPr>
        <w:pStyle w:val="af2"/>
        <w:rPr>
          <w:rFonts w:ascii="Calibri" w:hAnsi="Calibri"/>
        </w:rPr>
      </w:pPr>
      <w:r>
        <w:rPr>
          <w:rStyle w:val="af1"/>
        </w:rPr>
        <w:annotationRef/>
      </w:r>
      <w:r>
        <w:t>Доб. 01.04.20</w:t>
      </w:r>
    </w:p>
  </w:comment>
  <w:comment w:id="19" w:author="Татьяна Анатольевна" w:date="2020-04-05T19:27:00Z" w:initials="Т">
    <w:p w14:paraId="2C58B5D9" w14:textId="77777777" w:rsidR="009E4718" w:rsidRDefault="009E4718" w:rsidP="009E4718">
      <w:pPr>
        <w:pStyle w:val="af2"/>
      </w:pPr>
      <w:r>
        <w:rPr>
          <w:rStyle w:val="af1"/>
        </w:rPr>
        <w:annotationRef/>
      </w:r>
      <w:r>
        <w:t>Доб. 01.04.20</w:t>
      </w:r>
    </w:p>
  </w:comment>
  <w:comment w:id="20" w:author="Татьяна Анатольевна" w:date="2020-05-19T15:23:00Z" w:initials="Т">
    <w:p w14:paraId="2D0FB034" w14:textId="77777777" w:rsidR="00C0409B" w:rsidRDefault="00C0409B" w:rsidP="00C0409B">
      <w:pPr>
        <w:pStyle w:val="af2"/>
      </w:pPr>
      <w:r>
        <w:rPr>
          <w:rStyle w:val="af1"/>
        </w:rPr>
        <w:annotationRef/>
      </w:r>
      <w:r>
        <w:t>Добавлено 19.05.2020 в соответствии с п. 5 ППРФ № 616 от 30.04.2020</w:t>
      </w:r>
    </w:p>
  </w:comment>
  <w:comment w:id="21" w:author="Татьяна Анатольевна" w:date="2020-04-05T19:31:00Z" w:initials="Т">
    <w:p w14:paraId="362C68CF" w14:textId="77777777" w:rsidR="00723DD7" w:rsidRDefault="00723DD7" w:rsidP="00723DD7">
      <w:pPr>
        <w:pStyle w:val="af2"/>
      </w:pPr>
      <w:r>
        <w:rPr>
          <w:rStyle w:val="af1"/>
        </w:rPr>
        <w:annotationRef/>
      </w:r>
      <w:r>
        <w:t>Доб. 01.04.20</w:t>
      </w:r>
    </w:p>
  </w:comment>
  <w:comment w:id="22" w:author="Татьяна Анатольевна" w:date="2020-04-05T21:52:00Z" w:initials="Т">
    <w:p w14:paraId="492E0D54" w14:textId="77777777" w:rsidR="00B75E84" w:rsidRDefault="00B75E84" w:rsidP="00B75E84">
      <w:pPr>
        <w:pStyle w:val="af2"/>
      </w:pPr>
      <w:r>
        <w:rPr>
          <w:rStyle w:val="af1"/>
        </w:rPr>
        <w:annotationRef/>
      </w:r>
      <w:r>
        <w:t>Доб. 01.04.20</w:t>
      </w:r>
    </w:p>
  </w:comment>
  <w:comment w:id="23" w:author="Татьяна Анатольевна" w:date="2020-05-11T15:00:00Z" w:initials="Т">
    <w:p w14:paraId="34F5C7E4" w14:textId="54024AA5" w:rsidR="006B159B" w:rsidRDefault="006B159B">
      <w:pPr>
        <w:pStyle w:val="af2"/>
      </w:pPr>
      <w:r>
        <w:rPr>
          <w:rStyle w:val="af1"/>
        </w:rPr>
        <w:annotationRef/>
      </w:r>
    </w:p>
  </w:comment>
  <w:comment w:id="24" w:author="Татьяна Анатольевна" w:date="2020-04-05T17:51:00Z" w:initials="Т">
    <w:p w14:paraId="7E405508" w14:textId="77777777" w:rsidR="00B75E84" w:rsidRDefault="00B75E84" w:rsidP="00B75E84">
      <w:pPr>
        <w:pStyle w:val="af2"/>
      </w:pPr>
      <w:r>
        <w:rPr>
          <w:rStyle w:val="af1"/>
        </w:rPr>
        <w:annotationRef/>
      </w:r>
      <w:r>
        <w:t>Добавлен 01.04.20 п. 65 ст.112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65A143" w15:done="0"/>
  <w15:commentEx w15:paraId="75D93D23" w15:done="0"/>
  <w15:commentEx w15:paraId="6996B053" w15:done="0"/>
  <w15:commentEx w15:paraId="698AE559" w15:done="0"/>
  <w15:commentEx w15:paraId="3E579BD2" w15:done="0"/>
  <w15:commentEx w15:paraId="16023FB7" w15:done="0"/>
  <w15:commentEx w15:paraId="40EAC567" w15:done="0"/>
  <w15:commentEx w15:paraId="2E0C5300" w15:done="0"/>
  <w15:commentEx w15:paraId="6F530BF2" w15:done="0"/>
  <w15:commentEx w15:paraId="5FFE3328" w15:done="0"/>
  <w15:commentEx w15:paraId="018CAF7F" w15:done="0"/>
  <w15:commentEx w15:paraId="575328FF" w15:done="0"/>
  <w15:commentEx w15:paraId="2C58B5D9" w15:done="0"/>
  <w15:commentEx w15:paraId="2D0FB034" w15:done="0"/>
  <w15:commentEx w15:paraId="362C68CF" w15:done="0"/>
  <w15:commentEx w15:paraId="492E0D54" w15:done="0"/>
  <w15:commentEx w15:paraId="34F5C7E4" w15:done="0"/>
  <w15:commentEx w15:paraId="7E40550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ED435" w14:textId="77777777" w:rsidR="00F80753" w:rsidRDefault="00F80753">
      <w:r>
        <w:separator/>
      </w:r>
    </w:p>
  </w:endnote>
  <w:endnote w:type="continuationSeparator" w:id="0">
    <w:p w14:paraId="1DF1DEBE" w14:textId="77777777" w:rsidR="00F80753" w:rsidRDefault="00F8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6BCE" w14:textId="77777777" w:rsidR="00F80753" w:rsidRDefault="00F80753">
      <w:r>
        <w:separator/>
      </w:r>
    </w:p>
  </w:footnote>
  <w:footnote w:type="continuationSeparator" w:id="0">
    <w:p w14:paraId="64C0B039" w14:textId="77777777" w:rsidR="00F80753" w:rsidRDefault="00F80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51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AA95501" w14:textId="77777777" w:rsidR="00B91D03" w:rsidRPr="00F45B0C" w:rsidRDefault="00B91D03">
        <w:pPr>
          <w:pStyle w:val="a3"/>
          <w:jc w:val="center"/>
          <w:rPr>
            <w:sz w:val="28"/>
            <w:szCs w:val="28"/>
          </w:rPr>
        </w:pPr>
        <w:r w:rsidRPr="005A6D5C">
          <w:rPr>
            <w:sz w:val="24"/>
            <w:szCs w:val="24"/>
          </w:rPr>
          <w:fldChar w:fldCharType="begin"/>
        </w:r>
        <w:r w:rsidRPr="005A6D5C">
          <w:rPr>
            <w:sz w:val="24"/>
            <w:szCs w:val="24"/>
          </w:rPr>
          <w:instrText>PAGE   \* MERGEFORMAT</w:instrText>
        </w:r>
        <w:r w:rsidRPr="005A6D5C">
          <w:rPr>
            <w:sz w:val="24"/>
            <w:szCs w:val="24"/>
          </w:rPr>
          <w:fldChar w:fldCharType="separate"/>
        </w:r>
        <w:r w:rsidR="00FB212C">
          <w:rPr>
            <w:noProof/>
            <w:sz w:val="24"/>
            <w:szCs w:val="24"/>
          </w:rPr>
          <w:t>21</w:t>
        </w:r>
        <w:r w:rsidRPr="005A6D5C">
          <w:rPr>
            <w:sz w:val="24"/>
            <w:szCs w:val="24"/>
          </w:rPr>
          <w:fldChar w:fldCharType="end"/>
        </w:r>
      </w:p>
    </w:sdtContent>
  </w:sdt>
  <w:p w14:paraId="3D2EC135" w14:textId="77777777" w:rsidR="00B91D03" w:rsidRDefault="00B91D03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Анатольевна">
    <w15:presenceInfo w15:providerId="None" w15:userId="Татьяна Анатольевна"/>
  </w15:person>
  <w15:person w15:author="sderfg">
    <w15:presenceInfo w15:providerId="None" w15:userId="sderf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D6"/>
    <w:rsid w:val="000101A0"/>
    <w:rsid w:val="000167BF"/>
    <w:rsid w:val="00023F43"/>
    <w:rsid w:val="00024F3B"/>
    <w:rsid w:val="00027128"/>
    <w:rsid w:val="00030327"/>
    <w:rsid w:val="00040AC6"/>
    <w:rsid w:val="000449BD"/>
    <w:rsid w:val="00050DEC"/>
    <w:rsid w:val="000616AE"/>
    <w:rsid w:val="0006254D"/>
    <w:rsid w:val="00074479"/>
    <w:rsid w:val="000814EE"/>
    <w:rsid w:val="00081AA1"/>
    <w:rsid w:val="00090C02"/>
    <w:rsid w:val="00090CDA"/>
    <w:rsid w:val="00091541"/>
    <w:rsid w:val="00092555"/>
    <w:rsid w:val="0009366A"/>
    <w:rsid w:val="000A3269"/>
    <w:rsid w:val="000A6347"/>
    <w:rsid w:val="000B0778"/>
    <w:rsid w:val="000B167B"/>
    <w:rsid w:val="000B448A"/>
    <w:rsid w:val="000C02D2"/>
    <w:rsid w:val="000C1343"/>
    <w:rsid w:val="000D4565"/>
    <w:rsid w:val="000D61A8"/>
    <w:rsid w:val="000D66B1"/>
    <w:rsid w:val="000E4377"/>
    <w:rsid w:val="000E442C"/>
    <w:rsid w:val="000E4E7D"/>
    <w:rsid w:val="000F0CC5"/>
    <w:rsid w:val="000F1C1C"/>
    <w:rsid w:val="000F21A3"/>
    <w:rsid w:val="000F284A"/>
    <w:rsid w:val="00111187"/>
    <w:rsid w:val="0011551B"/>
    <w:rsid w:val="00122D5E"/>
    <w:rsid w:val="00123BD5"/>
    <w:rsid w:val="00125607"/>
    <w:rsid w:val="001338E6"/>
    <w:rsid w:val="00133EC1"/>
    <w:rsid w:val="00134C86"/>
    <w:rsid w:val="0013680F"/>
    <w:rsid w:val="0014235C"/>
    <w:rsid w:val="0014608E"/>
    <w:rsid w:val="001552DD"/>
    <w:rsid w:val="001714E0"/>
    <w:rsid w:val="001739AF"/>
    <w:rsid w:val="001761A8"/>
    <w:rsid w:val="00180686"/>
    <w:rsid w:val="001907CA"/>
    <w:rsid w:val="00193DA9"/>
    <w:rsid w:val="001B6167"/>
    <w:rsid w:val="001C6BC2"/>
    <w:rsid w:val="001D0B5D"/>
    <w:rsid w:val="001D0D81"/>
    <w:rsid w:val="001D72F6"/>
    <w:rsid w:val="001E131D"/>
    <w:rsid w:val="001E3337"/>
    <w:rsid w:val="001E4E1D"/>
    <w:rsid w:val="001E7385"/>
    <w:rsid w:val="001F278C"/>
    <w:rsid w:val="001F4FDF"/>
    <w:rsid w:val="00204217"/>
    <w:rsid w:val="00213759"/>
    <w:rsid w:val="0021407D"/>
    <w:rsid w:val="00215DA6"/>
    <w:rsid w:val="0023495A"/>
    <w:rsid w:val="002367D0"/>
    <w:rsid w:val="00237A91"/>
    <w:rsid w:val="00243AB3"/>
    <w:rsid w:val="00247774"/>
    <w:rsid w:val="00250F53"/>
    <w:rsid w:val="00252F29"/>
    <w:rsid w:val="00253C03"/>
    <w:rsid w:val="0026323B"/>
    <w:rsid w:val="00264DF2"/>
    <w:rsid w:val="00265657"/>
    <w:rsid w:val="0027448E"/>
    <w:rsid w:val="00277C28"/>
    <w:rsid w:val="00281D96"/>
    <w:rsid w:val="00284213"/>
    <w:rsid w:val="00286D09"/>
    <w:rsid w:val="00291460"/>
    <w:rsid w:val="002A1D0C"/>
    <w:rsid w:val="002A5398"/>
    <w:rsid w:val="002A78B0"/>
    <w:rsid w:val="002B1DDF"/>
    <w:rsid w:val="002B5625"/>
    <w:rsid w:val="002B7FC7"/>
    <w:rsid w:val="002C1371"/>
    <w:rsid w:val="002C5450"/>
    <w:rsid w:val="002D2B07"/>
    <w:rsid w:val="002D4093"/>
    <w:rsid w:val="002E1F20"/>
    <w:rsid w:val="002E3313"/>
    <w:rsid w:val="002E4082"/>
    <w:rsid w:val="002E4B97"/>
    <w:rsid w:val="002F341B"/>
    <w:rsid w:val="002F5683"/>
    <w:rsid w:val="002F7D3C"/>
    <w:rsid w:val="00300BE6"/>
    <w:rsid w:val="00305DAF"/>
    <w:rsid w:val="003067C4"/>
    <w:rsid w:val="0031027B"/>
    <w:rsid w:val="00312E06"/>
    <w:rsid w:val="00314D65"/>
    <w:rsid w:val="00322036"/>
    <w:rsid w:val="00322F9F"/>
    <w:rsid w:val="003305E6"/>
    <w:rsid w:val="00332AD0"/>
    <w:rsid w:val="00333A8D"/>
    <w:rsid w:val="00355836"/>
    <w:rsid w:val="003562AE"/>
    <w:rsid w:val="00364458"/>
    <w:rsid w:val="00367B2D"/>
    <w:rsid w:val="003716BB"/>
    <w:rsid w:val="00383038"/>
    <w:rsid w:val="0038356E"/>
    <w:rsid w:val="00385C0B"/>
    <w:rsid w:val="00386EA1"/>
    <w:rsid w:val="00390479"/>
    <w:rsid w:val="00390A10"/>
    <w:rsid w:val="003940FB"/>
    <w:rsid w:val="00394266"/>
    <w:rsid w:val="00395E69"/>
    <w:rsid w:val="003A6942"/>
    <w:rsid w:val="003B06F1"/>
    <w:rsid w:val="003B2FCF"/>
    <w:rsid w:val="003B31FA"/>
    <w:rsid w:val="003C3751"/>
    <w:rsid w:val="003C41D8"/>
    <w:rsid w:val="003C734F"/>
    <w:rsid w:val="003C74E5"/>
    <w:rsid w:val="003D0584"/>
    <w:rsid w:val="003D13BE"/>
    <w:rsid w:val="003E24D7"/>
    <w:rsid w:val="003F3381"/>
    <w:rsid w:val="003F7356"/>
    <w:rsid w:val="00400BAB"/>
    <w:rsid w:val="0040239D"/>
    <w:rsid w:val="00402A45"/>
    <w:rsid w:val="00403F92"/>
    <w:rsid w:val="0040512A"/>
    <w:rsid w:val="00411863"/>
    <w:rsid w:val="00413D7E"/>
    <w:rsid w:val="00416CF6"/>
    <w:rsid w:val="00420BE1"/>
    <w:rsid w:val="00422419"/>
    <w:rsid w:val="00422645"/>
    <w:rsid w:val="00433935"/>
    <w:rsid w:val="00436515"/>
    <w:rsid w:val="00441A2D"/>
    <w:rsid w:val="004440E4"/>
    <w:rsid w:val="00454623"/>
    <w:rsid w:val="0045518E"/>
    <w:rsid w:val="00461696"/>
    <w:rsid w:val="00471715"/>
    <w:rsid w:val="00471F38"/>
    <w:rsid w:val="00472C85"/>
    <w:rsid w:val="00475BD4"/>
    <w:rsid w:val="004765CD"/>
    <w:rsid w:val="00486A07"/>
    <w:rsid w:val="004912C5"/>
    <w:rsid w:val="004B5243"/>
    <w:rsid w:val="004B5908"/>
    <w:rsid w:val="004C0944"/>
    <w:rsid w:val="004C20FB"/>
    <w:rsid w:val="004C274E"/>
    <w:rsid w:val="004D231B"/>
    <w:rsid w:val="004D7BAC"/>
    <w:rsid w:val="004E020C"/>
    <w:rsid w:val="004E117E"/>
    <w:rsid w:val="004E20A0"/>
    <w:rsid w:val="0050093E"/>
    <w:rsid w:val="005147AC"/>
    <w:rsid w:val="005151C7"/>
    <w:rsid w:val="005167EF"/>
    <w:rsid w:val="00530327"/>
    <w:rsid w:val="00530D6F"/>
    <w:rsid w:val="005315BA"/>
    <w:rsid w:val="00532820"/>
    <w:rsid w:val="00536B57"/>
    <w:rsid w:val="00537B2C"/>
    <w:rsid w:val="00541893"/>
    <w:rsid w:val="00544C3E"/>
    <w:rsid w:val="00551096"/>
    <w:rsid w:val="00553256"/>
    <w:rsid w:val="005538C0"/>
    <w:rsid w:val="005544C7"/>
    <w:rsid w:val="0056218D"/>
    <w:rsid w:val="00567615"/>
    <w:rsid w:val="0057068F"/>
    <w:rsid w:val="0057079A"/>
    <w:rsid w:val="005755BE"/>
    <w:rsid w:val="00575C0A"/>
    <w:rsid w:val="00575CF9"/>
    <w:rsid w:val="00583025"/>
    <w:rsid w:val="00583E61"/>
    <w:rsid w:val="00586BF5"/>
    <w:rsid w:val="0059208F"/>
    <w:rsid w:val="00593CD5"/>
    <w:rsid w:val="005A2957"/>
    <w:rsid w:val="005A4ACD"/>
    <w:rsid w:val="005A6D5C"/>
    <w:rsid w:val="005B1D03"/>
    <w:rsid w:val="005B5D32"/>
    <w:rsid w:val="005B63EA"/>
    <w:rsid w:val="005C0506"/>
    <w:rsid w:val="005C3572"/>
    <w:rsid w:val="005D3D00"/>
    <w:rsid w:val="005D5A06"/>
    <w:rsid w:val="005D6D70"/>
    <w:rsid w:val="005E5FCF"/>
    <w:rsid w:val="005E7FCA"/>
    <w:rsid w:val="005F51BD"/>
    <w:rsid w:val="00601754"/>
    <w:rsid w:val="00602661"/>
    <w:rsid w:val="006107D2"/>
    <w:rsid w:val="00612B6E"/>
    <w:rsid w:val="006174BB"/>
    <w:rsid w:val="00623F57"/>
    <w:rsid w:val="0062620A"/>
    <w:rsid w:val="0062761B"/>
    <w:rsid w:val="00630475"/>
    <w:rsid w:val="00632146"/>
    <w:rsid w:val="00634397"/>
    <w:rsid w:val="006361A3"/>
    <w:rsid w:val="00641DD2"/>
    <w:rsid w:val="00642C68"/>
    <w:rsid w:val="0065159E"/>
    <w:rsid w:val="00660276"/>
    <w:rsid w:val="0066110B"/>
    <w:rsid w:val="00664833"/>
    <w:rsid w:val="00671136"/>
    <w:rsid w:val="00672AA3"/>
    <w:rsid w:val="00674956"/>
    <w:rsid w:val="0067695F"/>
    <w:rsid w:val="00680614"/>
    <w:rsid w:val="006827D6"/>
    <w:rsid w:val="0068307F"/>
    <w:rsid w:val="00684FAD"/>
    <w:rsid w:val="006928E9"/>
    <w:rsid w:val="00693C67"/>
    <w:rsid w:val="00695C9A"/>
    <w:rsid w:val="006A0282"/>
    <w:rsid w:val="006A1871"/>
    <w:rsid w:val="006A216C"/>
    <w:rsid w:val="006A6653"/>
    <w:rsid w:val="006B159B"/>
    <w:rsid w:val="006B506D"/>
    <w:rsid w:val="006B5959"/>
    <w:rsid w:val="006C163D"/>
    <w:rsid w:val="006C6D89"/>
    <w:rsid w:val="006C7372"/>
    <w:rsid w:val="006C7816"/>
    <w:rsid w:val="006D115D"/>
    <w:rsid w:val="006D17B1"/>
    <w:rsid w:val="006E05AD"/>
    <w:rsid w:val="006E53BE"/>
    <w:rsid w:val="006E66F6"/>
    <w:rsid w:val="006E7ED7"/>
    <w:rsid w:val="006F0B6D"/>
    <w:rsid w:val="006F7075"/>
    <w:rsid w:val="006F7685"/>
    <w:rsid w:val="006F76E1"/>
    <w:rsid w:val="00702A89"/>
    <w:rsid w:val="00713F11"/>
    <w:rsid w:val="0071531F"/>
    <w:rsid w:val="00715986"/>
    <w:rsid w:val="007200C4"/>
    <w:rsid w:val="00723DD7"/>
    <w:rsid w:val="00725C16"/>
    <w:rsid w:val="00737B1B"/>
    <w:rsid w:val="0074372B"/>
    <w:rsid w:val="0076591C"/>
    <w:rsid w:val="00773743"/>
    <w:rsid w:val="00774A5A"/>
    <w:rsid w:val="00775ED0"/>
    <w:rsid w:val="00780256"/>
    <w:rsid w:val="00786A52"/>
    <w:rsid w:val="007940CA"/>
    <w:rsid w:val="00797D7F"/>
    <w:rsid w:val="007B0EB2"/>
    <w:rsid w:val="007B361E"/>
    <w:rsid w:val="007B49D0"/>
    <w:rsid w:val="007B56B6"/>
    <w:rsid w:val="007C378B"/>
    <w:rsid w:val="007C7925"/>
    <w:rsid w:val="007C7F66"/>
    <w:rsid w:val="007D5B66"/>
    <w:rsid w:val="007E5FC7"/>
    <w:rsid w:val="007E61ED"/>
    <w:rsid w:val="007E6C36"/>
    <w:rsid w:val="007F3E91"/>
    <w:rsid w:val="00802018"/>
    <w:rsid w:val="00804453"/>
    <w:rsid w:val="00810654"/>
    <w:rsid w:val="00813981"/>
    <w:rsid w:val="00813BF1"/>
    <w:rsid w:val="00823C5F"/>
    <w:rsid w:val="00824862"/>
    <w:rsid w:val="00826BAA"/>
    <w:rsid w:val="00830019"/>
    <w:rsid w:val="00834B0A"/>
    <w:rsid w:val="00841CC6"/>
    <w:rsid w:val="00843394"/>
    <w:rsid w:val="008445DB"/>
    <w:rsid w:val="0084606A"/>
    <w:rsid w:val="00855328"/>
    <w:rsid w:val="008613DE"/>
    <w:rsid w:val="00861C97"/>
    <w:rsid w:val="00867ED4"/>
    <w:rsid w:val="008841CC"/>
    <w:rsid w:val="00887CDA"/>
    <w:rsid w:val="0089338B"/>
    <w:rsid w:val="00895FB0"/>
    <w:rsid w:val="008A2B27"/>
    <w:rsid w:val="008A3A68"/>
    <w:rsid w:val="008A5649"/>
    <w:rsid w:val="008B4B3E"/>
    <w:rsid w:val="008C2AEF"/>
    <w:rsid w:val="008C722A"/>
    <w:rsid w:val="008D131F"/>
    <w:rsid w:val="008D5EB9"/>
    <w:rsid w:val="008E2ACB"/>
    <w:rsid w:val="008E5E25"/>
    <w:rsid w:val="008F42FD"/>
    <w:rsid w:val="008F52D9"/>
    <w:rsid w:val="008F7E33"/>
    <w:rsid w:val="00904E33"/>
    <w:rsid w:val="009057FA"/>
    <w:rsid w:val="00915703"/>
    <w:rsid w:val="009228B9"/>
    <w:rsid w:val="00933B95"/>
    <w:rsid w:val="009402BA"/>
    <w:rsid w:val="00942EBA"/>
    <w:rsid w:val="00945994"/>
    <w:rsid w:val="00945D28"/>
    <w:rsid w:val="009518C0"/>
    <w:rsid w:val="009541F5"/>
    <w:rsid w:val="00954341"/>
    <w:rsid w:val="00954B40"/>
    <w:rsid w:val="00954B9D"/>
    <w:rsid w:val="00954C61"/>
    <w:rsid w:val="00961D37"/>
    <w:rsid w:val="009668E0"/>
    <w:rsid w:val="00970243"/>
    <w:rsid w:val="009709B8"/>
    <w:rsid w:val="00970C36"/>
    <w:rsid w:val="00972F93"/>
    <w:rsid w:val="00975A3F"/>
    <w:rsid w:val="009900FF"/>
    <w:rsid w:val="00996A79"/>
    <w:rsid w:val="009A1068"/>
    <w:rsid w:val="009A2328"/>
    <w:rsid w:val="009A2393"/>
    <w:rsid w:val="009A60BB"/>
    <w:rsid w:val="009B4688"/>
    <w:rsid w:val="009C0F4E"/>
    <w:rsid w:val="009C5747"/>
    <w:rsid w:val="009D04C9"/>
    <w:rsid w:val="009E0F74"/>
    <w:rsid w:val="009E2CB6"/>
    <w:rsid w:val="009E3337"/>
    <w:rsid w:val="009E4718"/>
    <w:rsid w:val="009F63BB"/>
    <w:rsid w:val="009F7FE2"/>
    <w:rsid w:val="00A02616"/>
    <w:rsid w:val="00A03B60"/>
    <w:rsid w:val="00A0414E"/>
    <w:rsid w:val="00A068AC"/>
    <w:rsid w:val="00A2064D"/>
    <w:rsid w:val="00A2171C"/>
    <w:rsid w:val="00A30B8B"/>
    <w:rsid w:val="00A439E5"/>
    <w:rsid w:val="00A508E8"/>
    <w:rsid w:val="00A62755"/>
    <w:rsid w:val="00A63917"/>
    <w:rsid w:val="00A647D7"/>
    <w:rsid w:val="00A752CC"/>
    <w:rsid w:val="00A826DB"/>
    <w:rsid w:val="00AA297E"/>
    <w:rsid w:val="00AA382D"/>
    <w:rsid w:val="00AB265D"/>
    <w:rsid w:val="00AB44B8"/>
    <w:rsid w:val="00AD0BC0"/>
    <w:rsid w:val="00AD5B2D"/>
    <w:rsid w:val="00AD5C13"/>
    <w:rsid w:val="00AE39EB"/>
    <w:rsid w:val="00AF26C2"/>
    <w:rsid w:val="00AF29EB"/>
    <w:rsid w:val="00B00E15"/>
    <w:rsid w:val="00B02158"/>
    <w:rsid w:val="00B027C7"/>
    <w:rsid w:val="00B02913"/>
    <w:rsid w:val="00B044C0"/>
    <w:rsid w:val="00B06566"/>
    <w:rsid w:val="00B1430F"/>
    <w:rsid w:val="00B16A6A"/>
    <w:rsid w:val="00B16AE7"/>
    <w:rsid w:val="00B30011"/>
    <w:rsid w:val="00B376CB"/>
    <w:rsid w:val="00B416AC"/>
    <w:rsid w:val="00B4311D"/>
    <w:rsid w:val="00B47544"/>
    <w:rsid w:val="00B47F9F"/>
    <w:rsid w:val="00B53FC2"/>
    <w:rsid w:val="00B5587F"/>
    <w:rsid w:val="00B57302"/>
    <w:rsid w:val="00B62191"/>
    <w:rsid w:val="00B6504A"/>
    <w:rsid w:val="00B74B77"/>
    <w:rsid w:val="00B75E84"/>
    <w:rsid w:val="00B775FF"/>
    <w:rsid w:val="00B809EF"/>
    <w:rsid w:val="00B81C19"/>
    <w:rsid w:val="00B82C1B"/>
    <w:rsid w:val="00B83A15"/>
    <w:rsid w:val="00B854F3"/>
    <w:rsid w:val="00B91D03"/>
    <w:rsid w:val="00B9304E"/>
    <w:rsid w:val="00BA02B4"/>
    <w:rsid w:val="00BA2308"/>
    <w:rsid w:val="00BA3622"/>
    <w:rsid w:val="00BC22C8"/>
    <w:rsid w:val="00BC53A5"/>
    <w:rsid w:val="00BD00A7"/>
    <w:rsid w:val="00BD0399"/>
    <w:rsid w:val="00BD7A31"/>
    <w:rsid w:val="00BD7C6C"/>
    <w:rsid w:val="00BE049F"/>
    <w:rsid w:val="00BE04F9"/>
    <w:rsid w:val="00BE1DA8"/>
    <w:rsid w:val="00BE2CAE"/>
    <w:rsid w:val="00BF4161"/>
    <w:rsid w:val="00BF7382"/>
    <w:rsid w:val="00C035CA"/>
    <w:rsid w:val="00C0409B"/>
    <w:rsid w:val="00C11975"/>
    <w:rsid w:val="00C16DBC"/>
    <w:rsid w:val="00C20202"/>
    <w:rsid w:val="00C22C9F"/>
    <w:rsid w:val="00C463D8"/>
    <w:rsid w:val="00C52ACD"/>
    <w:rsid w:val="00C572DA"/>
    <w:rsid w:val="00C572DB"/>
    <w:rsid w:val="00C6218F"/>
    <w:rsid w:val="00C65846"/>
    <w:rsid w:val="00C773E4"/>
    <w:rsid w:val="00C77D29"/>
    <w:rsid w:val="00C81E6C"/>
    <w:rsid w:val="00C844F3"/>
    <w:rsid w:val="00C85833"/>
    <w:rsid w:val="00C9194B"/>
    <w:rsid w:val="00C9210E"/>
    <w:rsid w:val="00CA0E09"/>
    <w:rsid w:val="00CA1432"/>
    <w:rsid w:val="00CA58B6"/>
    <w:rsid w:val="00CA7B2B"/>
    <w:rsid w:val="00CB183C"/>
    <w:rsid w:val="00CB3FEE"/>
    <w:rsid w:val="00CB7227"/>
    <w:rsid w:val="00CB728C"/>
    <w:rsid w:val="00CC2F67"/>
    <w:rsid w:val="00CC57BD"/>
    <w:rsid w:val="00CE16CA"/>
    <w:rsid w:val="00CE497E"/>
    <w:rsid w:val="00CE5E19"/>
    <w:rsid w:val="00CF0545"/>
    <w:rsid w:val="00CF3E49"/>
    <w:rsid w:val="00D04594"/>
    <w:rsid w:val="00D06150"/>
    <w:rsid w:val="00D12174"/>
    <w:rsid w:val="00D1409E"/>
    <w:rsid w:val="00D14621"/>
    <w:rsid w:val="00D15A53"/>
    <w:rsid w:val="00D235BA"/>
    <w:rsid w:val="00D30F52"/>
    <w:rsid w:val="00D323FC"/>
    <w:rsid w:val="00D3663A"/>
    <w:rsid w:val="00D3666E"/>
    <w:rsid w:val="00D40E07"/>
    <w:rsid w:val="00D4106C"/>
    <w:rsid w:val="00D657A2"/>
    <w:rsid w:val="00D67C04"/>
    <w:rsid w:val="00D67C0B"/>
    <w:rsid w:val="00D70E83"/>
    <w:rsid w:val="00D72612"/>
    <w:rsid w:val="00D76365"/>
    <w:rsid w:val="00D76374"/>
    <w:rsid w:val="00D77D55"/>
    <w:rsid w:val="00D84D5E"/>
    <w:rsid w:val="00D874B2"/>
    <w:rsid w:val="00D90CED"/>
    <w:rsid w:val="00D941AF"/>
    <w:rsid w:val="00D95784"/>
    <w:rsid w:val="00D96996"/>
    <w:rsid w:val="00DA5CEA"/>
    <w:rsid w:val="00DB2E2B"/>
    <w:rsid w:val="00DB4D60"/>
    <w:rsid w:val="00DC00E9"/>
    <w:rsid w:val="00DC211F"/>
    <w:rsid w:val="00DC5E75"/>
    <w:rsid w:val="00DC5EC6"/>
    <w:rsid w:val="00DC7E34"/>
    <w:rsid w:val="00DD69AF"/>
    <w:rsid w:val="00DE0A2A"/>
    <w:rsid w:val="00DE7CA2"/>
    <w:rsid w:val="00E06918"/>
    <w:rsid w:val="00E15E59"/>
    <w:rsid w:val="00E20085"/>
    <w:rsid w:val="00E244A6"/>
    <w:rsid w:val="00E417CA"/>
    <w:rsid w:val="00E4286E"/>
    <w:rsid w:val="00E434B1"/>
    <w:rsid w:val="00E4352B"/>
    <w:rsid w:val="00E44786"/>
    <w:rsid w:val="00E45636"/>
    <w:rsid w:val="00E47AF2"/>
    <w:rsid w:val="00E51524"/>
    <w:rsid w:val="00E54BF9"/>
    <w:rsid w:val="00E55F7C"/>
    <w:rsid w:val="00E82180"/>
    <w:rsid w:val="00E83AD2"/>
    <w:rsid w:val="00E83FB1"/>
    <w:rsid w:val="00E87857"/>
    <w:rsid w:val="00E93A36"/>
    <w:rsid w:val="00E950B2"/>
    <w:rsid w:val="00E96555"/>
    <w:rsid w:val="00E9790D"/>
    <w:rsid w:val="00EA60BE"/>
    <w:rsid w:val="00EB2B96"/>
    <w:rsid w:val="00EC2577"/>
    <w:rsid w:val="00EC3AA4"/>
    <w:rsid w:val="00ED3D6B"/>
    <w:rsid w:val="00ED7551"/>
    <w:rsid w:val="00ED7AA5"/>
    <w:rsid w:val="00EE4413"/>
    <w:rsid w:val="00EE7CFD"/>
    <w:rsid w:val="00EF787B"/>
    <w:rsid w:val="00F00489"/>
    <w:rsid w:val="00F07C68"/>
    <w:rsid w:val="00F11F77"/>
    <w:rsid w:val="00F1613D"/>
    <w:rsid w:val="00F22AE5"/>
    <w:rsid w:val="00F23A5F"/>
    <w:rsid w:val="00F23C0D"/>
    <w:rsid w:val="00F26CD3"/>
    <w:rsid w:val="00F30428"/>
    <w:rsid w:val="00F40075"/>
    <w:rsid w:val="00F402BD"/>
    <w:rsid w:val="00F45F2E"/>
    <w:rsid w:val="00F52CCB"/>
    <w:rsid w:val="00F56DE6"/>
    <w:rsid w:val="00F57583"/>
    <w:rsid w:val="00F603CF"/>
    <w:rsid w:val="00F65628"/>
    <w:rsid w:val="00F67F46"/>
    <w:rsid w:val="00F76450"/>
    <w:rsid w:val="00F76FBA"/>
    <w:rsid w:val="00F77E0F"/>
    <w:rsid w:val="00F80753"/>
    <w:rsid w:val="00F80784"/>
    <w:rsid w:val="00F83E53"/>
    <w:rsid w:val="00F860B4"/>
    <w:rsid w:val="00F86569"/>
    <w:rsid w:val="00F86DD3"/>
    <w:rsid w:val="00F94778"/>
    <w:rsid w:val="00F978EF"/>
    <w:rsid w:val="00F97B8E"/>
    <w:rsid w:val="00FA0A54"/>
    <w:rsid w:val="00FA6B5A"/>
    <w:rsid w:val="00FB0EF7"/>
    <w:rsid w:val="00FB1F9E"/>
    <w:rsid w:val="00FB212C"/>
    <w:rsid w:val="00FB3020"/>
    <w:rsid w:val="00FB4432"/>
    <w:rsid w:val="00FB588E"/>
    <w:rsid w:val="00FB7DD3"/>
    <w:rsid w:val="00FD0E23"/>
    <w:rsid w:val="00FD3B3B"/>
    <w:rsid w:val="00FD570F"/>
    <w:rsid w:val="00FD5764"/>
    <w:rsid w:val="00FD6315"/>
    <w:rsid w:val="00FE002D"/>
    <w:rsid w:val="00FE22E8"/>
    <w:rsid w:val="00FE5DDB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5B96"/>
  <w15:docId w15:val="{2CEBC515-0947-405F-A98A-26AE5B8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7D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2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7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583025"/>
    <w:pPr>
      <w:spacing w:before="187" w:after="187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30F52"/>
  </w:style>
  <w:style w:type="paragraph" w:styleId="a8">
    <w:name w:val="footer"/>
    <w:basedOn w:val="a"/>
    <w:link w:val="a9"/>
    <w:uiPriority w:val="99"/>
    <w:unhideWhenUsed/>
    <w:rsid w:val="005A6D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6D5C"/>
  </w:style>
  <w:style w:type="character" w:styleId="aa">
    <w:name w:val="Hyperlink"/>
    <w:basedOn w:val="a0"/>
    <w:unhideWhenUsed/>
    <w:rsid w:val="002E4B97"/>
    <w:rPr>
      <w:color w:val="0000FF"/>
      <w:u w:val="single"/>
    </w:rPr>
  </w:style>
  <w:style w:type="paragraph" w:styleId="ab">
    <w:name w:val="Body Text Indent"/>
    <w:basedOn w:val="a"/>
    <w:link w:val="ac"/>
    <w:rsid w:val="001739AF"/>
    <w:pPr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739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739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39AF"/>
  </w:style>
  <w:style w:type="paragraph" w:customStyle="1" w:styleId="1">
    <w:name w:val="Обычный1"/>
    <w:rsid w:val="001739A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271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27128"/>
  </w:style>
  <w:style w:type="paragraph" w:styleId="3">
    <w:name w:val="Body Text 3"/>
    <w:basedOn w:val="a"/>
    <w:link w:val="30"/>
    <w:uiPriority w:val="99"/>
    <w:semiHidden/>
    <w:unhideWhenUsed/>
    <w:rsid w:val="00BA02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02B4"/>
    <w:rPr>
      <w:sz w:val="16"/>
      <w:szCs w:val="16"/>
    </w:rPr>
  </w:style>
  <w:style w:type="paragraph" w:customStyle="1" w:styleId="ConsPlusNormal0">
    <w:name w:val="ConsPlusNormal"/>
    <w:rsid w:val="00B431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6E7ED7"/>
    <w:rPr>
      <w:color w:val="106BBE"/>
    </w:rPr>
  </w:style>
  <w:style w:type="table" w:styleId="ae">
    <w:name w:val="Table Grid"/>
    <w:basedOn w:val="a1"/>
    <w:uiPriority w:val="59"/>
    <w:rsid w:val="008D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A78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8B0"/>
  </w:style>
  <w:style w:type="paragraph" w:styleId="af">
    <w:name w:val="Body Text"/>
    <w:basedOn w:val="a"/>
    <w:link w:val="af0"/>
    <w:uiPriority w:val="99"/>
    <w:semiHidden/>
    <w:unhideWhenUsed/>
    <w:rsid w:val="0041186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11863"/>
  </w:style>
  <w:style w:type="paragraph" w:customStyle="1" w:styleId="headertext">
    <w:name w:val="headertext"/>
    <w:basedOn w:val="a"/>
    <w:rsid w:val="00A439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338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381"/>
    <w:rPr>
      <w:rFonts w:ascii="Consolas" w:hAnsi="Consolas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63439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3439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3439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439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34397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6B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7CDBA7AA113CC71321D60C82D96B0316C832906F8A9029277162179129A2753D51F5EDB0DCBCCADn7I8L" TargetMode="External"/><Relationship Id="rId18" Type="http://schemas.openxmlformats.org/officeDocument/2006/relationships/hyperlink" Target="consultantplus://offline/ref=993AED9C3BC87B01D53B84A1DEFD7449F259D38508C20C386F762F8A7682845A5E95A45877F561788E89C67837D2F228C6946C396BA3G003O" TargetMode="External"/><Relationship Id="rId26" Type="http://schemas.openxmlformats.org/officeDocument/2006/relationships/hyperlink" Target="consultantplus://offline/ref=1F2DA51322E96D4F48E923D287B947722225A2F2279D7605D89442418B3BB0D93737AA0E86061A37D9D07B7AE7E8E1C1E6F5A28CC52EBC6C5FeC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8B09A25E85D45AF6DE8AEEA8D51F7A1E807B2BD8C221F259E71E4F1E35FE6D0AA4A0F06E6AB2A408o2IEI" TargetMode="External"/><Relationship Id="rId12" Type="http://schemas.openxmlformats.org/officeDocument/2006/relationships/hyperlink" Target="consultantplus://offline/ref=57CDBA7AA113CC71321D60C82D96B0316C832906F8A9029277162179129A2753D51F5EDB0DCBC0ABn7I7L" TargetMode="External"/><Relationship Id="rId17" Type="http://schemas.openxmlformats.org/officeDocument/2006/relationships/hyperlink" Target="consultantplus://offline/ref=993AED9C3BC87B01D53B84A1DEFD7449F259D38508C20C386F762F8A7682845A5E95A45877F562788E89C67837D2F228C6946C396BA3G003O" TargetMode="External"/><Relationship Id="rId25" Type="http://schemas.openxmlformats.org/officeDocument/2006/relationships/hyperlink" Target="consultantplus://offline/ref=C6DB7DB98C4BA6AF71275555E2757EA702F7260CEAAD576A96B820267F802EE244BF1A67D16F0311D645E0CC08268187241730B0CA95BD7369X7I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38147E0AA76C349DA1F4E5AE3147CFDCB03D1B4420863578BFC147A283E0C60C2EEB0E15552117w9SBG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consultantplus://offline/ref=80191460DF744A29DC2C4BCD2BD5A69180BD4D285D83F4B33FF8172A0F91B8F11C3D6A95919C6EC7I2v3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FBE706C2AFA540966FCFD3C6DBA4737A50A751A95101B8AD2C1319955244DFC86A96571FD450DC6D5C5F8365B56499BFA4B2C0A68ECd7aCL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consultantplus://offline/ref=80191460DF744A29DC2C4BCD2BD5A69180BD4B215E85F4B33FF8172A0F91B8F11C3D6A97909BI6v7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FBE706C2AFA540966FCFD3C6DBA4737A50A751A95101B8AD2C1319955244DFC86A96571FD450EC6D5C5F8365B56499BFA4B2C0A68ECd7aCL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BE706C2AFA540966FCFD3C6DBA4737A50A751A95101B8AD2C1319955244DFC86A96571FD450FC6D5C5F8365B56499BFA4B2C0A68ECd7aCL" TargetMode="External"/><Relationship Id="rId14" Type="http://schemas.openxmlformats.org/officeDocument/2006/relationships/comments" Target="comments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consultantplus://offline/ref=EA407D0224F28BA3E7D207E9A481C4DF68654E95CE602015882E88684CC4F82640658F25966C6650a9o0G" TargetMode="External"/><Relationship Id="rId35" Type="http://schemas.microsoft.com/office/2011/relationships/people" Target="people.xml"/><Relationship Id="rId8" Type="http://schemas.openxmlformats.org/officeDocument/2006/relationships/hyperlink" Target="consultantplus://offline/ref=FFBE706C2AFA540966FCFD3C6DBA4737A50A751A95101B8AD2C1319955244DFC86A96571FD4406C6D5C5F8365B56499BFA4B2C0A68ECd7a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88D7-6BCA-4E32-B286-200B8A9E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23</Pages>
  <Words>11674</Words>
  <Characters>66545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КК "Служба обеспечения ГЗ"</Company>
  <LinksUpToDate>false</LinksUpToDate>
  <CharactersWithSpaces>78063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Elynko</dc:creator>
  <cp:lastModifiedBy>Проценко Татьяна Анатольевна</cp:lastModifiedBy>
  <cp:revision>96</cp:revision>
  <cp:lastPrinted>2019-09-12T11:16:00Z</cp:lastPrinted>
  <dcterms:created xsi:type="dcterms:W3CDTF">2019-06-27T12:43:00Z</dcterms:created>
  <dcterms:modified xsi:type="dcterms:W3CDTF">2020-07-09T14:54:00Z</dcterms:modified>
</cp:coreProperties>
</file>