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A1D751" w14:textId="77777777" w:rsidR="00C151C8" w:rsidRPr="000A3B16" w:rsidRDefault="00C151C8" w:rsidP="00C151C8">
      <w:pPr>
        <w:pStyle w:val="ConsPlusNormal"/>
        <w:spacing w:line="264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A3B16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03649B" w:rsidRPr="000A3B16">
        <w:rPr>
          <w:rFonts w:ascii="Times New Roman" w:hAnsi="Times New Roman" w:cs="Times New Roman"/>
          <w:sz w:val="28"/>
          <w:szCs w:val="28"/>
        </w:rPr>
        <w:t>3</w:t>
      </w:r>
    </w:p>
    <w:p w14:paraId="5ACDE28A" w14:textId="77777777" w:rsidR="00C151C8" w:rsidRPr="000A3B16" w:rsidRDefault="00C151C8" w:rsidP="00C151C8">
      <w:pPr>
        <w:pStyle w:val="ConsPlusNormal"/>
        <w:spacing w:line="264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0A3B16">
        <w:rPr>
          <w:rFonts w:ascii="Times New Roman" w:hAnsi="Times New Roman" w:cs="Times New Roman"/>
          <w:sz w:val="28"/>
          <w:szCs w:val="28"/>
        </w:rPr>
        <w:t>к приказу Министерства строительства и жилищно-коммунального хозяйства Российской Федерации</w:t>
      </w:r>
    </w:p>
    <w:p w14:paraId="2778B71A" w14:textId="77777777" w:rsidR="00C151C8" w:rsidRPr="000A3B16" w:rsidRDefault="00C151C8" w:rsidP="00C151C8">
      <w:pPr>
        <w:pStyle w:val="ConsPlusNormal"/>
        <w:spacing w:line="264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0A3B16">
        <w:rPr>
          <w:rFonts w:ascii="Times New Roman" w:hAnsi="Times New Roman" w:cs="Times New Roman"/>
          <w:sz w:val="28"/>
          <w:szCs w:val="28"/>
        </w:rPr>
        <w:t>от ______________№________</w:t>
      </w:r>
    </w:p>
    <w:p w14:paraId="5D153AA8" w14:textId="77777777" w:rsidR="00C151C8" w:rsidRPr="000A3B16" w:rsidRDefault="00C151C8" w:rsidP="00C151C8">
      <w:pPr>
        <w:spacing w:line="264" w:lineRule="auto"/>
        <w:ind w:firstLine="0"/>
        <w:jc w:val="center"/>
        <w:rPr>
          <w:rFonts w:eastAsia="Times New Roman"/>
          <w:b/>
          <w:caps/>
          <w:szCs w:val="24"/>
          <w:lang w:eastAsia="ru-RU"/>
        </w:rPr>
      </w:pPr>
    </w:p>
    <w:p w14:paraId="285E46A5" w14:textId="763A6622" w:rsidR="00C151C8" w:rsidRDefault="00CF69CB" w:rsidP="00CF69CB">
      <w:pPr>
        <w:pStyle w:val="a5"/>
        <w:spacing w:line="264" w:lineRule="auto"/>
        <w:ind w:firstLine="0"/>
        <w:jc w:val="center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Методика</w:t>
      </w:r>
      <w:r w:rsidRPr="00CF69CB">
        <w:rPr>
          <w:rFonts w:eastAsia="Times New Roman"/>
          <w:b/>
          <w:szCs w:val="28"/>
          <w:lang w:eastAsia="ru-RU"/>
        </w:rPr>
        <w:t xml:space="preserve"> составления сметы контракта, предметом которого одновременно являются подготовка проектной документации и (или) выполнение инженерных изысканий, выполнение работ по строительству, реконструкции </w:t>
      </w:r>
      <w:r>
        <w:rPr>
          <w:rFonts w:eastAsia="Times New Roman"/>
          <w:b/>
          <w:szCs w:val="28"/>
          <w:lang w:eastAsia="ru-RU"/>
        </w:rPr>
        <w:br/>
      </w:r>
      <w:r w:rsidRPr="00CF69CB">
        <w:rPr>
          <w:rFonts w:eastAsia="Times New Roman"/>
          <w:b/>
          <w:szCs w:val="28"/>
          <w:lang w:eastAsia="ru-RU"/>
        </w:rPr>
        <w:t xml:space="preserve">и (или) капитальному ремонту объектов капитального строительства, включенных в перечни объектов капитального строительства, утвержденных Правительством Российской Федерации, высшими исполнительными органами государственной власти субъектов Российской Федерации, в целях реализации национальных проектов, перечень которых утвержден указом Президента Российской Федерации, сметы такого контракта, заключаемого </w:t>
      </w:r>
      <w:r>
        <w:rPr>
          <w:rFonts w:eastAsia="Times New Roman"/>
          <w:b/>
          <w:szCs w:val="28"/>
          <w:lang w:eastAsia="ru-RU"/>
        </w:rPr>
        <w:br/>
      </w:r>
      <w:r w:rsidRPr="00CF69CB">
        <w:rPr>
          <w:rFonts w:eastAsia="Times New Roman"/>
          <w:b/>
          <w:szCs w:val="28"/>
          <w:lang w:eastAsia="ru-RU"/>
        </w:rPr>
        <w:t>с единственным поставщиком (подрядчиком, исполнителем)</w:t>
      </w:r>
    </w:p>
    <w:p w14:paraId="2611C4EC" w14:textId="77777777" w:rsidR="00CF69CB" w:rsidRPr="000A3B16" w:rsidRDefault="00CF69CB" w:rsidP="00CF69CB">
      <w:pPr>
        <w:pStyle w:val="a5"/>
        <w:spacing w:line="264" w:lineRule="auto"/>
        <w:ind w:firstLine="0"/>
        <w:jc w:val="center"/>
        <w:rPr>
          <w:b/>
          <w:szCs w:val="28"/>
        </w:rPr>
      </w:pPr>
    </w:p>
    <w:p w14:paraId="43C8F80A" w14:textId="15FF1AF3" w:rsidR="00C151C8" w:rsidRPr="000A3B16" w:rsidRDefault="00C151C8" w:rsidP="00CF69CB">
      <w:pPr>
        <w:pStyle w:val="a5"/>
        <w:spacing w:line="264" w:lineRule="auto"/>
        <w:rPr>
          <w:rFonts w:eastAsia="Times New Roman"/>
          <w:szCs w:val="28"/>
          <w:lang w:eastAsia="ru-RU"/>
        </w:rPr>
      </w:pPr>
      <w:r w:rsidRPr="000A3B16">
        <w:rPr>
          <w:szCs w:val="28"/>
        </w:rPr>
        <w:t xml:space="preserve">1. Настоящая Методика </w:t>
      </w:r>
      <w:r w:rsidR="00CF69CB" w:rsidRPr="00CF69CB">
        <w:rPr>
          <w:rFonts w:eastAsia="Times New Roman"/>
          <w:szCs w:val="28"/>
          <w:lang w:eastAsia="ru-RU"/>
        </w:rPr>
        <w:t>составления сметы контракта, предметом которого одновременно являются подготовка проектной документации и (или) выполнение инженерных изысканий, выполнение работ п</w:t>
      </w:r>
      <w:r w:rsidR="00CF69CB">
        <w:rPr>
          <w:rFonts w:eastAsia="Times New Roman"/>
          <w:szCs w:val="28"/>
          <w:lang w:eastAsia="ru-RU"/>
        </w:rPr>
        <w:t xml:space="preserve">о строительству, реконструкции </w:t>
      </w:r>
      <w:r w:rsidR="00CF69CB" w:rsidRPr="00CF69CB">
        <w:rPr>
          <w:rFonts w:eastAsia="Times New Roman"/>
          <w:szCs w:val="28"/>
          <w:lang w:eastAsia="ru-RU"/>
        </w:rPr>
        <w:t xml:space="preserve">и (или) капитальному ремонту объектов капитального строительства, включенных в перечни объектов капитального строительства, утвержденных Правительством Российской Федерации, высшими исполнительными органами государственной власти субъектов Российской Федерации, в целях реализации национальных проектов, перечень которых утвержден указом Президента Российской Федерации, сметы такого контракта, заключаемого с единственным поставщиком (подрядчиком, исполнителем) </w:t>
      </w:r>
      <w:r w:rsidRPr="000A3B16">
        <w:rPr>
          <w:szCs w:val="28"/>
        </w:rPr>
        <w:t xml:space="preserve">(далее - Методика), определяет </w:t>
      </w:r>
      <w:r w:rsidR="003C5E38" w:rsidRPr="000A3B16">
        <w:rPr>
          <w:szCs w:val="28"/>
        </w:rPr>
        <w:t xml:space="preserve">правила </w:t>
      </w:r>
      <w:r w:rsidRPr="000A3B16">
        <w:rPr>
          <w:szCs w:val="28"/>
        </w:rPr>
        <w:t xml:space="preserve">составления сметы контракта, </w:t>
      </w:r>
      <w:r w:rsidR="00CF69CB" w:rsidRPr="00CF69CB">
        <w:rPr>
          <w:szCs w:val="28"/>
        </w:rPr>
        <w:t xml:space="preserve">предметом которого одновременно являются подготовка проектной документации </w:t>
      </w:r>
      <w:r w:rsidR="00CF69CB">
        <w:rPr>
          <w:szCs w:val="28"/>
        </w:rPr>
        <w:br/>
      </w:r>
      <w:r w:rsidR="00CF69CB" w:rsidRPr="00CF69CB">
        <w:rPr>
          <w:szCs w:val="28"/>
        </w:rPr>
        <w:t>и (или) выполнение инженерных изысканий, выполнение работ по строительству, реконструкции и (или) капитальному ремонту</w:t>
      </w:r>
      <w:r w:rsidR="00D2773A">
        <w:rPr>
          <w:szCs w:val="28"/>
        </w:rPr>
        <w:t xml:space="preserve">, а также поставка медицинского оборудования, в случае, если в таком контракте предусмотрено обязательство </w:t>
      </w:r>
      <w:r w:rsidR="00D2773A">
        <w:rPr>
          <w:szCs w:val="28"/>
        </w:rPr>
        <w:br/>
        <w:t>по поставке такого оборудования, в отношении</w:t>
      </w:r>
      <w:r w:rsidR="00CF69CB" w:rsidRPr="00CF69CB">
        <w:rPr>
          <w:szCs w:val="28"/>
        </w:rPr>
        <w:t xml:space="preserve"> объектов капитального строительства, включенных в перечни объектов капитального строительства, утвержденных Правительством Российской Федерации, высшими исполнительными органами государственной власти субъектов Российской Федерации, в целях реализации национальных проектов, перечень которых утвержден указом Президента Российской Федерации, сметы такого контракта, заключаемого с единственным поставщиком</w:t>
      </w:r>
      <w:r w:rsidR="00CF69CB">
        <w:rPr>
          <w:szCs w:val="28"/>
        </w:rPr>
        <w:t xml:space="preserve"> </w:t>
      </w:r>
      <w:r w:rsidRPr="000A3B16">
        <w:rPr>
          <w:rFonts w:eastAsia="Times New Roman"/>
          <w:szCs w:val="28"/>
          <w:lang w:eastAsia="ru-RU"/>
        </w:rPr>
        <w:t>(далее - контракт),</w:t>
      </w:r>
      <w:r w:rsidRPr="000A3B16">
        <w:rPr>
          <w:szCs w:val="28"/>
        </w:rPr>
        <w:t xml:space="preserve"> а также изменения сметы такого контракта при его исполнении в случае внесения изменений в такой контракт в соответствии </w:t>
      </w:r>
      <w:r w:rsidR="00D2773A">
        <w:rPr>
          <w:szCs w:val="28"/>
        </w:rPr>
        <w:br/>
      </w:r>
      <w:r w:rsidRPr="000A3B16">
        <w:rPr>
          <w:szCs w:val="28"/>
        </w:rPr>
        <w:lastRenderedPageBreak/>
        <w:t xml:space="preserve">с законодательством Российской Федерации о контрактной </w:t>
      </w:r>
      <w:r w:rsidRPr="000A3B16">
        <w:rPr>
          <w:rFonts w:eastAsia="Times New Roman"/>
          <w:szCs w:val="28"/>
          <w:lang w:eastAsia="ru-RU"/>
        </w:rPr>
        <w:t>системе в сфере закупок товаров, работ, услуг для обеспечения государственных и муниципальных нужд.</w:t>
      </w:r>
    </w:p>
    <w:p w14:paraId="0FE07825" w14:textId="77777777" w:rsidR="000605FF" w:rsidRPr="000A3B16" w:rsidRDefault="00C151C8" w:rsidP="00EA5EF3">
      <w:pPr>
        <w:pStyle w:val="a5"/>
        <w:spacing w:line="264" w:lineRule="auto"/>
        <w:rPr>
          <w:szCs w:val="28"/>
        </w:rPr>
      </w:pPr>
      <w:r w:rsidRPr="000A3B16">
        <w:rPr>
          <w:rFonts w:eastAsia="Times New Roman"/>
          <w:szCs w:val="28"/>
          <w:lang w:eastAsia="ru-RU"/>
        </w:rPr>
        <w:t xml:space="preserve">2. Смета контракта </w:t>
      </w:r>
      <w:r w:rsidR="003C5E38" w:rsidRPr="000A3B16">
        <w:rPr>
          <w:rFonts w:eastAsia="Times New Roman"/>
          <w:szCs w:val="28"/>
          <w:lang w:eastAsia="ru-RU"/>
        </w:rPr>
        <w:t xml:space="preserve">составляется </w:t>
      </w:r>
      <w:r w:rsidR="000605FF" w:rsidRPr="000A3B16">
        <w:rPr>
          <w:rFonts w:eastAsia="Times New Roman"/>
          <w:szCs w:val="28"/>
          <w:lang w:eastAsia="ru-RU"/>
        </w:rPr>
        <w:t xml:space="preserve">и оформляется дополнительным соглашением к контракту </w:t>
      </w:r>
      <w:r w:rsidR="006915EF" w:rsidRPr="000A3B16">
        <w:rPr>
          <w:rFonts w:eastAsia="Times New Roman"/>
          <w:szCs w:val="28"/>
          <w:lang w:eastAsia="ru-RU"/>
        </w:rPr>
        <w:t xml:space="preserve">после получения положительного заключения экспертизы проектной документации и </w:t>
      </w:r>
      <w:r w:rsidR="006915EF" w:rsidRPr="000A3B16">
        <w:rPr>
          <w:szCs w:val="28"/>
        </w:rPr>
        <w:t xml:space="preserve">изменения цены контракта в соответствии с Порядком изменения цены контракта, предметом которого одновременно является подготовка проектной документации и (или) выполнение инженерных изысканий, выполнение работ по строительству, реконструкции и (или) капитальному ремонту объектов капитального строительства приведенным в приложении 2 к приказу. </w:t>
      </w:r>
    </w:p>
    <w:p w14:paraId="316DD51F" w14:textId="5577E98F" w:rsidR="008F5D13" w:rsidRPr="00913E4B" w:rsidRDefault="000605FF" w:rsidP="000A3B16">
      <w:pPr>
        <w:pStyle w:val="a5"/>
        <w:spacing w:line="264" w:lineRule="auto"/>
        <w:rPr>
          <w:strike/>
          <w:szCs w:val="28"/>
        </w:rPr>
      </w:pPr>
      <w:r w:rsidRPr="000A3B16">
        <w:rPr>
          <w:szCs w:val="28"/>
        </w:rPr>
        <w:t xml:space="preserve">3. </w:t>
      </w:r>
      <w:r w:rsidR="008F5D13">
        <w:rPr>
          <w:szCs w:val="28"/>
        </w:rPr>
        <w:t>С</w:t>
      </w:r>
      <w:r w:rsidR="00C645AC" w:rsidRPr="000A3B16">
        <w:rPr>
          <w:szCs w:val="28"/>
        </w:rPr>
        <w:t>оставл</w:t>
      </w:r>
      <w:r w:rsidR="008F5D13">
        <w:rPr>
          <w:szCs w:val="28"/>
        </w:rPr>
        <w:t xml:space="preserve">ение сметы контракта осуществляется </w:t>
      </w:r>
      <w:r w:rsidR="00284FD8">
        <w:rPr>
          <w:szCs w:val="28"/>
        </w:rPr>
        <w:t>на основании проекта сметы</w:t>
      </w:r>
      <w:r w:rsidR="003916CB">
        <w:rPr>
          <w:szCs w:val="28"/>
        </w:rPr>
        <w:t xml:space="preserve"> контракта составляемого </w:t>
      </w:r>
      <w:r w:rsidR="00C645AC" w:rsidRPr="000A3B16">
        <w:rPr>
          <w:szCs w:val="28"/>
        </w:rPr>
        <w:t xml:space="preserve">в порядке, установленном разделом VI </w:t>
      </w:r>
      <w:r w:rsidR="008F5D13" w:rsidRPr="008F5D13">
        <w:rPr>
          <w:szCs w:val="28"/>
        </w:rPr>
        <w:t>Порядк</w:t>
      </w:r>
      <w:r w:rsidR="008F5D13">
        <w:rPr>
          <w:szCs w:val="28"/>
        </w:rPr>
        <w:t>а</w:t>
      </w:r>
      <w:r w:rsidR="008F5D13" w:rsidRPr="008F5D13">
        <w:rPr>
          <w:szCs w:val="28"/>
        </w:rPr>
        <w:t xml:space="preserve"> определения начальной (максимальной) цены контракта, цены</w:t>
      </w:r>
      <w:r w:rsidR="008F5D13">
        <w:rPr>
          <w:szCs w:val="28"/>
        </w:rPr>
        <w:t xml:space="preserve"> </w:t>
      </w:r>
      <w:r w:rsidR="008F5D13" w:rsidRPr="008F5D13">
        <w:rPr>
          <w:szCs w:val="28"/>
        </w:rPr>
        <w:t>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в сфере градостроительной деятельности (за исключением территориального планирования)</w:t>
      </w:r>
      <w:r w:rsidR="008F5D13">
        <w:rPr>
          <w:rFonts w:eastAsia="Times New Roman"/>
          <w:szCs w:val="28"/>
          <w:lang w:eastAsia="ru-RU"/>
        </w:rPr>
        <w:t xml:space="preserve">, утвержденных </w:t>
      </w:r>
      <w:r w:rsidR="008F5D13" w:rsidRPr="000A3B16">
        <w:rPr>
          <w:rFonts w:eastAsia="Times New Roman"/>
          <w:szCs w:val="28"/>
          <w:lang w:eastAsia="ru-RU"/>
        </w:rPr>
        <w:t>приказ</w:t>
      </w:r>
      <w:r w:rsidR="008F5D13">
        <w:rPr>
          <w:rFonts w:eastAsia="Times New Roman"/>
          <w:szCs w:val="28"/>
          <w:lang w:eastAsia="ru-RU"/>
        </w:rPr>
        <w:t>ом</w:t>
      </w:r>
      <w:r w:rsidR="008F5D13" w:rsidRPr="000A3B16">
        <w:rPr>
          <w:szCs w:val="28"/>
        </w:rPr>
        <w:t xml:space="preserve"> Министерства строительства и жилищно-коммунального хозяйства Российской Федерации от 27.12.2019 № 841/</w:t>
      </w:r>
      <w:proofErr w:type="spellStart"/>
      <w:r w:rsidR="008F5D13" w:rsidRPr="000A3B16">
        <w:rPr>
          <w:szCs w:val="28"/>
        </w:rPr>
        <w:t>пр</w:t>
      </w:r>
      <w:proofErr w:type="spellEnd"/>
      <w:r w:rsidR="008F5D13" w:rsidRPr="000A3B16">
        <w:rPr>
          <w:szCs w:val="28"/>
        </w:rPr>
        <w:t xml:space="preserve"> «Об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в сфере градостроительной деятельности (за исключением территориального планирования), методики составления сметы контракта, предметом которого являются строительство, реконструкция объектов капитального строительства»</w:t>
      </w:r>
      <w:r w:rsidR="00913E4B">
        <w:rPr>
          <w:szCs w:val="28"/>
        </w:rPr>
        <w:t xml:space="preserve">. </w:t>
      </w:r>
    </w:p>
    <w:p w14:paraId="5D95CA25" w14:textId="16D2303A" w:rsidR="003916CB" w:rsidRPr="000A3B16" w:rsidRDefault="003916CB" w:rsidP="003916CB">
      <w:pPr>
        <w:pStyle w:val="a5"/>
        <w:spacing w:line="264" w:lineRule="auto"/>
        <w:ind w:firstLine="708"/>
      </w:pPr>
      <w:r>
        <w:rPr>
          <w:szCs w:val="28"/>
        </w:rPr>
        <w:t>4</w:t>
      </w:r>
      <w:r w:rsidRPr="000A3B16">
        <w:rPr>
          <w:szCs w:val="28"/>
        </w:rPr>
        <w:t>.</w:t>
      </w:r>
      <w:r w:rsidRPr="000A3B16" w:rsidDel="004D1914">
        <w:rPr>
          <w:szCs w:val="28"/>
        </w:rPr>
        <w:t xml:space="preserve"> </w:t>
      </w:r>
      <w:r>
        <w:rPr>
          <w:szCs w:val="28"/>
        </w:rPr>
        <w:t xml:space="preserve">Составление </w:t>
      </w:r>
      <w:r w:rsidRPr="000A3B16">
        <w:rPr>
          <w:szCs w:val="28"/>
        </w:rPr>
        <w:t>смет</w:t>
      </w:r>
      <w:r>
        <w:rPr>
          <w:szCs w:val="28"/>
        </w:rPr>
        <w:t>ы</w:t>
      </w:r>
      <w:r w:rsidRPr="000A3B16">
        <w:rPr>
          <w:szCs w:val="28"/>
        </w:rPr>
        <w:t xml:space="preserve"> контракта</w:t>
      </w:r>
      <w:r>
        <w:rPr>
          <w:szCs w:val="28"/>
        </w:rPr>
        <w:t xml:space="preserve">, а также внесение в нее изменений </w:t>
      </w:r>
      <w:r w:rsidRPr="000A3B16">
        <w:rPr>
          <w:szCs w:val="28"/>
        </w:rPr>
        <w:t xml:space="preserve">осуществляется в соответствии с </w:t>
      </w:r>
      <w:r w:rsidRPr="008F5D13">
        <w:rPr>
          <w:rFonts w:eastAsia="Times New Roman"/>
          <w:szCs w:val="28"/>
          <w:lang w:eastAsia="ru-RU"/>
        </w:rPr>
        <w:t>Методик</w:t>
      </w:r>
      <w:r>
        <w:rPr>
          <w:rFonts w:eastAsia="Times New Roman"/>
          <w:szCs w:val="28"/>
          <w:lang w:eastAsia="ru-RU"/>
        </w:rPr>
        <w:t>ой</w:t>
      </w:r>
      <w:r w:rsidRPr="008F5D13">
        <w:rPr>
          <w:rFonts w:eastAsia="Times New Roman"/>
          <w:szCs w:val="28"/>
          <w:lang w:eastAsia="ru-RU"/>
        </w:rPr>
        <w:t xml:space="preserve"> составления сметы контракта, предметом которого являются строительство, реконструкция объектов капитального строительства</w:t>
      </w:r>
      <w:r>
        <w:rPr>
          <w:rFonts w:eastAsia="Times New Roman"/>
          <w:szCs w:val="28"/>
          <w:lang w:eastAsia="ru-RU"/>
        </w:rPr>
        <w:t xml:space="preserve">, утвержденной приказом </w:t>
      </w:r>
      <w:r w:rsidRPr="000A3B16">
        <w:rPr>
          <w:szCs w:val="28"/>
        </w:rPr>
        <w:t>Министерства строительства и жилищно-коммунального хозяйства Российской Федерации от 27.12.2019 № 841/</w:t>
      </w:r>
      <w:proofErr w:type="spellStart"/>
      <w:r w:rsidRPr="000A3B16">
        <w:rPr>
          <w:szCs w:val="28"/>
        </w:rPr>
        <w:t>пр</w:t>
      </w:r>
      <w:proofErr w:type="spellEnd"/>
      <w:r w:rsidRPr="000A3B16">
        <w:rPr>
          <w:szCs w:val="28"/>
        </w:rPr>
        <w:t xml:space="preserve"> «Об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в сфере градостроительной деятельности (за исключением территориального планирования), методики составления сметы контракта, предметом которого являются строительство, реконструкция объектов капитального строительства»</w:t>
      </w:r>
      <w:r w:rsidR="00913E4B">
        <w:rPr>
          <w:szCs w:val="28"/>
        </w:rPr>
        <w:t>.</w:t>
      </w:r>
      <w:r w:rsidR="00B804E6" w:rsidRPr="000A3B16">
        <w:t xml:space="preserve"> </w:t>
      </w:r>
    </w:p>
    <w:p w14:paraId="3F043AE2" w14:textId="66D03FEA" w:rsidR="00FE6308" w:rsidRPr="000A3B16" w:rsidRDefault="00FE6308" w:rsidP="00B804E6">
      <w:pPr>
        <w:pStyle w:val="a5"/>
        <w:spacing w:line="264" w:lineRule="auto"/>
      </w:pPr>
    </w:p>
    <w:sectPr w:rsidR="00FE6308" w:rsidRPr="000A3B16" w:rsidSect="00AA6CBE">
      <w:headerReference w:type="default" r:id="rId7"/>
      <w:footerReference w:type="default" r:id="rId8"/>
      <w:headerReference w:type="first" r:id="rId9"/>
      <w:footnotePr>
        <w:numRestart w:val="eachSect"/>
      </w:footnotePr>
      <w:pgSz w:w="11906" w:h="16838"/>
      <w:pgMar w:top="1134" w:right="851" w:bottom="1134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587C62" w14:textId="77777777" w:rsidR="000D09FF" w:rsidRDefault="000D09FF" w:rsidP="00C151C8">
      <w:r>
        <w:separator/>
      </w:r>
    </w:p>
  </w:endnote>
  <w:endnote w:type="continuationSeparator" w:id="0">
    <w:p w14:paraId="20889819" w14:textId="77777777" w:rsidR="000D09FF" w:rsidRDefault="000D09FF" w:rsidP="00C15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BE4B1F" w14:textId="77777777" w:rsidR="00C151C8" w:rsidRDefault="00C151C8">
    <w:pPr>
      <w:pStyle w:val="a3"/>
      <w:jc w:val="right"/>
    </w:pPr>
  </w:p>
  <w:p w14:paraId="5A54DA0D" w14:textId="77777777" w:rsidR="00C151C8" w:rsidRDefault="00C151C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543166" w14:textId="77777777" w:rsidR="000D09FF" w:rsidRDefault="000D09FF" w:rsidP="00C151C8">
      <w:r>
        <w:separator/>
      </w:r>
    </w:p>
  </w:footnote>
  <w:footnote w:type="continuationSeparator" w:id="0">
    <w:p w14:paraId="6E5C1A21" w14:textId="77777777" w:rsidR="000D09FF" w:rsidRDefault="000D09FF" w:rsidP="00C151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92986462"/>
      <w:docPartObj>
        <w:docPartGallery w:val="Page Numbers (Top of Page)"/>
        <w:docPartUnique/>
      </w:docPartObj>
    </w:sdtPr>
    <w:sdtContent>
      <w:p w14:paraId="11EF600D" w14:textId="0C7B1194" w:rsidR="00AA6CBE" w:rsidRDefault="00AA6CB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17D210FC" w14:textId="77777777" w:rsidR="00AA6CBE" w:rsidRDefault="00AA6CBE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58031539"/>
      <w:docPartObj>
        <w:docPartGallery w:val="Page Numbers (Top of Page)"/>
        <w:docPartUnique/>
      </w:docPartObj>
    </w:sdtPr>
    <w:sdtContent>
      <w:p w14:paraId="79FBAC3B" w14:textId="19D097BD" w:rsidR="00AA6CBE" w:rsidRDefault="00AA6CBE" w:rsidP="00AA6CB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0B78B98" w14:textId="77777777" w:rsidR="00AA6CBE" w:rsidRDefault="00AA6CBE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1C8"/>
    <w:rsid w:val="00006855"/>
    <w:rsid w:val="0003649B"/>
    <w:rsid w:val="000605FF"/>
    <w:rsid w:val="000A3B16"/>
    <w:rsid w:val="000D09FF"/>
    <w:rsid w:val="00231629"/>
    <w:rsid w:val="00284FD8"/>
    <w:rsid w:val="002B1268"/>
    <w:rsid w:val="003916CB"/>
    <w:rsid w:val="003C5E38"/>
    <w:rsid w:val="0043652D"/>
    <w:rsid w:val="00471CA8"/>
    <w:rsid w:val="00493A99"/>
    <w:rsid w:val="00542AC3"/>
    <w:rsid w:val="00564B95"/>
    <w:rsid w:val="005C30A7"/>
    <w:rsid w:val="005D16F5"/>
    <w:rsid w:val="00623A3B"/>
    <w:rsid w:val="006450BA"/>
    <w:rsid w:val="006915EF"/>
    <w:rsid w:val="006B2446"/>
    <w:rsid w:val="006E07A8"/>
    <w:rsid w:val="007D327A"/>
    <w:rsid w:val="007E14BE"/>
    <w:rsid w:val="008869C0"/>
    <w:rsid w:val="008E1823"/>
    <w:rsid w:val="008F5D13"/>
    <w:rsid w:val="009117BB"/>
    <w:rsid w:val="00913E4B"/>
    <w:rsid w:val="00953006"/>
    <w:rsid w:val="009F6872"/>
    <w:rsid w:val="00A03DF8"/>
    <w:rsid w:val="00A3087D"/>
    <w:rsid w:val="00AA6CBE"/>
    <w:rsid w:val="00AC26F9"/>
    <w:rsid w:val="00AD22BF"/>
    <w:rsid w:val="00B13B79"/>
    <w:rsid w:val="00B309B5"/>
    <w:rsid w:val="00B804E6"/>
    <w:rsid w:val="00BF503D"/>
    <w:rsid w:val="00C151C8"/>
    <w:rsid w:val="00C645AC"/>
    <w:rsid w:val="00CC54FF"/>
    <w:rsid w:val="00CF69CB"/>
    <w:rsid w:val="00D24FF6"/>
    <w:rsid w:val="00D2773A"/>
    <w:rsid w:val="00D64F3A"/>
    <w:rsid w:val="00DC6F29"/>
    <w:rsid w:val="00E0161A"/>
    <w:rsid w:val="00E36293"/>
    <w:rsid w:val="00E42E8E"/>
    <w:rsid w:val="00EA5EF3"/>
    <w:rsid w:val="00ED35D4"/>
    <w:rsid w:val="00EE09BE"/>
    <w:rsid w:val="00EE5FCE"/>
    <w:rsid w:val="00FE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A4303"/>
  <w15:docId w15:val="{22E7FFFF-9F65-4E44-830F-C9B3F70FA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Котов,Илья"/>
    <w:qFormat/>
    <w:rsid w:val="00C151C8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151C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151C8"/>
    <w:rPr>
      <w:rFonts w:ascii="Times New Roman" w:eastAsia="Calibri" w:hAnsi="Times New Roman" w:cs="Times New Roman"/>
      <w:sz w:val="24"/>
    </w:rPr>
  </w:style>
  <w:style w:type="paragraph" w:styleId="a5">
    <w:name w:val="No Spacing"/>
    <w:aliases w:val="Стиль Илюшки!"/>
    <w:link w:val="a6"/>
    <w:uiPriority w:val="1"/>
    <w:qFormat/>
    <w:rsid w:val="00C151C8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6">
    <w:name w:val="Без интервала Знак"/>
    <w:aliases w:val="Стиль Илюшки! Знак"/>
    <w:link w:val="a5"/>
    <w:uiPriority w:val="1"/>
    <w:rsid w:val="00C151C8"/>
    <w:rPr>
      <w:rFonts w:ascii="Times New Roman" w:eastAsia="Calibri" w:hAnsi="Times New Roman" w:cs="Times New Roman"/>
      <w:sz w:val="28"/>
    </w:rPr>
  </w:style>
  <w:style w:type="paragraph" w:styleId="a7">
    <w:name w:val="List Paragraph"/>
    <w:basedOn w:val="a"/>
    <w:uiPriority w:val="34"/>
    <w:qFormat/>
    <w:rsid w:val="00C151C8"/>
    <w:pPr>
      <w:ind w:left="720"/>
      <w:contextualSpacing/>
    </w:pPr>
  </w:style>
  <w:style w:type="paragraph" w:customStyle="1" w:styleId="ConsPlusNormal">
    <w:name w:val="ConsPlusNormal"/>
    <w:rsid w:val="00C151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C151C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151C8"/>
    <w:rPr>
      <w:rFonts w:ascii="Times New Roman" w:eastAsia="Calibri" w:hAnsi="Times New Roman" w:cs="Times New Roman"/>
      <w:sz w:val="24"/>
    </w:rPr>
  </w:style>
  <w:style w:type="paragraph" w:styleId="aa">
    <w:name w:val="footnote text"/>
    <w:basedOn w:val="a"/>
    <w:link w:val="ab"/>
    <w:uiPriority w:val="99"/>
    <w:semiHidden/>
    <w:unhideWhenUsed/>
    <w:rsid w:val="00C151C8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C151C8"/>
    <w:rPr>
      <w:rFonts w:ascii="Times New Roman" w:eastAsia="Calibri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C151C8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3C5E38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C5E38"/>
    <w:rPr>
      <w:rFonts w:ascii="Segoe UI" w:eastAsia="Calibri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3916C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3916CB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3916CB"/>
    <w:rPr>
      <w:rFonts w:ascii="Times New Roman" w:eastAsia="Calibri" w:hAnsi="Times New Roman"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916C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3916CB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06B71-1FC2-4E35-ACEA-64A175233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737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Еремеева Анна Александровна</dc:creator>
  <cp:keywords/>
  <dc:description/>
  <cp:lastModifiedBy>Шабарчина Ирина Валерьевна</cp:lastModifiedBy>
  <cp:revision>3</cp:revision>
  <cp:lastPrinted>2020-01-16T17:53:00Z</cp:lastPrinted>
  <dcterms:created xsi:type="dcterms:W3CDTF">2020-01-16T19:02:00Z</dcterms:created>
  <dcterms:modified xsi:type="dcterms:W3CDTF">2020-01-17T10:27:00Z</dcterms:modified>
</cp:coreProperties>
</file>