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настоящее время за ООО "Сигма" числится задолженность перед ООО "Андромеда" по оплате отгруженных по договору поставки от 30.01.2019 N 98 строительных блоков на общую сумму 385 000 руб. (в том числе НДС по ставке 20%).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счет погашения указанной задолженности прошу перечислить 330 000 руб., причитающихся ООО "Гамма" по договору возмездного оказания консультационных услуг N 57 от 25.03.2019, в срок до 31.03.2019 по следующим реквизитам: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240" w:lineRule="auto"/>
        <w:ind w:left="0" w:hanging="220"/>
        <w:jc w:val="left"/>
        <w:rPr>
          <w:rFonts w:hint="default"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ООО "Гамма" (ИНН 7807654123 КПП 780101001);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240" w:lineRule="auto"/>
        <w:ind w:left="0" w:hanging="220"/>
        <w:jc w:val="left"/>
        <w:rPr>
          <w:rFonts w:hint="default"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расчетный счет N 40701810101987824657 в АКБ "Хризолит" (ПАО);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240" w:lineRule="auto"/>
        <w:ind w:left="0" w:hanging="220"/>
        <w:jc w:val="left"/>
        <w:rPr>
          <w:rFonts w:hint="default"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к/с 30101810121110917856;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line="240" w:lineRule="auto"/>
        <w:ind w:left="0" w:hanging="220"/>
        <w:jc w:val="left"/>
        <w:rPr>
          <w:rFonts w:hint="default"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БИК 044514856.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 заполнении платежного поручения 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"https://login.consultant.ru/link/?rnd=672F359B3716E8B54970B360A645C3BE&amp;req=doc&amp;base=RZR&amp;n=315083&amp;dst=100439&amp;fld=134&amp;REFFIELD=134&amp;REFDST=100075&amp;REFDOC=112700&amp;REFBASE=CJI&amp;stat=refcode=16876;dstident=100439;index=96&amp;date=07.05.2020" </w:instrTex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color w:val="000000"/>
          <w:sz w:val="24"/>
          <w:szCs w:val="24"/>
          <w:u w:val="none"/>
        </w:rPr>
        <w:t>поле 24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"Назначение платежа" укажите: "Оплата за ООО "Андромеда" по договору возмездного оказания консультационных услуг N 57 от 25.03.2019 (счет-фактура от 29.03.2019 N 174)".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Копию платежного поручения, подтверждающего выполнение вами данного поручения, прошу передать ООО "Андромеда" в течение трех дней со дня перечисления денег ООО "Гамма".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После выполнения данного поручения задолженность ООО "Сигма" перед ООО "Андромеда" составит 55 000 руб.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color w:val="000000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Копия счета-фактуры от 29.03.2019 N 174 от ООО "Гамма" прилагается.</w:t>
      </w:r>
    </w:p>
    <w:p>
      <w:pPr>
        <w:rPr>
          <w:lang w:val="ru-RU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104"/>
    <w:rsid w:val="002D33B1"/>
    <w:rsid w:val="002D3591"/>
    <w:rsid w:val="003514A0"/>
    <w:rsid w:val="004164D5"/>
    <w:rsid w:val="004F7E17"/>
    <w:rsid w:val="005A05CE"/>
    <w:rsid w:val="005A501F"/>
    <w:rsid w:val="00653AF6"/>
    <w:rsid w:val="00B37863"/>
    <w:rsid w:val="00B73A5A"/>
    <w:rsid w:val="00E438A1"/>
    <w:rsid w:val="00F01E19"/>
    <w:rsid w:val="2F5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character" w:customStyle="1" w:styleId="6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1123</Characters>
  <Lines>9</Lines>
  <Paragraphs>2</Paragraphs>
  <TotalTime>11</TotalTime>
  <ScaleCrop>false</ScaleCrop>
  <LinksUpToDate>false</LinksUpToDate>
  <CharactersWithSpaces>1318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2020-04-27T10:27:00Z</dcterms:created>
  <dc:creator>Наталья</dc:creator>
  <dc:description>Подготовлено экспертами Актион-МЦФЭР</dc:description>
  <cp:lastModifiedBy>Редактор</cp:lastModifiedBy>
  <dcterms:modified xsi:type="dcterms:W3CDTF">2020-05-07T14:54:35Z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