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right"/>
        <w:rPr>
          <w:rFonts w:ascii="Times New Roman" w:hAnsi="Times New Roman" w:cs="Times New Roman"/>
          <w:b/>
          <w:bCs/>
          <w:color w:val="000000"/>
          <w:sz w:val="24"/>
          <w:szCs w:val="24"/>
        </w:rPr>
      </w:pPr>
      <w:bookmarkStart w:id="0" w:name="_GoBack"/>
      <w:r>
        <w:rPr>
          <w:rFonts w:ascii="Times New Roman" w:hAnsi="Times New Roman" w:cs="Times New Roman"/>
          <w:b/>
          <w:bCs/>
          <w:color w:val="000000"/>
          <w:sz w:val="24"/>
          <w:szCs w:val="24"/>
        </w:rPr>
        <w:t>Руководителю</w:t>
      </w:r>
    </w:p>
    <w:p>
      <w:pPr>
        <w:spacing w:after="0" w:line="276"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Федеральной</w:t>
      </w:r>
    </w:p>
    <w:p>
      <w:pPr>
        <w:spacing w:after="0" w:line="276" w:lineRule="auto"/>
        <w:jc w:val="right"/>
        <w:rPr>
          <w:rFonts w:ascii="Times New Roman" w:hAnsi="Times New Roman" w:cs="Times New Roman"/>
          <w:color w:val="000000"/>
          <w:sz w:val="24"/>
          <w:szCs w:val="24"/>
        </w:rPr>
      </w:pPr>
      <w:r>
        <w:rPr>
          <w:rFonts w:ascii="Times New Roman" w:hAnsi="Times New Roman" w:cs="Times New Roman"/>
          <w:b/>
          <w:bCs/>
          <w:color w:val="000000"/>
          <w:sz w:val="24"/>
          <w:szCs w:val="24"/>
        </w:rPr>
        <w:t>антимонопольной службы</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И.Ю. Артемьеву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125993,</w:t>
      </w:r>
    </w:p>
    <w:p>
      <w:pPr>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г. Москва, ул. Садовая-Кудринская,</w:t>
      </w:r>
    </w:p>
    <w:p>
      <w:pPr>
        <w:wordWrap w:val="0"/>
        <w:spacing w:after="0" w:line="276" w:lineRule="auto"/>
        <w:jc w:val="right"/>
        <w:rPr>
          <w:rFonts w:ascii="Times New Roman" w:hAnsi="Times New Roman" w:cs="Times New Roman"/>
          <w:bCs/>
          <w:color w:val="000000"/>
          <w:sz w:val="24"/>
          <w:szCs w:val="24"/>
          <w:lang w:val="ru-RU"/>
        </w:rPr>
      </w:pPr>
      <w:r>
        <w:rPr>
          <w:rFonts w:ascii="Times New Roman" w:hAnsi="Times New Roman" w:cs="Times New Roman"/>
          <w:color w:val="000000"/>
          <w:sz w:val="24"/>
          <w:szCs w:val="24"/>
        </w:rPr>
        <w:t xml:space="preserve"> д. 11, Д-242, ГСП-3</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br w:type="textWrapping"/>
      </w:r>
      <w:r>
        <w:rPr>
          <w:rFonts w:ascii="Times New Roman" w:hAnsi="Times New Roman" w:cs="Times New Roman"/>
          <w:bCs/>
          <w:color w:val="000000"/>
          <w:sz w:val="24"/>
          <w:szCs w:val="24"/>
        </w:rPr>
        <w:t xml:space="preserve">от </w:t>
      </w:r>
      <w:r>
        <w:rPr>
          <w:rFonts w:ascii="Times New Roman" w:hAnsi="Times New Roman" w:cs="Times New Roman"/>
          <w:bCs/>
          <w:color w:val="000000"/>
          <w:sz w:val="24"/>
          <w:szCs w:val="24"/>
          <w:lang w:val="ru-RU"/>
        </w:rPr>
        <w:t xml:space="preserve">ООО </w:t>
      </w:r>
      <w:r>
        <w:rPr>
          <w:rFonts w:hint="default" w:ascii="Times New Roman" w:hAnsi="Times New Roman" w:cs="Times New Roman"/>
          <w:bCs/>
          <w:color w:val="000000"/>
          <w:sz w:val="24"/>
          <w:szCs w:val="24"/>
          <w:lang w:val="ru-RU"/>
        </w:rPr>
        <w:t>«Альфа»</w:t>
      </w:r>
    </w:p>
    <w:p>
      <w:pPr>
        <w:wordWrap w:val="0"/>
        <w:spacing w:after="0" w:line="276" w:lineRule="auto"/>
        <w:jc w:val="right"/>
        <w:rPr>
          <w:rFonts w:ascii="Times New Roman" w:hAnsi="Times New Roman" w:cs="Times New Roman"/>
          <w:bCs/>
          <w:color w:val="000000"/>
          <w:sz w:val="24"/>
          <w:szCs w:val="24"/>
          <w:lang w:val="ru-RU"/>
        </w:rPr>
      </w:pPr>
      <w:r>
        <w:rPr>
          <w:rFonts w:ascii="Times New Roman" w:hAnsi="Times New Roman" w:cs="Times New Roman"/>
          <w:bCs/>
          <w:color w:val="000000"/>
          <w:sz w:val="24"/>
          <w:szCs w:val="24"/>
        </w:rPr>
        <w:t>Адрес</w:t>
      </w:r>
      <w:r>
        <w:rPr>
          <w:rFonts w:ascii="Times New Roman" w:hAnsi="Times New Roman" w:cs="Times New Roman"/>
          <w:bCs/>
          <w:color w:val="000000"/>
          <w:sz w:val="24"/>
          <w:szCs w:val="24"/>
          <w:lang w:val="ru-RU"/>
        </w:rPr>
        <w:t>: г.Санкт-Петербург, ул. Первая, д.1</w:t>
      </w:r>
    </w:p>
    <w:p>
      <w:pPr>
        <w:wordWrap w:val="0"/>
        <w:spacing w:after="0" w:line="276" w:lineRule="auto"/>
        <w:jc w:val="right"/>
        <w:rPr>
          <w:rFonts w:ascii="Times New Roman" w:hAnsi="Times New Roman" w:cs="Times New Roman"/>
          <w:bCs/>
          <w:color w:val="000000"/>
          <w:sz w:val="24"/>
          <w:szCs w:val="24"/>
          <w:lang w:val="ru-RU"/>
        </w:rPr>
      </w:pPr>
      <w:r>
        <w:rPr>
          <w:rFonts w:ascii="Times New Roman" w:hAnsi="Times New Roman" w:cs="Times New Roman"/>
          <w:bCs/>
          <w:color w:val="000000"/>
          <w:sz w:val="24"/>
          <w:szCs w:val="24"/>
        </w:rPr>
        <w:t>конт. тел.</w:t>
      </w:r>
      <w:r>
        <w:rPr>
          <w:rFonts w:ascii="Times New Roman" w:hAnsi="Times New Roman" w:cs="Times New Roman"/>
          <w:bCs/>
          <w:color w:val="000000"/>
          <w:sz w:val="24"/>
          <w:szCs w:val="24"/>
          <w:lang w:val="ru-RU"/>
        </w:rPr>
        <w:t xml:space="preserve"> + 7 (123) 456-78-90</w:t>
      </w:r>
    </w:p>
    <w:p>
      <w:pPr>
        <w:spacing w:after="0" w:line="276" w:lineRule="auto"/>
        <w:jc w:val="right"/>
        <w:rPr>
          <w:rFonts w:ascii="Times New Roman" w:hAnsi="Times New Roman" w:cs="Times New Roman"/>
          <w:color w:val="000000"/>
          <w:sz w:val="24"/>
          <w:szCs w:val="24"/>
          <w:lang w:val="en-US"/>
        </w:rPr>
      </w:pPr>
      <w:r>
        <w:rPr>
          <w:rFonts w:ascii="Times New Roman" w:hAnsi="Times New Roman" w:cs="Times New Roman"/>
          <w:bCs/>
          <w:color w:val="000000"/>
          <w:sz w:val="24"/>
          <w:szCs w:val="24"/>
          <w:lang w:val="en-US"/>
        </w:rPr>
        <w:t>e</w:t>
      </w:r>
      <w:r>
        <w:rPr>
          <w:rFonts w:ascii="Times New Roman" w:hAnsi="Times New Roman" w:cs="Times New Roman"/>
          <w:bCs/>
          <w:color w:val="000000"/>
          <w:sz w:val="24"/>
          <w:szCs w:val="24"/>
        </w:rPr>
        <w:t>-</w:t>
      </w:r>
      <w:r>
        <w:rPr>
          <w:rFonts w:ascii="Times New Roman" w:hAnsi="Times New Roman" w:cs="Times New Roman"/>
          <w:bCs/>
          <w:color w:val="000000"/>
          <w:sz w:val="24"/>
          <w:szCs w:val="24"/>
          <w:lang w:val="en-US"/>
        </w:rPr>
        <w:t>mail</w:t>
      </w:r>
      <w:r>
        <w:rPr>
          <w:rFonts w:ascii="Times New Roman" w:hAnsi="Times New Roman" w:cs="Times New Roman"/>
          <w:bCs/>
          <w:color w:val="000000"/>
          <w:sz w:val="24"/>
          <w:szCs w:val="24"/>
        </w:rPr>
        <w:t>:</w:t>
      </w:r>
      <w:r>
        <w:rPr>
          <w:rFonts w:ascii="Times New Roman" w:hAnsi="Times New Roman" w:cs="Times New Roman"/>
          <w:bCs/>
          <w:color w:val="000000"/>
          <w:sz w:val="24"/>
          <w:szCs w:val="24"/>
          <w:lang w:val="en-US"/>
        </w:rPr>
        <w:t>alfa@mail.ru</w:t>
      </w:r>
    </w:p>
    <w:p>
      <w:pPr>
        <w:spacing w:after="0" w:line="276" w:lineRule="auto"/>
        <w:jc w:val="right"/>
        <w:rPr>
          <w:rFonts w:ascii="Times New Roman" w:hAnsi="Times New Roman" w:cs="Times New Roman"/>
          <w:color w:val="000000"/>
          <w:sz w:val="24"/>
          <w:szCs w:val="24"/>
        </w:rPr>
      </w:pPr>
    </w:p>
    <w:p>
      <w:pPr>
        <w:pStyle w:val="5"/>
        <w:shd w:val="clear" w:color="auto" w:fill="FFFFFF"/>
        <w:spacing w:before="0" w:beforeAutospacing="0" w:after="60" w:afterAutospacing="0" w:line="276" w:lineRule="auto"/>
        <w:ind w:left="60" w:right="60"/>
        <w:jc w:val="center"/>
        <w:rPr>
          <w:color w:val="000000"/>
        </w:rPr>
      </w:pPr>
    </w:p>
    <w:p>
      <w:pPr>
        <w:pStyle w:val="5"/>
        <w:shd w:val="clear" w:color="auto" w:fill="FFFFFF"/>
        <w:spacing w:before="0" w:beforeAutospacing="0" w:after="60" w:afterAutospacing="0" w:line="276" w:lineRule="auto"/>
        <w:ind w:left="60" w:right="60"/>
        <w:jc w:val="center"/>
        <w:rPr>
          <w:color w:val="000000"/>
        </w:rPr>
      </w:pPr>
      <w:r>
        <w:rPr>
          <w:color w:val="000000"/>
        </w:rPr>
        <w:t>Уважаемый Игорь Юрьевич!</w:t>
      </w:r>
    </w:p>
    <w:p>
      <w:pPr>
        <w:pStyle w:val="5"/>
        <w:spacing w:after="60" w:line="276" w:lineRule="auto"/>
        <w:ind w:left="60" w:right="60" w:firstLine="507"/>
        <w:jc w:val="both"/>
      </w:pPr>
      <w:r>
        <w:t>Частью 3 статьи 14 Закона о контрактной системе установлено, что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pPr>
        <w:pStyle w:val="5"/>
        <w:spacing w:after="60" w:line="276" w:lineRule="auto"/>
        <w:ind w:left="60" w:right="60" w:firstLine="507"/>
        <w:jc w:val="both"/>
      </w:pPr>
      <w:r>
        <w:t>Пунктом 6 части 5 статьи 66 Закона о контрактной системе установлено, что вторая часть заявки на участие в электронном аукционе должна содержать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статьей 14 Закона о контрактной системе, или копии этих документов.</w:t>
      </w:r>
    </w:p>
    <w:p>
      <w:pPr>
        <w:pStyle w:val="5"/>
        <w:spacing w:after="60" w:line="276" w:lineRule="auto"/>
        <w:ind w:left="60" w:right="60" w:firstLine="507"/>
        <w:jc w:val="both"/>
      </w:pPr>
      <w:r>
        <w:t>Согласно пункту 1 части 6 статьи 69 Закона о контрактной системе заявка на участие в электронном аукционе признается не соответствующей требованиям, установленным документацией о таком аукционе, в случае непредставления документов и информации, которые предусмотрены частью 5 статьи 66 Закона о контрактной системе, а также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5"/>
        <w:spacing w:after="60" w:line="276" w:lineRule="auto"/>
        <w:ind w:left="60" w:right="60" w:firstLine="507"/>
        <w:jc w:val="both"/>
      </w:pPr>
      <w:r>
        <w:t>Вместе с тем, вышеуказанные положения Закона о контрактной системе применяются с учетом положений нормативных правовых актов, устанавливающих соответствующий запрет или ограничение. Указанными нормативными правовыми актами может быть установлен перечень и виды документов, которые предоставляются участниками закупки в составе заявок в качестве документа, подтверждающего страну происхождения товара, в целях применения нормативного правового акта, устанавливающего запрет или ограничение на допуск товаров, работ, услуг, происходящих из иностранных государств.</w:t>
      </w:r>
    </w:p>
    <w:p>
      <w:pPr>
        <w:pStyle w:val="5"/>
        <w:spacing w:after="60" w:line="276" w:lineRule="auto"/>
        <w:ind w:left="60" w:right="60" w:firstLine="507"/>
        <w:jc w:val="both"/>
      </w:pPr>
      <w:r>
        <w:t>В отдельных случаях нормативными правовыми актами, устанавливающими соответствующий запрет или ограничение на допуск товаров, происходящих из иностранных государств, предусмотрено, что подтверждением страны происхождения товара является сертификат о происхождении товара, выдаваемый уполномоченным органом (организацией) государства - члена Евразийского экономического союза.</w:t>
      </w:r>
    </w:p>
    <w:p>
      <w:pPr>
        <w:pStyle w:val="5"/>
        <w:spacing w:after="60" w:line="276" w:lineRule="auto"/>
        <w:ind w:left="60" w:right="60" w:firstLine="507"/>
        <w:jc w:val="both"/>
      </w:pPr>
      <w:r>
        <w:t>В соответствии с положениями Закона о контрактной системе все необходимые документы для участия в электронном аукционе направляются участником такого аукциона оператору электронной площадки в электронной форме, в том числе документы о соответствии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Закона о контрактной системе. При этом Законом о контрактной системе и подзаконными нормативными правовыми актами не установлена обязанность участника закупки предоставлять заверенную производителем копию сертификата о происхождении товара.</w:t>
      </w:r>
    </w:p>
    <w:p>
      <w:pPr>
        <w:pStyle w:val="5"/>
        <w:spacing w:after="60" w:line="276" w:lineRule="auto"/>
        <w:ind w:left="60" w:right="60" w:firstLine="507"/>
        <w:jc w:val="both"/>
        <w:rPr>
          <w:shd w:val="clear" w:color="auto" w:fill="F6F6F6"/>
        </w:rPr>
      </w:pPr>
      <w:r>
        <w:t>Вместе с тем, ряд заказчиков требует от участников заверенную производителем копию сертификата о происхождении товара.</w:t>
      </w:r>
    </w:p>
    <w:p>
      <w:pPr>
        <w:pStyle w:val="5"/>
        <w:shd w:val="clear" w:color="auto" w:fill="FFFFFF"/>
        <w:spacing w:after="60" w:line="276" w:lineRule="auto"/>
        <w:ind w:left="60" w:right="60" w:firstLine="507"/>
        <w:jc w:val="both"/>
      </w:pPr>
      <w:r>
        <w:t>На основании вышеизложенного,</w:t>
      </w:r>
    </w:p>
    <w:p>
      <w:pPr>
        <w:pStyle w:val="5"/>
        <w:shd w:val="clear" w:color="auto" w:fill="FFFFFF"/>
        <w:spacing w:after="60" w:line="276" w:lineRule="auto"/>
        <w:ind w:left="60" w:right="60" w:firstLine="507"/>
        <w:jc w:val="center"/>
      </w:pPr>
      <w:r>
        <w:t>ПРОШУ:</w:t>
      </w:r>
    </w:p>
    <w:p>
      <w:pPr>
        <w:pStyle w:val="5"/>
        <w:numPr>
          <w:ilvl w:val="0"/>
          <w:numId w:val="1"/>
        </w:numPr>
        <w:tabs>
          <w:tab w:val="left" w:pos="851"/>
        </w:tabs>
        <w:spacing w:after="60" w:line="276" w:lineRule="auto"/>
        <w:ind w:left="0" w:right="60" w:firstLine="567"/>
      </w:pPr>
      <w:r>
        <w:t>Разъяснить правомерность требования заказчиками заверенной производителем копии сертификата о происхождении товара.</w:t>
      </w:r>
    </w:p>
    <w:p>
      <w:pPr>
        <w:pStyle w:val="5"/>
        <w:numPr>
          <w:ilvl w:val="0"/>
          <w:numId w:val="1"/>
        </w:numPr>
        <w:shd w:val="clear" w:color="auto" w:fill="FFFFFF"/>
        <w:tabs>
          <w:tab w:val="left" w:pos="851"/>
        </w:tabs>
        <w:spacing w:after="60" w:line="276" w:lineRule="auto"/>
        <w:ind w:left="0" w:right="60" w:firstLine="567"/>
        <w:rPr>
          <w:color w:val="000000"/>
        </w:rPr>
      </w:pPr>
      <w:r>
        <w:t>Провести внеплановую проверку заказчиков, которые требуют от участников заверенную производителем копию сертификата.</w:t>
      </w:r>
    </w:p>
    <w:p>
      <w:pPr>
        <w:pStyle w:val="5"/>
        <w:numPr>
          <w:ilvl w:val="0"/>
          <w:numId w:val="1"/>
        </w:numPr>
        <w:shd w:val="clear" w:color="auto" w:fill="FFFFFF"/>
        <w:tabs>
          <w:tab w:val="left" w:pos="851"/>
        </w:tabs>
        <w:spacing w:after="60" w:line="276" w:lineRule="auto"/>
        <w:ind w:left="0" w:right="60" w:firstLine="567"/>
        <w:rPr>
          <w:color w:val="000000"/>
        </w:rPr>
      </w:pPr>
      <w:r>
        <w:t>Принять меры административного характера при выявлении признаков административного правонарушения.</w:t>
      </w:r>
    </w:p>
    <w:p>
      <w:pPr>
        <w:pStyle w:val="5"/>
        <w:shd w:val="clear" w:color="auto" w:fill="FFFFFF"/>
        <w:tabs>
          <w:tab w:val="left" w:pos="851"/>
        </w:tabs>
        <w:spacing w:after="60" w:line="276" w:lineRule="auto"/>
        <w:ind w:right="60"/>
      </w:pPr>
    </w:p>
    <w:p>
      <w:pPr>
        <w:pStyle w:val="5"/>
        <w:shd w:val="clear" w:color="auto" w:fill="FFFFFF"/>
        <w:tabs>
          <w:tab w:val="left" w:pos="851"/>
        </w:tabs>
        <w:spacing w:after="60" w:line="276" w:lineRule="auto"/>
        <w:ind w:right="60"/>
      </w:pPr>
    </w:p>
    <w:p>
      <w:pPr>
        <w:pStyle w:val="5"/>
        <w:shd w:val="clear" w:color="auto" w:fill="FFFFFF"/>
        <w:tabs>
          <w:tab w:val="left" w:pos="851"/>
        </w:tabs>
        <w:spacing w:after="60" w:line="276" w:lineRule="auto"/>
        <w:ind w:right="60"/>
        <w:rPr>
          <w:color w:val="000000"/>
          <w:lang w:val="ru-RU"/>
        </w:rPr>
      </w:pPr>
      <w:r>
        <w:rPr>
          <w:lang w:val="ru-RU"/>
        </w:rPr>
        <w:t xml:space="preserve">Генеральный директор ООО </w:t>
      </w:r>
      <w:r>
        <w:rPr>
          <w:rFonts w:hint="default"/>
          <w:lang w:val="ru-RU"/>
        </w:rPr>
        <w:t xml:space="preserve">«Альфа» </w:t>
      </w:r>
      <w:r>
        <w:t>_________________/</w:t>
      </w:r>
      <w:r>
        <w:rPr>
          <w:lang w:val="ru-RU"/>
        </w:rPr>
        <w:t xml:space="preserve"> И.И. Иванов</w:t>
      </w:r>
    </w:p>
    <w:bookmarkEnd w:id="0"/>
    <w:sectPr>
      <w:pgSz w:w="11906" w:h="16838"/>
      <w:pgMar w:top="426"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12A30"/>
    <w:multiLevelType w:val="multilevel"/>
    <w:tmpl w:val="3F612A30"/>
    <w:lvl w:ilvl="0" w:tentative="0">
      <w:start w:val="1"/>
      <w:numFmt w:val="decimal"/>
      <w:lvlText w:val="%1."/>
      <w:lvlJc w:val="left"/>
      <w:pPr>
        <w:ind w:left="927" w:hanging="360"/>
      </w:pPr>
      <w:rPr>
        <w:rFonts w:hint="default"/>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9A"/>
    <w:rsid w:val="00000572"/>
    <w:rsid w:val="003E21F3"/>
    <w:rsid w:val="004011FD"/>
    <w:rsid w:val="00476BC1"/>
    <w:rsid w:val="00516CD3"/>
    <w:rsid w:val="00521B21"/>
    <w:rsid w:val="00532EEC"/>
    <w:rsid w:val="007D35A0"/>
    <w:rsid w:val="0090407E"/>
    <w:rsid w:val="009B239A"/>
    <w:rsid w:val="00A52B05"/>
    <w:rsid w:val="00DC38A6"/>
    <w:rsid w:val="00E6103A"/>
    <w:rsid w:val="00E915D4"/>
    <w:rsid w:val="00F25982"/>
    <w:rsid w:val="1716443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rPr>
  </w:style>
  <w:style w:type="paragraph" w:customStyle="1" w:styleId="5">
    <w:name w:val="im-mess"/>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im-mess--lbl-was-edited"/>
    <w:basedOn w:val="2"/>
    <w:uiPriority w:val="0"/>
  </w:style>
  <w:style w:type="character" w:customStyle="1" w:styleId="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550</Words>
  <Characters>3389</Characters>
  <Lines>102</Lines>
  <Paragraphs>63</Paragraphs>
  <TotalTime>20</TotalTime>
  <ScaleCrop>false</ScaleCrop>
  <LinksUpToDate>false</LinksUpToDate>
  <CharactersWithSpaces>3876</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2020-07-31T13:45:00Z</dcterms:created>
  <dc:creator>Сидаев Дмитрий</dc:creator>
  <cp:lastModifiedBy>odayn</cp:lastModifiedBy>
  <dcterms:modified xsi:type="dcterms:W3CDTF">2020-08-15T11:30:11Z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