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91" w:right="318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Соглашение о перемене лица в обязательстве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23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60"/>
          <w:tab w:val="left" w:pos="6360"/>
          <w:tab w:val="left" w:pos="7560"/>
          <w:tab w:val="left" w:pos="8140"/>
        </w:tabs>
        <w:spacing w:after="0" w:before="0" w:line="240" w:lineRule="auto"/>
        <w:ind w:left="0" w:right="-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60"/>
          <w:tab w:val="left" w:pos="6360"/>
          <w:tab w:val="left" w:pos="7560"/>
          <w:tab w:val="left" w:pos="8140"/>
        </w:tabs>
        <w:spacing w:after="0" w:before="0" w:line="240" w:lineRule="auto"/>
        <w:ind w:left="0" w:right="-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</w:tabs>
        <w:spacing w:after="0" w:before="0" w:line="240" w:lineRule="auto"/>
        <w:ind w:left="0" w:right="-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именуемое в дальнейшем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»,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одной стороны,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именуемое в дальнейшем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», в лице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именуемое в дальнейшем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», в лице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третьей стороны, совместно именуемые Стороны, а каждая в отдельности – «Сторона», заключили настоящее соглашение о замене стороны (далее – Соглашение) к Договору о нижеследующем: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настоящему Соглашению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передает, 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принимает обязательства по заключенному между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оговору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 ___________________ (далее — Договор).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настоящему соглашению передаются все права и обязанности, предусмотренные Договором.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подтверждают, что на момент подписания настоящего соглашения неисполненные денежные обязательства между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 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Договору переходят 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даты подписания настоящего Соглашения всеми Сторонами.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Подписание настоящего Соглашения влечет за внесение следующих изменений в условия Договора: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tabs>
          <w:tab w:val="left" w:pos="5860"/>
          <w:tab w:val="left" w:pos="6360"/>
          <w:tab w:val="left" w:pos="7560"/>
          <w:tab w:val="left" w:pos="8140"/>
        </w:tabs>
        <w:ind w:left="720" w:right="-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20" w:right="-2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срок не более 10 (десяти) рабочих дней с даты подписания сторонами настоящего Соглашения обязан передать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подлинные экземпляры: Договора, дополнительных соглашений, приложений, других документов, являющихся неотъемлемой частью Договора, и иные документы, подтверждающие выполнение условий договора, а также сообщить всю информацию, необходимую для исполнения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обязательств по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подтверждает, что не возражает против замены Стороны по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Соглашение вступает в силу с момента подписания его Сторонами и действует до момента выполнения сторонами всех обязательств.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Соглашение составлено в трех идентичных экземплярах, имеющих равную юридическую силу, по одному для каждой из Сторон.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-2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 подписи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right="-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3402"/>
        <w:gridCol w:w="3402"/>
        <w:tblGridChange w:id="0">
          <w:tblGrid>
            <w:gridCol w:w="3544"/>
            <w:gridCol w:w="3402"/>
            <w:gridCol w:w="340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pos="5860"/>
                <w:tab w:val="left" w:pos="6360"/>
                <w:tab w:val="left" w:pos="7560"/>
                <w:tab w:val="left" w:pos="8140"/>
              </w:tabs>
              <w:ind w:right="-2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pos="5860"/>
                <w:tab w:val="left" w:pos="6360"/>
                <w:tab w:val="left" w:pos="7560"/>
                <w:tab w:val="left" w:pos="8140"/>
              </w:tabs>
              <w:ind w:right="-2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pos="5860"/>
                <w:tab w:val="left" w:pos="6360"/>
                <w:tab w:val="left" w:pos="7560"/>
                <w:tab w:val="left" w:pos="8140"/>
              </w:tabs>
              <w:ind w:right="-2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88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местонахождения:    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Тел./Факс: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Банковские реквизиты:           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КПП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ОКТМО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р/с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 ПАО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                            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к/с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БИК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 /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 </w:t>
            </w:r>
          </w:p>
          <w:p w:rsidR="00000000" w:rsidDel="00000000" w:rsidP="00000000" w:rsidRDefault="00000000" w:rsidRPr="00000000" w14:paraId="00000028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местонахождения:      </w:t>
            </w:r>
          </w:p>
          <w:p w:rsidR="00000000" w:rsidDel="00000000" w:rsidP="00000000" w:rsidRDefault="00000000" w:rsidRPr="00000000" w14:paraId="00000029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                                 Тел./Факс: ___________________           </w:t>
            </w:r>
          </w:p>
          <w:p w:rsidR="00000000" w:rsidDel="00000000" w:rsidP="00000000" w:rsidRDefault="00000000" w:rsidRPr="00000000" w14:paraId="0000002A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Банковские реквизиты:             </w:t>
            </w:r>
          </w:p>
          <w:p w:rsidR="00000000" w:rsidDel="00000000" w:rsidP="00000000" w:rsidRDefault="00000000" w:rsidRPr="00000000" w14:paraId="0000002B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 ___________________ </w:t>
            </w:r>
          </w:p>
          <w:p w:rsidR="00000000" w:rsidDel="00000000" w:rsidP="00000000" w:rsidRDefault="00000000" w:rsidRPr="00000000" w14:paraId="0000002C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КПП ___________________                   ОКТМО __________________                         </w:t>
            </w:r>
          </w:p>
          <w:p w:rsidR="00000000" w:rsidDel="00000000" w:rsidP="00000000" w:rsidRDefault="00000000" w:rsidRPr="00000000" w14:paraId="0000002D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р/с ___________________</w:t>
            </w:r>
          </w:p>
          <w:p w:rsidR="00000000" w:rsidDel="00000000" w:rsidP="00000000" w:rsidRDefault="00000000" w:rsidRPr="00000000" w14:paraId="0000002E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 ПАО «___________________»                              </w:t>
            </w:r>
          </w:p>
          <w:p w:rsidR="00000000" w:rsidDel="00000000" w:rsidP="00000000" w:rsidRDefault="00000000" w:rsidRPr="00000000" w14:paraId="0000002F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к/с ___________________       </w:t>
            </w:r>
          </w:p>
          <w:p w:rsidR="00000000" w:rsidDel="00000000" w:rsidP="00000000" w:rsidRDefault="00000000" w:rsidRPr="00000000" w14:paraId="00000030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 ___________________    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 /  ___________/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 </w:t>
            </w:r>
          </w:p>
          <w:p w:rsidR="00000000" w:rsidDel="00000000" w:rsidP="00000000" w:rsidRDefault="00000000" w:rsidRPr="00000000" w14:paraId="00000037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местонахождения:      </w:t>
            </w:r>
          </w:p>
          <w:p w:rsidR="00000000" w:rsidDel="00000000" w:rsidP="00000000" w:rsidRDefault="00000000" w:rsidRPr="00000000" w14:paraId="00000038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                                 Тел./Факс: ___________________           </w:t>
            </w:r>
          </w:p>
          <w:p w:rsidR="00000000" w:rsidDel="00000000" w:rsidP="00000000" w:rsidRDefault="00000000" w:rsidRPr="00000000" w14:paraId="00000039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Банковские реквизиты:             </w:t>
            </w:r>
          </w:p>
          <w:p w:rsidR="00000000" w:rsidDel="00000000" w:rsidP="00000000" w:rsidRDefault="00000000" w:rsidRPr="00000000" w14:paraId="0000003A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 ___________________ </w:t>
            </w:r>
          </w:p>
          <w:p w:rsidR="00000000" w:rsidDel="00000000" w:rsidP="00000000" w:rsidRDefault="00000000" w:rsidRPr="00000000" w14:paraId="0000003B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КПП ___________________                   ОКТМО __________________                         </w:t>
            </w:r>
          </w:p>
          <w:p w:rsidR="00000000" w:rsidDel="00000000" w:rsidP="00000000" w:rsidRDefault="00000000" w:rsidRPr="00000000" w14:paraId="0000003C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р/с ___________________</w:t>
            </w:r>
          </w:p>
          <w:p w:rsidR="00000000" w:rsidDel="00000000" w:rsidP="00000000" w:rsidRDefault="00000000" w:rsidRPr="00000000" w14:paraId="0000003D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 ПАО «___________________»                              </w:t>
            </w:r>
          </w:p>
          <w:p w:rsidR="00000000" w:rsidDel="00000000" w:rsidP="00000000" w:rsidRDefault="00000000" w:rsidRPr="00000000" w14:paraId="0000003E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к/с ___________________       </w:t>
            </w:r>
          </w:p>
          <w:p w:rsidR="00000000" w:rsidDel="00000000" w:rsidP="00000000" w:rsidRDefault="00000000" w:rsidRPr="00000000" w14:paraId="0000003F">
            <w:pPr>
              <w:keepLines w:val="1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 ___________________    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 /  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</w:tabs>
        <w:spacing w:after="0" w:before="0" w:line="240" w:lineRule="auto"/>
        <w:ind w:left="0" w:right="-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142" w:top="1275.5905511811022" w:left="1560" w:right="6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widowControl w:val="0"/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66cc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Основнойтекст(6)_">
    <w:name w:val="Основной текст (6)_"/>
    <w:next w:val="Основнойтекст(6)_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Основнойтекст(6)">
    <w:name w:val="Основной текст (6)"/>
    <w:next w:val="Основнойтекст(6)"/>
    <w:autoRedefine w:val="0"/>
    <w:hidden w:val="0"/>
    <w:qFormat w:val="0"/>
    <w:rPr>
      <w:rFonts w:ascii="Times New Roman" w:cs="Times New Roman" w:eastAsia="Times New Roman" w:hAnsi="Times New Roman"/>
      <w:color w:val="000000"/>
      <w:spacing w:val="0"/>
      <w:w w:val="100"/>
      <w:position w:val="0"/>
      <w:sz w:val="20"/>
      <w:szCs w:val="20"/>
      <w:u w:val="single"/>
      <w:effect w:val="none"/>
      <w:vertAlign w:val="baseline"/>
      <w:cs w:val="0"/>
      <w:em w:val="none"/>
      <w:lang w:bidi="en-US" w:eastAsia="en-US" w:val="en-US"/>
    </w:rPr>
  </w:style>
  <w:style w:type="paragraph" w:styleId="BodyText21">
    <w:name w:val="Body Text 21"/>
    <w:basedOn w:val="Обычный"/>
    <w:next w:val="BodyText21"/>
    <w:autoRedefine w:val="0"/>
    <w:hidden w:val="0"/>
    <w:qFormat w:val="0"/>
    <w:pPr>
      <w:widowControl w:val="1"/>
      <w:suppressAutoHyphens w:val="1"/>
      <w:spacing w:after="0" w:line="240" w:lineRule="auto"/>
      <w:ind w:right="-1327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8NX49GZUVhTSOjVAdC7DOVhyA==">AMUW2mUmu+OwgpwN08pQMA3OPNPqIgMxnHt+gziWUwj/7jCwBsqgs1BjAfI7c3D3HlwKkeuZUF9khA3UmGATa2m75+O5LlNRk2D40H7WJhy/b2lAT8Y33CQ=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2017-02-27T01:44:00Z</dcterms:created>
  <dc:creator>Alena Efanova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